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FA5F" w14:textId="77777777" w:rsidR="00EA242C" w:rsidRDefault="00DC2BAB" w:rsidP="00EA242C">
      <w:pPr>
        <w:jc w:val="both"/>
        <w:rPr>
          <w:rFonts w:ascii="Arial" w:hAnsi="Arial" w:cs="Arial"/>
          <w:b/>
          <w:sz w:val="22"/>
          <w:szCs w:val="22"/>
        </w:rPr>
      </w:pPr>
      <w:r w:rsidRPr="00EA242C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354438EE" wp14:editId="776F84D1">
            <wp:simplePos x="0" y="0"/>
            <wp:positionH relativeFrom="column">
              <wp:posOffset>-89535</wp:posOffset>
            </wp:positionH>
            <wp:positionV relativeFrom="paragraph">
              <wp:posOffset>-57785</wp:posOffset>
            </wp:positionV>
            <wp:extent cx="2167255" cy="892810"/>
            <wp:effectExtent l="0" t="0" r="4445" b="0"/>
            <wp:wrapSquare wrapText="bothSides"/>
            <wp:docPr id="2" name="Picture 2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9D04D" w14:textId="77777777" w:rsidR="00540F7C" w:rsidRDefault="00D752AD" w:rsidP="00EA242C">
      <w:pPr>
        <w:tabs>
          <w:tab w:val="left" w:pos="180"/>
          <w:tab w:val="left" w:pos="1260"/>
          <w:tab w:val="left" w:pos="3690"/>
          <w:tab w:val="left" w:pos="6930"/>
        </w:tabs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EA242C" w:rsidRPr="00540F7C">
        <w:rPr>
          <w:rFonts w:ascii="Arial" w:hAnsi="Arial" w:cs="Arial"/>
          <w:b/>
          <w:bCs/>
          <w:sz w:val="32"/>
          <w:szCs w:val="32"/>
        </w:rPr>
        <w:t xml:space="preserve">Withdrawal of Programme/Pathway </w:t>
      </w:r>
    </w:p>
    <w:p w14:paraId="0588DFE2" w14:textId="77777777" w:rsidR="00EA242C" w:rsidRPr="00540F7C" w:rsidRDefault="00540F7C" w:rsidP="00EA242C">
      <w:pPr>
        <w:tabs>
          <w:tab w:val="left" w:pos="180"/>
          <w:tab w:val="left" w:pos="1260"/>
          <w:tab w:val="left" w:pos="3690"/>
          <w:tab w:val="left" w:pos="6930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EA242C" w:rsidRPr="00540F7C">
        <w:rPr>
          <w:rFonts w:ascii="Arial" w:hAnsi="Arial" w:cs="Arial"/>
          <w:b/>
          <w:bCs/>
          <w:sz w:val="32"/>
          <w:szCs w:val="32"/>
        </w:rPr>
        <w:t>Approval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A242C" w:rsidRPr="00540F7C">
        <w:rPr>
          <w:rFonts w:ascii="Arial" w:hAnsi="Arial" w:cs="Arial"/>
          <w:b/>
          <w:bCs/>
          <w:sz w:val="32"/>
          <w:szCs w:val="32"/>
        </w:rPr>
        <w:t>Form</w:t>
      </w:r>
    </w:p>
    <w:p w14:paraId="6F01A6A2" w14:textId="77777777" w:rsidR="00540F7C" w:rsidRDefault="00540F7C" w:rsidP="00EA242C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2D628445" w14:textId="77777777" w:rsidR="00D752AD" w:rsidRDefault="00D752AD" w:rsidP="00EA242C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77928CD" w14:textId="77777777" w:rsidR="00CD236C" w:rsidRPr="00625F46" w:rsidRDefault="00CD236C" w:rsidP="00EA242C">
      <w:pPr>
        <w:pStyle w:val="BodyText"/>
        <w:jc w:val="both"/>
        <w:rPr>
          <w:rFonts w:ascii="Arial" w:hAnsi="Arial" w:cs="Arial"/>
          <w:szCs w:val="24"/>
        </w:rPr>
      </w:pPr>
      <w:r w:rsidRPr="00625F46">
        <w:rPr>
          <w:rFonts w:ascii="Arial" w:hAnsi="Arial" w:cs="Arial"/>
          <w:szCs w:val="24"/>
        </w:rPr>
        <w:t>This form should be completed</w:t>
      </w:r>
      <w:r w:rsidR="00D43A46" w:rsidRPr="00625F46">
        <w:rPr>
          <w:rFonts w:ascii="Arial" w:hAnsi="Arial" w:cs="Arial"/>
          <w:szCs w:val="24"/>
        </w:rPr>
        <w:t xml:space="preserve"> according to the process set out in </w:t>
      </w:r>
      <w:hyperlink r:id="rId8" w:history="1">
        <w:r w:rsidR="002B3C7B" w:rsidRPr="00625F46">
          <w:rPr>
            <w:rStyle w:val="Hyperlink"/>
            <w:rFonts w:ascii="Arial" w:hAnsi="Arial" w:cs="Arial"/>
            <w:szCs w:val="24"/>
          </w:rPr>
          <w:t>Q</w:t>
        </w:r>
        <w:r w:rsidR="002B3C7B" w:rsidRPr="00625F46">
          <w:rPr>
            <w:rStyle w:val="Hyperlink"/>
            <w:rFonts w:ascii="Arial" w:hAnsi="Arial" w:cs="Arial"/>
            <w:szCs w:val="24"/>
          </w:rPr>
          <w:t>A</w:t>
        </w:r>
        <w:r w:rsidR="002B3C7B" w:rsidRPr="00625F46">
          <w:rPr>
            <w:rStyle w:val="Hyperlink"/>
            <w:rFonts w:ascii="Arial" w:hAnsi="Arial" w:cs="Arial"/>
            <w:szCs w:val="24"/>
          </w:rPr>
          <w:t>4</w:t>
        </w:r>
      </w:hyperlink>
      <w:r w:rsidRPr="00625F46">
        <w:rPr>
          <w:rFonts w:ascii="Arial" w:hAnsi="Arial" w:cs="Arial"/>
          <w:szCs w:val="24"/>
        </w:rPr>
        <w:t xml:space="preserve"> and submitted to the Academic Programmes Committee. </w:t>
      </w:r>
    </w:p>
    <w:p w14:paraId="3E1F233B" w14:textId="77777777" w:rsidR="00EA242C" w:rsidRPr="00EA242C" w:rsidRDefault="00EA242C" w:rsidP="00EA242C">
      <w:pPr>
        <w:pStyle w:val="BodyTex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6"/>
        <w:gridCol w:w="6041"/>
      </w:tblGrid>
      <w:tr w:rsidR="00CD236C" w:rsidRPr="00625F46" w14:paraId="51C0874B" w14:textId="77777777" w:rsidTr="002905A5">
        <w:trPr>
          <w:trHeight w:val="260"/>
        </w:trPr>
        <w:tc>
          <w:tcPr>
            <w:tcW w:w="3926" w:type="dxa"/>
            <w:vAlign w:val="center"/>
          </w:tcPr>
          <w:p w14:paraId="4B975158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Programme Title(s):</w:t>
            </w:r>
          </w:p>
        </w:tc>
        <w:tc>
          <w:tcPr>
            <w:tcW w:w="6041" w:type="dxa"/>
            <w:vAlign w:val="center"/>
          </w:tcPr>
          <w:p w14:paraId="07187EAE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625F46" w14:paraId="2472EC71" w14:textId="77777777" w:rsidTr="002905A5">
        <w:trPr>
          <w:trHeight w:val="260"/>
        </w:trPr>
        <w:tc>
          <w:tcPr>
            <w:tcW w:w="3926" w:type="dxa"/>
            <w:vAlign w:val="center"/>
          </w:tcPr>
          <w:p w14:paraId="621316EB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Programme Code(s)</w:t>
            </w:r>
          </w:p>
        </w:tc>
        <w:tc>
          <w:tcPr>
            <w:tcW w:w="6041" w:type="dxa"/>
            <w:vAlign w:val="center"/>
          </w:tcPr>
          <w:p w14:paraId="11632AF0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625F46" w14:paraId="5389BA50" w14:textId="77777777" w:rsidTr="002905A5">
        <w:trPr>
          <w:trHeight w:val="260"/>
        </w:trPr>
        <w:tc>
          <w:tcPr>
            <w:tcW w:w="3926" w:type="dxa"/>
            <w:vAlign w:val="center"/>
          </w:tcPr>
          <w:p w14:paraId="67E567D1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Department/School:</w:t>
            </w:r>
          </w:p>
        </w:tc>
        <w:tc>
          <w:tcPr>
            <w:tcW w:w="6041" w:type="dxa"/>
            <w:vAlign w:val="center"/>
          </w:tcPr>
          <w:p w14:paraId="66CCA2AD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BD6561" w14:textId="77777777" w:rsidR="00EA242C" w:rsidRPr="00625F46" w:rsidRDefault="00EA242C" w:rsidP="00EA242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2"/>
        <w:gridCol w:w="6045"/>
      </w:tblGrid>
      <w:tr w:rsidR="00EF7F6C" w:rsidRPr="00625F46" w14:paraId="166A0463" w14:textId="77777777" w:rsidTr="002905A5">
        <w:tc>
          <w:tcPr>
            <w:tcW w:w="9967" w:type="dxa"/>
            <w:gridSpan w:val="2"/>
            <w:vAlign w:val="center"/>
          </w:tcPr>
          <w:p w14:paraId="2DE71DAB" w14:textId="77777777" w:rsidR="00EF7F6C" w:rsidRPr="00625F46" w:rsidRDefault="00EF7F6C" w:rsidP="00EA242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25F46">
              <w:rPr>
                <w:rFonts w:ascii="Arial" w:hAnsi="Arial" w:cs="Arial"/>
                <w:b/>
                <w:sz w:val="24"/>
                <w:szCs w:val="24"/>
              </w:rPr>
              <w:t>STRATEGIC APPROVAL</w:t>
            </w:r>
          </w:p>
        </w:tc>
      </w:tr>
      <w:tr w:rsidR="00CD236C" w:rsidRPr="00625F46" w14:paraId="4FFB6E42" w14:textId="77777777" w:rsidTr="002905A5">
        <w:tc>
          <w:tcPr>
            <w:tcW w:w="3922" w:type="dxa"/>
            <w:vAlign w:val="center"/>
          </w:tcPr>
          <w:p w14:paraId="7C370694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 xml:space="preserve">Rationale for </w:t>
            </w:r>
            <w:r w:rsidR="007A307A" w:rsidRPr="00625F46">
              <w:rPr>
                <w:rFonts w:ascii="Arial" w:hAnsi="Arial" w:cs="Arial"/>
                <w:sz w:val="24"/>
                <w:szCs w:val="24"/>
              </w:rPr>
              <w:t>w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ithdrawal of </w:t>
            </w:r>
            <w:r w:rsidR="007A307A" w:rsidRPr="00625F46">
              <w:rPr>
                <w:rFonts w:ascii="Arial" w:hAnsi="Arial" w:cs="Arial"/>
                <w:sz w:val="24"/>
                <w:szCs w:val="24"/>
              </w:rPr>
              <w:t>p</w:t>
            </w:r>
            <w:r w:rsidRPr="00625F46">
              <w:rPr>
                <w:rFonts w:ascii="Arial" w:hAnsi="Arial" w:cs="Arial"/>
                <w:sz w:val="24"/>
                <w:szCs w:val="24"/>
              </w:rPr>
              <w:t>rogramme</w:t>
            </w:r>
          </w:p>
        </w:tc>
        <w:tc>
          <w:tcPr>
            <w:tcW w:w="6045" w:type="dxa"/>
          </w:tcPr>
          <w:p w14:paraId="660459F1" w14:textId="77777777" w:rsidR="00CD236C" w:rsidRPr="00625F46" w:rsidRDefault="00CD236C" w:rsidP="00EA242C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625F46" w14:paraId="32ED7548" w14:textId="77777777" w:rsidTr="002905A5">
        <w:tc>
          <w:tcPr>
            <w:tcW w:w="3922" w:type="dxa"/>
            <w:vAlign w:val="center"/>
          </w:tcPr>
          <w:p w14:paraId="7BC1AF8B" w14:textId="77777777" w:rsidR="00CD236C" w:rsidRPr="00625F46" w:rsidRDefault="00CD23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 xml:space="preserve">Date from which </w:t>
            </w:r>
            <w:r w:rsidR="007A307A" w:rsidRPr="00625F46">
              <w:rPr>
                <w:rFonts w:ascii="Arial" w:hAnsi="Arial" w:cs="Arial"/>
                <w:sz w:val="24"/>
                <w:szCs w:val="24"/>
              </w:rPr>
              <w:t>w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ithdrawal to </w:t>
            </w:r>
            <w:r w:rsidR="007A307A" w:rsidRPr="00625F46">
              <w:rPr>
                <w:rFonts w:ascii="Arial" w:hAnsi="Arial" w:cs="Arial"/>
                <w:sz w:val="24"/>
                <w:szCs w:val="24"/>
              </w:rPr>
              <w:t>t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ake </w:t>
            </w:r>
            <w:r w:rsidR="007A307A" w:rsidRPr="00625F46">
              <w:rPr>
                <w:rFonts w:ascii="Arial" w:hAnsi="Arial" w:cs="Arial"/>
                <w:sz w:val="24"/>
                <w:szCs w:val="24"/>
              </w:rPr>
              <w:t>e</w:t>
            </w:r>
            <w:r w:rsidRPr="00625F46">
              <w:rPr>
                <w:rFonts w:ascii="Arial" w:hAnsi="Arial" w:cs="Arial"/>
                <w:sz w:val="24"/>
                <w:szCs w:val="24"/>
              </w:rPr>
              <w:t>ffect</w:t>
            </w:r>
          </w:p>
        </w:tc>
        <w:tc>
          <w:tcPr>
            <w:tcW w:w="6045" w:type="dxa"/>
          </w:tcPr>
          <w:p w14:paraId="507851F8" w14:textId="77777777" w:rsidR="00CD236C" w:rsidRPr="00625F46" w:rsidRDefault="00CD236C" w:rsidP="00EA242C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07A" w:rsidRPr="00625F46" w14:paraId="5D525407" w14:textId="77777777" w:rsidTr="002905A5">
        <w:tc>
          <w:tcPr>
            <w:tcW w:w="3922" w:type="dxa"/>
            <w:vAlign w:val="center"/>
          </w:tcPr>
          <w:p w14:paraId="5AB90AFE" w14:textId="77777777" w:rsidR="007A307A" w:rsidRPr="00625F46" w:rsidRDefault="007A307A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Unit</w:t>
            </w:r>
            <w:r w:rsidR="00287352" w:rsidRPr="00625F46">
              <w:rPr>
                <w:rFonts w:ascii="Arial" w:hAnsi="Arial" w:cs="Arial"/>
                <w:sz w:val="24"/>
                <w:szCs w:val="24"/>
              </w:rPr>
              <w:t>s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 which will also be withdrawn</w:t>
            </w:r>
          </w:p>
        </w:tc>
        <w:tc>
          <w:tcPr>
            <w:tcW w:w="6045" w:type="dxa"/>
          </w:tcPr>
          <w:p w14:paraId="07E7A930" w14:textId="77777777" w:rsidR="007A307A" w:rsidRPr="00625F46" w:rsidRDefault="007A307A" w:rsidP="00EA242C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625F46" w14:paraId="13A3C88C" w14:textId="77777777" w:rsidTr="002905A5">
        <w:tc>
          <w:tcPr>
            <w:tcW w:w="3922" w:type="dxa"/>
            <w:vAlign w:val="center"/>
          </w:tcPr>
          <w:p w14:paraId="3A6E7639" w14:textId="77777777" w:rsidR="00CD236C" w:rsidRPr="00625F46" w:rsidRDefault="00954E36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 xml:space="preserve">Numbers of current </w:t>
            </w:r>
            <w:proofErr w:type="gramStart"/>
            <w:r w:rsidRPr="00625F46">
              <w:rPr>
                <w:rFonts w:ascii="Arial" w:hAnsi="Arial" w:cs="Arial"/>
                <w:sz w:val="24"/>
                <w:szCs w:val="24"/>
              </w:rPr>
              <w:t>students  accepted</w:t>
            </w:r>
            <w:proofErr w:type="gramEnd"/>
            <w:r w:rsidRPr="00625F46">
              <w:rPr>
                <w:rFonts w:ascii="Arial" w:hAnsi="Arial" w:cs="Arial"/>
                <w:sz w:val="24"/>
                <w:szCs w:val="24"/>
              </w:rPr>
              <w:t xml:space="preserve"> on to the</w:t>
            </w:r>
            <w:r w:rsidR="00CD236C" w:rsidRPr="00625F46">
              <w:rPr>
                <w:rFonts w:ascii="Arial" w:hAnsi="Arial" w:cs="Arial"/>
                <w:sz w:val="24"/>
                <w:szCs w:val="24"/>
              </w:rPr>
              <w:t xml:space="preserve"> programme, and date when last of them is expected to complete</w:t>
            </w:r>
          </w:p>
        </w:tc>
        <w:tc>
          <w:tcPr>
            <w:tcW w:w="6045" w:type="dxa"/>
          </w:tcPr>
          <w:p w14:paraId="3ABA2ED7" w14:textId="77777777" w:rsidR="00CD236C" w:rsidRPr="00625F46" w:rsidRDefault="00CD236C" w:rsidP="00EA242C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625F46" w14:paraId="6B6DB4F2" w14:textId="77777777" w:rsidTr="002905A5">
        <w:tc>
          <w:tcPr>
            <w:tcW w:w="3922" w:type="dxa"/>
            <w:vAlign w:val="center"/>
          </w:tcPr>
          <w:p w14:paraId="0D515F8E" w14:textId="77777777" w:rsidR="00954E36" w:rsidRPr="00625F46" w:rsidRDefault="00517170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For collaborative provision: p</w:t>
            </w:r>
            <w:r w:rsidR="00EF7F6C" w:rsidRPr="00625F46">
              <w:rPr>
                <w:rFonts w:ascii="Arial" w:hAnsi="Arial" w:cs="Arial"/>
                <w:sz w:val="24"/>
                <w:szCs w:val="24"/>
              </w:rPr>
              <w:t>roposed arrangements for the termination of the legal programme agreement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F7F6C" w:rsidRPr="00625F46">
              <w:rPr>
                <w:rFonts w:ascii="Arial" w:hAnsi="Arial" w:cs="Arial"/>
                <w:sz w:val="24"/>
                <w:szCs w:val="24"/>
              </w:rPr>
              <w:t>and partner agreement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F6C" w:rsidRPr="00625F46">
              <w:rPr>
                <w:rFonts w:ascii="Arial" w:hAnsi="Arial" w:cs="Arial"/>
                <w:sz w:val="24"/>
                <w:szCs w:val="24"/>
              </w:rPr>
              <w:t>if appropriate)</w:t>
            </w:r>
            <w:r w:rsidRPr="00625F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45" w:type="dxa"/>
          </w:tcPr>
          <w:p w14:paraId="05CB8303" w14:textId="77777777" w:rsidR="00CD236C" w:rsidRPr="00625F46" w:rsidRDefault="00CD236C" w:rsidP="00EA242C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C3A438" w14:textId="77777777" w:rsidR="00EA242C" w:rsidRPr="00625F46" w:rsidRDefault="00EA242C" w:rsidP="00EA242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2"/>
        <w:gridCol w:w="6045"/>
      </w:tblGrid>
      <w:tr w:rsidR="00EF7F6C" w:rsidRPr="00625F46" w14:paraId="3AA90FFC" w14:textId="77777777" w:rsidTr="002905A5">
        <w:tc>
          <w:tcPr>
            <w:tcW w:w="9967" w:type="dxa"/>
            <w:gridSpan w:val="2"/>
            <w:shd w:val="clear" w:color="auto" w:fill="auto"/>
            <w:vAlign w:val="center"/>
          </w:tcPr>
          <w:p w14:paraId="6E7FDF5E" w14:textId="77777777" w:rsidR="00EF7F6C" w:rsidRPr="00625F46" w:rsidRDefault="00EF7F6C" w:rsidP="00EA242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25F46">
              <w:rPr>
                <w:rFonts w:ascii="Arial" w:hAnsi="Arial" w:cs="Arial"/>
                <w:b/>
                <w:sz w:val="24"/>
                <w:szCs w:val="24"/>
              </w:rPr>
              <w:t>FINAL APPROVAL</w:t>
            </w:r>
          </w:p>
        </w:tc>
      </w:tr>
      <w:tr w:rsidR="00EF7F6C" w:rsidRPr="00625F46" w14:paraId="74C0B4CB" w14:textId="77777777" w:rsidTr="002905A5">
        <w:tc>
          <w:tcPr>
            <w:tcW w:w="3922" w:type="dxa"/>
            <w:shd w:val="clear" w:color="auto" w:fill="auto"/>
            <w:vAlign w:val="center"/>
          </w:tcPr>
          <w:p w14:paraId="02D713B0" w14:textId="77777777" w:rsidR="00EF7F6C" w:rsidRPr="00625F46" w:rsidRDefault="00EF7F6C" w:rsidP="00EA242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Proposed arrangements to protect current students remaining on the programme during the phasing out stage</w:t>
            </w:r>
            <w:r w:rsidR="00EA242C" w:rsidRPr="00625F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F46">
              <w:rPr>
                <w:rFonts w:ascii="Arial" w:hAnsi="Arial" w:cs="Arial"/>
                <w:sz w:val="24"/>
                <w:szCs w:val="24"/>
              </w:rPr>
              <w:t>(The Dean of Faculty/School is responsible to APC for this information and should be consulted.)</w:t>
            </w:r>
          </w:p>
        </w:tc>
        <w:tc>
          <w:tcPr>
            <w:tcW w:w="6045" w:type="dxa"/>
            <w:shd w:val="clear" w:color="auto" w:fill="auto"/>
          </w:tcPr>
          <w:p w14:paraId="101AF1F3" w14:textId="77777777" w:rsidR="00EF7F6C" w:rsidRPr="00625F46" w:rsidRDefault="00EF7F6C" w:rsidP="00EA242C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E4C576" w14:textId="77777777" w:rsidR="00EF7F6C" w:rsidRPr="00625F46" w:rsidRDefault="00EF7F6C" w:rsidP="00EA242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CD236C" w:rsidRPr="00625F46" w14:paraId="64D030D8" w14:textId="77777777" w:rsidTr="002905A5">
        <w:trPr>
          <w:trHeight w:val="195"/>
        </w:trPr>
        <w:tc>
          <w:tcPr>
            <w:tcW w:w="9923" w:type="dxa"/>
          </w:tcPr>
          <w:p w14:paraId="26780122" w14:textId="77777777" w:rsidR="0031142F" w:rsidRPr="00625F46" w:rsidRDefault="003A35E8" w:rsidP="00D3401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bCs/>
                <w:sz w:val="24"/>
                <w:szCs w:val="24"/>
              </w:rPr>
              <w:t>Feedback from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 xml:space="preserve"> the relevant external examiner</w:t>
            </w:r>
            <w:r w:rsidRPr="00625F46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625F46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 xml:space="preserve"> on the proposed withdrawal</w:t>
            </w:r>
            <w:r w:rsidR="00307344" w:rsidRPr="00625F4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BE124F" w:rsidRPr="00625F46" w14:paraId="5D0361A0" w14:textId="77777777" w:rsidTr="002905A5">
        <w:trPr>
          <w:trHeight w:val="457"/>
        </w:trPr>
        <w:tc>
          <w:tcPr>
            <w:tcW w:w="9923" w:type="dxa"/>
          </w:tcPr>
          <w:p w14:paraId="21EEB0DA" w14:textId="77777777" w:rsidR="00BE124F" w:rsidRPr="00625F46" w:rsidRDefault="00BE124F" w:rsidP="00D34016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236C" w:rsidRPr="00625F46" w14:paraId="586CF442" w14:textId="77777777" w:rsidTr="002905A5">
        <w:trPr>
          <w:trHeight w:val="540"/>
        </w:trPr>
        <w:tc>
          <w:tcPr>
            <w:tcW w:w="9923" w:type="dxa"/>
          </w:tcPr>
          <w:p w14:paraId="65C52D6F" w14:textId="77777777" w:rsidR="003A35E8" w:rsidRPr="00625F46" w:rsidRDefault="003A35E8" w:rsidP="0069263E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25F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Feedback from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25F46">
              <w:rPr>
                <w:rFonts w:ascii="Arial" w:hAnsi="Arial" w:cs="Arial"/>
                <w:bCs/>
                <w:sz w:val="24"/>
                <w:szCs w:val="24"/>
              </w:rPr>
              <w:t xml:space="preserve">current 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 xml:space="preserve">students on </w:t>
            </w:r>
            <w:r w:rsidR="003445DA" w:rsidRPr="00625F46">
              <w:rPr>
                <w:rFonts w:ascii="Arial" w:hAnsi="Arial" w:cs="Arial"/>
                <w:bCs/>
                <w:sz w:val="24"/>
                <w:szCs w:val="24"/>
              </w:rPr>
              <w:t xml:space="preserve">arrangements for running out 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3445DA" w:rsidRPr="00625F46">
              <w:rPr>
                <w:rFonts w:ascii="Arial" w:hAnsi="Arial" w:cs="Arial"/>
                <w:bCs/>
                <w:sz w:val="24"/>
                <w:szCs w:val="24"/>
              </w:rPr>
              <w:t>programme</w:t>
            </w:r>
            <w:r w:rsidR="00307344" w:rsidRPr="00625F46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31142F" w:rsidRPr="00625F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42F" w:rsidRPr="00625F46">
              <w:rPr>
                <w:rFonts w:ascii="Arial" w:hAnsi="Arial" w:cs="Arial"/>
                <w:i/>
                <w:sz w:val="24"/>
                <w:szCs w:val="24"/>
              </w:rPr>
              <w:t xml:space="preserve">Existing students </w:t>
            </w:r>
            <w:r w:rsidR="0031142F" w:rsidRPr="00625F46">
              <w:rPr>
                <w:rFonts w:ascii="Arial" w:hAnsi="Arial" w:cs="Arial"/>
                <w:b/>
                <w:i/>
                <w:sz w:val="24"/>
                <w:szCs w:val="24"/>
              </w:rPr>
              <w:t>must</w:t>
            </w:r>
            <w:r w:rsidR="0031142F" w:rsidRPr="00625F46">
              <w:rPr>
                <w:rFonts w:ascii="Arial" w:hAnsi="Arial" w:cs="Arial"/>
                <w:i/>
                <w:sz w:val="24"/>
                <w:szCs w:val="24"/>
              </w:rPr>
              <w:t xml:space="preserve"> be consulted, normally via the SSLC, on arrangements for running out the programme.</w:t>
            </w:r>
          </w:p>
        </w:tc>
      </w:tr>
      <w:tr w:rsidR="00BE124F" w:rsidRPr="00625F46" w14:paraId="3D23957A" w14:textId="77777777" w:rsidTr="002905A5">
        <w:trPr>
          <w:trHeight w:val="415"/>
        </w:trPr>
        <w:tc>
          <w:tcPr>
            <w:tcW w:w="9923" w:type="dxa"/>
          </w:tcPr>
          <w:p w14:paraId="66E36842" w14:textId="77777777" w:rsidR="00BE124F" w:rsidRPr="00625F46" w:rsidRDefault="00BE124F" w:rsidP="00D34016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236C" w:rsidRPr="00625F46" w14:paraId="03EF5E20" w14:textId="77777777" w:rsidTr="002905A5">
        <w:trPr>
          <w:trHeight w:val="578"/>
        </w:trPr>
        <w:tc>
          <w:tcPr>
            <w:tcW w:w="9923" w:type="dxa"/>
          </w:tcPr>
          <w:p w14:paraId="192A3992" w14:textId="77777777" w:rsidR="003A35E8" w:rsidRPr="00625F46" w:rsidRDefault="007B4874" w:rsidP="00D34016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5F46">
              <w:rPr>
                <w:rFonts w:ascii="Arial" w:hAnsi="Arial" w:cs="Arial"/>
                <w:bCs/>
                <w:sz w:val="24"/>
                <w:szCs w:val="24"/>
              </w:rPr>
              <w:t>Feedback from relevant collaborative partners and Link Academic Advisers - w</w:t>
            </w:r>
            <w:r w:rsidR="003A35E8" w:rsidRPr="00625F46">
              <w:rPr>
                <w:rFonts w:ascii="Arial" w:hAnsi="Arial" w:cs="Arial"/>
                <w:bCs/>
                <w:sz w:val="24"/>
                <w:szCs w:val="24"/>
              </w:rPr>
              <w:t>here</w:t>
            </w:r>
            <w:r w:rsidR="00C35286" w:rsidRPr="00625F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>the withdrawal impact</w:t>
            </w:r>
            <w:r w:rsidR="00C35286" w:rsidRPr="00625F46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D236C" w:rsidRPr="00625F46">
              <w:rPr>
                <w:rFonts w:ascii="Arial" w:hAnsi="Arial" w:cs="Arial"/>
                <w:bCs/>
                <w:sz w:val="24"/>
                <w:szCs w:val="24"/>
              </w:rPr>
              <w:t xml:space="preserve"> on any collaborative provision</w:t>
            </w:r>
            <w:r w:rsidR="00307344" w:rsidRPr="00625F4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BE124F" w:rsidRPr="00625F46" w14:paraId="791B7972" w14:textId="77777777" w:rsidTr="002905A5">
        <w:trPr>
          <w:trHeight w:val="486"/>
        </w:trPr>
        <w:tc>
          <w:tcPr>
            <w:tcW w:w="9923" w:type="dxa"/>
          </w:tcPr>
          <w:p w14:paraId="10FA9B10" w14:textId="77777777" w:rsidR="00D34016" w:rsidRPr="00625F46" w:rsidRDefault="00D34016" w:rsidP="00D34016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124F" w:rsidRPr="00625F46" w14:paraId="0E8ACA04" w14:textId="77777777" w:rsidTr="002905A5">
        <w:trPr>
          <w:trHeight w:val="577"/>
        </w:trPr>
        <w:tc>
          <w:tcPr>
            <w:tcW w:w="9923" w:type="dxa"/>
          </w:tcPr>
          <w:p w14:paraId="2E0EF2F1" w14:textId="77777777" w:rsidR="00BE124F" w:rsidRPr="00625F46" w:rsidRDefault="00BE124F" w:rsidP="0069263E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5F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For Licensed and Validated</w:t>
            </w:r>
            <w:r w:rsidR="00517170" w:rsidRPr="00625F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Collaborative</w:t>
            </w:r>
            <w:r w:rsidRPr="00625F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Provision Only:</w:t>
            </w:r>
            <w:r w:rsidR="0069263E" w:rsidRPr="00625F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625F46">
              <w:rPr>
                <w:rFonts w:ascii="Arial" w:hAnsi="Arial" w:cs="Arial"/>
                <w:bCs/>
                <w:sz w:val="24"/>
                <w:szCs w:val="24"/>
              </w:rPr>
              <w:t>Supporting Statement from HE Co-ordinator/Principal</w:t>
            </w:r>
          </w:p>
        </w:tc>
      </w:tr>
      <w:tr w:rsidR="00BE124F" w:rsidRPr="00625F46" w14:paraId="01114A82" w14:textId="77777777" w:rsidTr="002905A5">
        <w:trPr>
          <w:trHeight w:val="402"/>
        </w:trPr>
        <w:tc>
          <w:tcPr>
            <w:tcW w:w="9923" w:type="dxa"/>
          </w:tcPr>
          <w:p w14:paraId="7D74B359" w14:textId="77777777" w:rsidR="00BE124F" w:rsidRPr="00625F46" w:rsidRDefault="00BE124F" w:rsidP="00D34016">
            <w:p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F64035E" w14:textId="77777777" w:rsidR="00307344" w:rsidRPr="00625F46" w:rsidRDefault="00307344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E1F216" w14:textId="77777777" w:rsidR="005732C9" w:rsidRPr="00625F46" w:rsidRDefault="005732C9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F46">
        <w:rPr>
          <w:rFonts w:ascii="Arial" w:hAnsi="Arial" w:cs="Arial"/>
          <w:sz w:val="24"/>
          <w:szCs w:val="24"/>
        </w:rPr>
        <w:t xml:space="preserve">Submission of this form assumes that the Head of the relevant Home Department/School </w:t>
      </w:r>
      <w:r w:rsidR="00954E36" w:rsidRPr="00625F46">
        <w:rPr>
          <w:rFonts w:ascii="Arial" w:hAnsi="Arial" w:cs="Arial"/>
          <w:sz w:val="24"/>
          <w:szCs w:val="24"/>
        </w:rPr>
        <w:t>and the Dean have been consulted.</w:t>
      </w:r>
    </w:p>
    <w:p w14:paraId="1910F92B" w14:textId="77777777" w:rsidR="00D34016" w:rsidRPr="00EA242C" w:rsidRDefault="00D34016" w:rsidP="00EA242C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B33A72C" w14:textId="77777777" w:rsidR="00C35286" w:rsidRDefault="00C35286" w:rsidP="00EA242C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7A11C30" w14:textId="77777777" w:rsidR="00D34016" w:rsidRDefault="00D34016" w:rsidP="00EA242C">
      <w:pPr>
        <w:pStyle w:val="BodyText2"/>
        <w:spacing w:after="0" w:line="240" w:lineRule="auto"/>
        <w:jc w:val="both"/>
        <w:rPr>
          <w:rFonts w:ascii="Arial" w:hAnsi="Arial" w:cs="Arial"/>
          <w:b/>
        </w:rPr>
      </w:pPr>
    </w:p>
    <w:p w14:paraId="0AC32D77" w14:textId="77777777" w:rsidR="00D34016" w:rsidRPr="00625F46" w:rsidRDefault="00D34016" w:rsidP="00EA242C">
      <w:pPr>
        <w:pStyle w:val="BodyText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B3E167" w14:textId="77777777" w:rsidR="00C35286" w:rsidRPr="00625F46" w:rsidRDefault="00C35286" w:rsidP="00EA242C">
      <w:pPr>
        <w:pStyle w:val="BodyText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F46">
        <w:rPr>
          <w:rFonts w:ascii="Arial" w:hAnsi="Arial" w:cs="Arial"/>
          <w:b/>
          <w:sz w:val="24"/>
          <w:szCs w:val="24"/>
        </w:rPr>
        <w:t>For office information:</w:t>
      </w:r>
    </w:p>
    <w:p w14:paraId="1BDB2EF2" w14:textId="77777777" w:rsidR="00D34016" w:rsidRPr="00625F46" w:rsidRDefault="00D34016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4BD93" w14:textId="77777777" w:rsidR="00C35286" w:rsidRPr="00625F46" w:rsidRDefault="00C35286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F46">
        <w:rPr>
          <w:rFonts w:ascii="Arial" w:hAnsi="Arial" w:cs="Arial"/>
          <w:sz w:val="24"/>
          <w:szCs w:val="24"/>
        </w:rPr>
        <w:t>Committee history regarding proposal:</w:t>
      </w:r>
    </w:p>
    <w:p w14:paraId="45098B11" w14:textId="77777777" w:rsidR="00307344" w:rsidRPr="00625F46" w:rsidRDefault="00307344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9"/>
        <w:gridCol w:w="3379"/>
        <w:gridCol w:w="1268"/>
        <w:gridCol w:w="4781"/>
      </w:tblGrid>
      <w:tr w:rsidR="00C35286" w:rsidRPr="00625F46" w14:paraId="193F5860" w14:textId="77777777" w:rsidTr="002905A5">
        <w:tc>
          <w:tcPr>
            <w:tcW w:w="539" w:type="dxa"/>
          </w:tcPr>
          <w:p w14:paraId="1A28DCC6" w14:textId="77777777" w:rsidR="00C35286" w:rsidRPr="00625F46" w:rsidRDefault="00C3528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CAA6A5A" w14:textId="77777777" w:rsidR="00C35286" w:rsidRPr="00625F46" w:rsidRDefault="00C3528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Committee name</w:t>
            </w:r>
          </w:p>
        </w:tc>
        <w:tc>
          <w:tcPr>
            <w:tcW w:w="1268" w:type="dxa"/>
          </w:tcPr>
          <w:p w14:paraId="20BED10B" w14:textId="77777777" w:rsidR="00C35286" w:rsidRPr="00625F46" w:rsidRDefault="00C3528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781" w:type="dxa"/>
          </w:tcPr>
          <w:p w14:paraId="53665E60" w14:textId="77777777" w:rsidR="00C35286" w:rsidRPr="00625F46" w:rsidRDefault="00C3528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</w:tr>
      <w:tr w:rsidR="00C35286" w:rsidRPr="00625F46" w14:paraId="51CAAB56" w14:textId="77777777" w:rsidTr="002905A5">
        <w:tc>
          <w:tcPr>
            <w:tcW w:w="539" w:type="dxa"/>
          </w:tcPr>
          <w:p w14:paraId="2E2E2A00" w14:textId="77777777" w:rsidR="00C35286" w:rsidRPr="00625F46" w:rsidRDefault="00C3528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14:paraId="3C0E14A5" w14:textId="77777777" w:rsidR="00C35286" w:rsidRPr="00625F46" w:rsidRDefault="0031142F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SSLC</w:t>
            </w:r>
          </w:p>
        </w:tc>
        <w:tc>
          <w:tcPr>
            <w:tcW w:w="1268" w:type="dxa"/>
          </w:tcPr>
          <w:p w14:paraId="033AE532" w14:textId="77777777" w:rsidR="00C35286" w:rsidRPr="00625F46" w:rsidRDefault="00C3528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</w:tcPr>
          <w:p w14:paraId="05776E2F" w14:textId="77777777" w:rsidR="00094AD3" w:rsidRPr="00625F46" w:rsidRDefault="00094AD3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344" w:rsidRPr="00625F46" w14:paraId="4F220F55" w14:textId="77777777" w:rsidTr="002905A5">
        <w:tc>
          <w:tcPr>
            <w:tcW w:w="539" w:type="dxa"/>
          </w:tcPr>
          <w:p w14:paraId="671BDDCB" w14:textId="77777777" w:rsidR="00307344" w:rsidRPr="00625F46" w:rsidRDefault="00452CBD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14:paraId="3318A451" w14:textId="77777777" w:rsidR="00307344" w:rsidRPr="00625F46" w:rsidRDefault="00954E36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268" w:type="dxa"/>
          </w:tcPr>
          <w:p w14:paraId="53647CA9" w14:textId="77777777" w:rsidR="00307344" w:rsidRPr="00625F46" w:rsidRDefault="00307344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</w:tcPr>
          <w:p w14:paraId="510F32F0" w14:textId="77777777" w:rsidR="00307344" w:rsidRPr="00625F46" w:rsidRDefault="00307344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24F" w:rsidRPr="00625F46" w14:paraId="1E2D5222" w14:textId="77777777" w:rsidTr="002905A5">
        <w:tc>
          <w:tcPr>
            <w:tcW w:w="539" w:type="dxa"/>
          </w:tcPr>
          <w:p w14:paraId="68B30A2A" w14:textId="77777777" w:rsidR="00BE124F" w:rsidRPr="00625F46" w:rsidRDefault="00BE124F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14:paraId="3799E8BE" w14:textId="77777777" w:rsidR="00BE124F" w:rsidRPr="00625F46" w:rsidRDefault="00BE124F" w:rsidP="00EE1E4F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46">
              <w:rPr>
                <w:rFonts w:ascii="Arial" w:hAnsi="Arial" w:cs="Arial"/>
                <w:sz w:val="24"/>
                <w:szCs w:val="24"/>
              </w:rPr>
              <w:t xml:space="preserve">APC (if Final Approval </w:t>
            </w:r>
            <w:r w:rsidR="00EE1E4F" w:rsidRPr="00625F46">
              <w:rPr>
                <w:rFonts w:ascii="Arial" w:hAnsi="Arial" w:cs="Arial"/>
                <w:sz w:val="24"/>
                <w:szCs w:val="24"/>
              </w:rPr>
              <w:t>is</w:t>
            </w:r>
            <w:r w:rsidRPr="00625F46">
              <w:rPr>
                <w:rFonts w:ascii="Arial" w:hAnsi="Arial" w:cs="Arial"/>
                <w:sz w:val="24"/>
                <w:szCs w:val="24"/>
              </w:rPr>
              <w:t xml:space="preserve"> completed </w:t>
            </w:r>
            <w:r w:rsidR="00EE1E4F" w:rsidRPr="00625F46">
              <w:rPr>
                <w:rFonts w:ascii="Arial" w:hAnsi="Arial" w:cs="Arial"/>
                <w:sz w:val="24"/>
                <w:szCs w:val="24"/>
              </w:rPr>
              <w:t>after Strategic approval</w:t>
            </w:r>
            <w:r w:rsidRPr="00625F4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68" w:type="dxa"/>
          </w:tcPr>
          <w:p w14:paraId="268281B0" w14:textId="77777777" w:rsidR="00BE124F" w:rsidRPr="00625F46" w:rsidRDefault="00BE124F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1" w:type="dxa"/>
          </w:tcPr>
          <w:p w14:paraId="77B60D68" w14:textId="77777777" w:rsidR="00BE124F" w:rsidRPr="00625F46" w:rsidRDefault="00BE124F" w:rsidP="00D34016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B4A5DD" w14:textId="77777777" w:rsidR="00307344" w:rsidRPr="00625F46" w:rsidRDefault="00307344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4BDC02" w14:textId="77777777" w:rsidR="00CD236C" w:rsidRPr="00625F46" w:rsidRDefault="005732C9" w:rsidP="00EA242C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F46">
        <w:rPr>
          <w:rFonts w:ascii="Arial" w:hAnsi="Arial" w:cs="Arial"/>
          <w:sz w:val="24"/>
          <w:szCs w:val="24"/>
        </w:rPr>
        <w:t xml:space="preserve">Following completion of the approval process, the Secretary to the </w:t>
      </w:r>
      <w:r w:rsidR="00287352" w:rsidRPr="00625F46">
        <w:rPr>
          <w:rFonts w:ascii="Arial" w:hAnsi="Arial" w:cs="Arial"/>
          <w:sz w:val="24"/>
          <w:szCs w:val="24"/>
        </w:rPr>
        <w:t xml:space="preserve">Academic </w:t>
      </w:r>
      <w:r w:rsidRPr="00625F46">
        <w:rPr>
          <w:rFonts w:ascii="Arial" w:hAnsi="Arial" w:cs="Arial"/>
          <w:sz w:val="24"/>
          <w:szCs w:val="24"/>
        </w:rPr>
        <w:t xml:space="preserve">Programmes Committee shall notify the designated person in the Faculty/School within 5 working days of the approval being given, and the designated person shall forward that documentation to the </w:t>
      </w:r>
      <w:r w:rsidR="00331280" w:rsidRPr="00625F46">
        <w:rPr>
          <w:rFonts w:ascii="Arial" w:hAnsi="Arial" w:cs="Arial"/>
          <w:sz w:val="24"/>
          <w:szCs w:val="24"/>
        </w:rPr>
        <w:t xml:space="preserve">Academic Registry </w:t>
      </w:r>
      <w:r w:rsidRPr="00625F46">
        <w:rPr>
          <w:rFonts w:ascii="Arial" w:hAnsi="Arial" w:cs="Arial"/>
          <w:sz w:val="24"/>
          <w:szCs w:val="24"/>
        </w:rPr>
        <w:t>within 10 working days of the approval.</w:t>
      </w:r>
    </w:p>
    <w:sectPr w:rsidR="00CD236C" w:rsidRPr="00625F46" w:rsidSect="00EA242C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EB07" w14:textId="77777777" w:rsidR="001C4721" w:rsidRDefault="001C4721">
      <w:r>
        <w:separator/>
      </w:r>
    </w:p>
  </w:endnote>
  <w:endnote w:type="continuationSeparator" w:id="0">
    <w:p w14:paraId="5EE510C7" w14:textId="77777777" w:rsidR="001C4721" w:rsidRDefault="001C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D97F" w14:textId="77777777" w:rsidR="00EA242C" w:rsidRPr="00625F46" w:rsidRDefault="00EA242C" w:rsidP="00EA242C">
    <w:pPr>
      <w:pStyle w:val="Footer"/>
      <w:tabs>
        <w:tab w:val="clear" w:pos="8640"/>
        <w:tab w:val="right" w:pos="9923"/>
      </w:tabs>
      <w:rPr>
        <w:rFonts w:ascii="Arial" w:hAnsi="Arial" w:cs="Arial"/>
      </w:rPr>
    </w:pPr>
    <w:r w:rsidRPr="00625F46">
      <w:rPr>
        <w:rFonts w:ascii="Arial" w:hAnsi="Arial" w:cs="Arial"/>
      </w:rPr>
      <w:t xml:space="preserve">August </w:t>
    </w:r>
    <w:proofErr w:type="gramStart"/>
    <w:r w:rsidRPr="00625F46">
      <w:rPr>
        <w:rFonts w:ascii="Arial" w:hAnsi="Arial" w:cs="Arial"/>
      </w:rPr>
      <w:t>201</w:t>
    </w:r>
    <w:r w:rsidR="00527271" w:rsidRPr="00625F46">
      <w:rPr>
        <w:rFonts w:ascii="Arial" w:hAnsi="Arial" w:cs="Arial"/>
      </w:rPr>
      <w:t>9</w:t>
    </w:r>
    <w:r w:rsidRPr="00625F46">
      <w:rPr>
        <w:rFonts w:ascii="Arial" w:hAnsi="Arial" w:cs="Arial"/>
      </w:rPr>
      <w:t xml:space="preserve">  </w:t>
    </w:r>
    <w:r w:rsidRPr="00625F46">
      <w:rPr>
        <w:rFonts w:ascii="Arial" w:hAnsi="Arial" w:cs="Arial"/>
      </w:rPr>
      <w:tab/>
    </w:r>
    <w:proofErr w:type="gramEnd"/>
    <w:r w:rsidRPr="00625F46">
      <w:rPr>
        <w:rFonts w:ascii="Arial" w:hAnsi="Arial" w:cs="Arial"/>
      </w:rPr>
      <w:tab/>
      <w:t xml:space="preserve">Page </w:t>
    </w:r>
    <w:r w:rsidRPr="00625F46">
      <w:rPr>
        <w:rFonts w:ascii="Arial" w:hAnsi="Arial" w:cs="Arial"/>
        <w:b/>
        <w:bCs/>
      </w:rPr>
      <w:fldChar w:fldCharType="begin"/>
    </w:r>
    <w:r w:rsidRPr="00625F46">
      <w:rPr>
        <w:rFonts w:ascii="Arial" w:hAnsi="Arial" w:cs="Arial"/>
        <w:b/>
        <w:bCs/>
      </w:rPr>
      <w:instrText xml:space="preserve"> PAGE </w:instrText>
    </w:r>
    <w:r w:rsidRPr="00625F46">
      <w:rPr>
        <w:rFonts w:ascii="Arial" w:hAnsi="Arial" w:cs="Arial"/>
        <w:b/>
        <w:bCs/>
      </w:rPr>
      <w:fldChar w:fldCharType="separate"/>
    </w:r>
    <w:r w:rsidR="00FD11DF" w:rsidRPr="00625F46">
      <w:rPr>
        <w:rFonts w:ascii="Arial" w:hAnsi="Arial" w:cs="Arial"/>
        <w:b/>
        <w:bCs/>
        <w:noProof/>
      </w:rPr>
      <w:t>2</w:t>
    </w:r>
    <w:r w:rsidRPr="00625F46">
      <w:rPr>
        <w:rFonts w:ascii="Arial" w:hAnsi="Arial" w:cs="Arial"/>
        <w:b/>
        <w:bCs/>
      </w:rPr>
      <w:fldChar w:fldCharType="end"/>
    </w:r>
    <w:r w:rsidRPr="00625F46">
      <w:rPr>
        <w:rFonts w:ascii="Arial" w:hAnsi="Arial" w:cs="Arial"/>
      </w:rPr>
      <w:t xml:space="preserve"> of </w:t>
    </w:r>
    <w:r w:rsidRPr="00625F46">
      <w:rPr>
        <w:rFonts w:ascii="Arial" w:hAnsi="Arial" w:cs="Arial"/>
        <w:b/>
        <w:bCs/>
      </w:rPr>
      <w:fldChar w:fldCharType="begin"/>
    </w:r>
    <w:r w:rsidRPr="00625F46">
      <w:rPr>
        <w:rFonts w:ascii="Arial" w:hAnsi="Arial" w:cs="Arial"/>
        <w:b/>
        <w:bCs/>
      </w:rPr>
      <w:instrText xml:space="preserve"> NUMPAGES  </w:instrText>
    </w:r>
    <w:r w:rsidRPr="00625F46">
      <w:rPr>
        <w:rFonts w:ascii="Arial" w:hAnsi="Arial" w:cs="Arial"/>
        <w:b/>
        <w:bCs/>
      </w:rPr>
      <w:fldChar w:fldCharType="separate"/>
    </w:r>
    <w:r w:rsidR="00FD11DF" w:rsidRPr="00625F46">
      <w:rPr>
        <w:rFonts w:ascii="Arial" w:hAnsi="Arial" w:cs="Arial"/>
        <w:b/>
        <w:bCs/>
        <w:noProof/>
      </w:rPr>
      <w:t>2</w:t>
    </w:r>
    <w:r w:rsidRPr="00625F46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B224" w14:textId="77777777" w:rsidR="001C4721" w:rsidRDefault="001C4721">
      <w:r>
        <w:separator/>
      </w:r>
    </w:p>
  </w:footnote>
  <w:footnote w:type="continuationSeparator" w:id="0">
    <w:p w14:paraId="6DB848B5" w14:textId="77777777" w:rsidR="001C4721" w:rsidRDefault="001C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B07" w14:textId="77777777" w:rsidR="00EA242C" w:rsidRPr="00625F46" w:rsidRDefault="00EA242C" w:rsidP="00CD236C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625F46">
      <w:rPr>
        <w:rFonts w:ascii="Arial" w:hAnsi="Arial" w:cs="Arial"/>
        <w:b/>
        <w:bCs/>
        <w:sz w:val="28"/>
        <w:szCs w:val="28"/>
      </w:rPr>
      <w:t>QA4 Form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062"/>
    <w:multiLevelType w:val="hybridMultilevel"/>
    <w:tmpl w:val="E92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3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7"/>
    <w:rsid w:val="00005115"/>
    <w:rsid w:val="00007FEC"/>
    <w:rsid w:val="000139DF"/>
    <w:rsid w:val="0009315E"/>
    <w:rsid w:val="00093695"/>
    <w:rsid w:val="00094AD3"/>
    <w:rsid w:val="000F3D29"/>
    <w:rsid w:val="000F3D9A"/>
    <w:rsid w:val="001C4721"/>
    <w:rsid w:val="00203C60"/>
    <w:rsid w:val="0020578E"/>
    <w:rsid w:val="002246AC"/>
    <w:rsid w:val="00242AE7"/>
    <w:rsid w:val="00287352"/>
    <w:rsid w:val="002905A5"/>
    <w:rsid w:val="002B3C7B"/>
    <w:rsid w:val="002C7A90"/>
    <w:rsid w:val="002D7102"/>
    <w:rsid w:val="002E6F02"/>
    <w:rsid w:val="002F6C42"/>
    <w:rsid w:val="003025F3"/>
    <w:rsid w:val="00307344"/>
    <w:rsid w:val="0031142F"/>
    <w:rsid w:val="00331280"/>
    <w:rsid w:val="003445DA"/>
    <w:rsid w:val="0034777D"/>
    <w:rsid w:val="003879D3"/>
    <w:rsid w:val="003A35E8"/>
    <w:rsid w:val="003A5101"/>
    <w:rsid w:val="003B608E"/>
    <w:rsid w:val="003C24AE"/>
    <w:rsid w:val="00452CBD"/>
    <w:rsid w:val="00452CCF"/>
    <w:rsid w:val="004E13C7"/>
    <w:rsid w:val="00506217"/>
    <w:rsid w:val="00517170"/>
    <w:rsid w:val="005222F7"/>
    <w:rsid w:val="00527271"/>
    <w:rsid w:val="005405C2"/>
    <w:rsid w:val="00540F7C"/>
    <w:rsid w:val="005473DA"/>
    <w:rsid w:val="005732C9"/>
    <w:rsid w:val="005D3079"/>
    <w:rsid w:val="006208B2"/>
    <w:rsid w:val="00625F46"/>
    <w:rsid w:val="00666E6D"/>
    <w:rsid w:val="0069263E"/>
    <w:rsid w:val="006C1F90"/>
    <w:rsid w:val="00711590"/>
    <w:rsid w:val="00785278"/>
    <w:rsid w:val="007A307A"/>
    <w:rsid w:val="007B4874"/>
    <w:rsid w:val="008D4BA1"/>
    <w:rsid w:val="008D65DF"/>
    <w:rsid w:val="009270AA"/>
    <w:rsid w:val="009327D2"/>
    <w:rsid w:val="00954E36"/>
    <w:rsid w:val="0096487F"/>
    <w:rsid w:val="00965A17"/>
    <w:rsid w:val="00973F9D"/>
    <w:rsid w:val="00990A83"/>
    <w:rsid w:val="009A799C"/>
    <w:rsid w:val="00A07809"/>
    <w:rsid w:val="00A419C3"/>
    <w:rsid w:val="00A819ED"/>
    <w:rsid w:val="00A823A1"/>
    <w:rsid w:val="00B9227C"/>
    <w:rsid w:val="00B95AC1"/>
    <w:rsid w:val="00B97837"/>
    <w:rsid w:val="00BA1072"/>
    <w:rsid w:val="00BC5AC6"/>
    <w:rsid w:val="00BD3DEA"/>
    <w:rsid w:val="00BE124F"/>
    <w:rsid w:val="00C35286"/>
    <w:rsid w:val="00CB32E1"/>
    <w:rsid w:val="00CD236C"/>
    <w:rsid w:val="00CF3448"/>
    <w:rsid w:val="00D34016"/>
    <w:rsid w:val="00D36D05"/>
    <w:rsid w:val="00D43A46"/>
    <w:rsid w:val="00D752AD"/>
    <w:rsid w:val="00D86691"/>
    <w:rsid w:val="00D93B7C"/>
    <w:rsid w:val="00D95CFF"/>
    <w:rsid w:val="00DA27CA"/>
    <w:rsid w:val="00DC2BAB"/>
    <w:rsid w:val="00E40D7E"/>
    <w:rsid w:val="00E41EE1"/>
    <w:rsid w:val="00EA242C"/>
    <w:rsid w:val="00EA52D2"/>
    <w:rsid w:val="00EB79E7"/>
    <w:rsid w:val="00EE1E4F"/>
    <w:rsid w:val="00EF7F6C"/>
    <w:rsid w:val="00F60AAE"/>
    <w:rsid w:val="00FD11DF"/>
    <w:rsid w:val="00FD6D7B"/>
    <w:rsid w:val="00FF4088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5244A9"/>
  <w15:chartTrackingRefBased/>
  <w15:docId w15:val="{BB79A22C-74FB-4B54-BAA3-10157464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9E7"/>
    <w:rPr>
      <w:lang w:eastAsia="en-US"/>
    </w:rPr>
  </w:style>
  <w:style w:type="paragraph" w:styleId="Heading1">
    <w:name w:val="heading 1"/>
    <w:basedOn w:val="Normal"/>
    <w:next w:val="Normal"/>
    <w:qFormat/>
    <w:rsid w:val="00EB79E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B79E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79E7"/>
    <w:rPr>
      <w:sz w:val="24"/>
    </w:rPr>
  </w:style>
  <w:style w:type="paragraph" w:styleId="BodyText2">
    <w:name w:val="Body Text 2"/>
    <w:basedOn w:val="Normal"/>
    <w:link w:val="BodyText2Char"/>
    <w:rsid w:val="00EB79E7"/>
    <w:pPr>
      <w:spacing w:after="120" w:line="480" w:lineRule="auto"/>
    </w:pPr>
  </w:style>
  <w:style w:type="paragraph" w:styleId="Header">
    <w:name w:val="header"/>
    <w:basedOn w:val="Normal"/>
    <w:rsid w:val="00863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4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rsid w:val="000B7639"/>
  </w:style>
  <w:style w:type="paragraph" w:styleId="EndnoteText">
    <w:name w:val="endnote text"/>
    <w:basedOn w:val="Normal"/>
    <w:semiHidden/>
    <w:rsid w:val="00C35286"/>
  </w:style>
  <w:style w:type="character" w:styleId="EndnoteReference">
    <w:name w:val="endnote reference"/>
    <w:semiHidden/>
    <w:rsid w:val="00C35286"/>
    <w:rPr>
      <w:vertAlign w:val="superscript"/>
    </w:rPr>
  </w:style>
  <w:style w:type="paragraph" w:styleId="BalloonText">
    <w:name w:val="Balloon Text"/>
    <w:basedOn w:val="Normal"/>
    <w:semiHidden/>
    <w:rsid w:val="003445DA"/>
    <w:rPr>
      <w:rFonts w:ascii="Tahoma" w:hAnsi="Tahoma" w:cs="Tahoma"/>
      <w:sz w:val="16"/>
      <w:szCs w:val="16"/>
    </w:rPr>
  </w:style>
  <w:style w:type="character" w:styleId="Hyperlink">
    <w:name w:val="Hyperlink"/>
    <w:rsid w:val="002B3C7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A242C"/>
    <w:rPr>
      <w:lang w:eastAsia="en-US"/>
    </w:rPr>
  </w:style>
  <w:style w:type="character" w:styleId="FollowedHyperlink">
    <w:name w:val="FollowedHyperlink"/>
    <w:basedOn w:val="DefaultParagraphFont"/>
    <w:rsid w:val="00625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publications/qa4-amendments-to-programmes-of-study-and-units-and-approval-of-new-unit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2AFFCF88-CAE2-4F16-BC03-DABCD8B1D54B}"/>
</file>

<file path=customXml/itemProps2.xml><?xml version="1.0" encoding="utf-8"?>
<ds:datastoreItem xmlns:ds="http://schemas.openxmlformats.org/officeDocument/2006/customXml" ds:itemID="{1F501E06-2E55-47CD-AE6D-8452BC2D6720}"/>
</file>

<file path=customXml/itemProps3.xml><?xml version="1.0" encoding="utf-8"?>
<ds:datastoreItem xmlns:ds="http://schemas.openxmlformats.org/officeDocument/2006/customXml" ds:itemID="{50BF73A2-9BBC-45D4-AFBF-2270F6B7B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an Existing Programme of Study including Changes to Units</vt:lpstr>
    </vt:vector>
  </TitlesOfParts>
  <Company>University of Bath</Company>
  <LinksUpToDate>false</LinksUpToDate>
  <CharactersWithSpaces>2206</CharactersWithSpaces>
  <SharedDoc>false</SharedDoc>
  <HLinks>
    <vt:vector size="6" baseType="variant"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http://www.bath.ac.uk/quality/documents/QA4.pdf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an Existing Programme of Study including Changes to Units</dc:title>
  <dc:subject/>
  <dc:creator>Macdonald James</dc:creator>
  <cp:keywords/>
  <cp:lastModifiedBy>Georgina Eggleston</cp:lastModifiedBy>
  <cp:revision>2</cp:revision>
  <cp:lastPrinted>2014-06-18T08:37:00Z</cp:lastPrinted>
  <dcterms:created xsi:type="dcterms:W3CDTF">2025-07-17T09:42:00Z</dcterms:created>
  <dcterms:modified xsi:type="dcterms:W3CDTF">2025-07-17T09:42:00Z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</Properties>
</file>