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04871" w14:textId="77777777" w:rsidR="00CA4D1C" w:rsidRPr="00285529" w:rsidRDefault="00BC3112" w:rsidP="00F83AC0">
      <w:pPr>
        <w:jc w:val="both"/>
        <w:rPr>
          <w:rFonts w:ascii="Arial" w:hAnsi="Arial" w:cs="Arial"/>
          <w:b/>
          <w:sz w:val="22"/>
          <w:szCs w:val="22"/>
        </w:rPr>
      </w:pPr>
      <w:bookmarkStart w:id="0" w:name="_GoBack"/>
      <w:bookmarkEnd w:id="0"/>
      <w:r w:rsidRPr="00285529">
        <w:rPr>
          <w:rFonts w:ascii="Arial" w:hAnsi="Arial" w:cs="Arial"/>
          <w:b/>
          <w:noProof/>
          <w:sz w:val="22"/>
          <w:szCs w:val="22"/>
          <w:lang w:eastAsia="en-GB"/>
        </w:rPr>
        <w:drawing>
          <wp:inline distT="0" distB="0" distL="0" distR="0" wp14:anchorId="3805FD92" wp14:editId="58DD9172">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3B57F469" w14:textId="77777777" w:rsidR="00CA4D1C" w:rsidRPr="00285529" w:rsidRDefault="00083B74" w:rsidP="00BA4F0A">
      <w:pPr>
        <w:jc w:val="center"/>
        <w:rPr>
          <w:rFonts w:ascii="Arial" w:hAnsi="Arial" w:cs="Arial"/>
          <w:b/>
          <w:sz w:val="22"/>
          <w:szCs w:val="22"/>
        </w:rPr>
      </w:pPr>
      <w:r w:rsidRPr="00285529">
        <w:rPr>
          <w:rFonts w:ascii="Arial" w:hAnsi="Arial" w:cs="Arial"/>
          <w:b/>
          <w:sz w:val="22"/>
          <w:szCs w:val="22"/>
        </w:rPr>
        <w:t>Job Description</w:t>
      </w:r>
    </w:p>
    <w:p w14:paraId="3848466C" w14:textId="77777777" w:rsidR="00CA4D1C" w:rsidRPr="00285529" w:rsidRDefault="00CA4D1C" w:rsidP="00F83AC0">
      <w:pPr>
        <w:jc w:val="both"/>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CA4D1C" w:rsidRPr="00285529" w14:paraId="1B133F2F" w14:textId="77777777" w:rsidTr="00BD40D7">
        <w:tc>
          <w:tcPr>
            <w:tcW w:w="2943" w:type="dxa"/>
          </w:tcPr>
          <w:p w14:paraId="47C274C0" w14:textId="77777777" w:rsidR="00CA4D1C" w:rsidRPr="00285529" w:rsidRDefault="00CA4D1C" w:rsidP="00F83AC0">
            <w:pPr>
              <w:jc w:val="both"/>
              <w:rPr>
                <w:rFonts w:ascii="Arial" w:hAnsi="Arial" w:cs="Arial"/>
                <w:b/>
                <w:sz w:val="22"/>
                <w:szCs w:val="22"/>
              </w:rPr>
            </w:pPr>
            <w:r w:rsidRPr="00285529">
              <w:rPr>
                <w:rFonts w:ascii="Arial" w:hAnsi="Arial" w:cs="Arial"/>
                <w:b/>
                <w:sz w:val="22"/>
                <w:szCs w:val="22"/>
              </w:rPr>
              <w:t>Job title:</w:t>
            </w:r>
          </w:p>
        </w:tc>
        <w:tc>
          <w:tcPr>
            <w:tcW w:w="5777" w:type="dxa"/>
          </w:tcPr>
          <w:p w14:paraId="0A05C996" w14:textId="77777777" w:rsidR="00CA4D1C" w:rsidRPr="00285529" w:rsidRDefault="001627B6" w:rsidP="008A603F">
            <w:pPr>
              <w:jc w:val="both"/>
              <w:rPr>
                <w:rFonts w:ascii="Arial" w:hAnsi="Arial" w:cs="Arial"/>
                <w:b/>
                <w:sz w:val="22"/>
                <w:szCs w:val="22"/>
              </w:rPr>
            </w:pPr>
            <w:r>
              <w:rPr>
                <w:rFonts w:ascii="Arial" w:hAnsi="Arial" w:cs="Arial"/>
                <w:b/>
                <w:sz w:val="22"/>
                <w:szCs w:val="22"/>
              </w:rPr>
              <w:t>Executive Officer</w:t>
            </w:r>
          </w:p>
        </w:tc>
      </w:tr>
      <w:tr w:rsidR="00CA4D1C" w:rsidRPr="00285529" w14:paraId="195E0B7F" w14:textId="77777777" w:rsidTr="00BD40D7">
        <w:tc>
          <w:tcPr>
            <w:tcW w:w="2943" w:type="dxa"/>
          </w:tcPr>
          <w:p w14:paraId="4C6BB0AF" w14:textId="77777777" w:rsidR="00CA4D1C" w:rsidRPr="00285529" w:rsidRDefault="00CA4D1C" w:rsidP="00F83AC0">
            <w:pPr>
              <w:jc w:val="both"/>
              <w:rPr>
                <w:rFonts w:ascii="Arial" w:hAnsi="Arial" w:cs="Arial"/>
                <w:b/>
                <w:sz w:val="22"/>
                <w:szCs w:val="22"/>
              </w:rPr>
            </w:pPr>
            <w:r w:rsidRPr="00285529">
              <w:rPr>
                <w:rFonts w:ascii="Arial" w:hAnsi="Arial" w:cs="Arial"/>
                <w:b/>
                <w:sz w:val="22"/>
                <w:szCs w:val="22"/>
              </w:rPr>
              <w:t>Department/School:</w:t>
            </w:r>
          </w:p>
        </w:tc>
        <w:tc>
          <w:tcPr>
            <w:tcW w:w="5777" w:type="dxa"/>
          </w:tcPr>
          <w:p w14:paraId="5A6615C5" w14:textId="77777777" w:rsidR="00CA4D1C" w:rsidRPr="00285529" w:rsidRDefault="00AF2363" w:rsidP="000C3BA6">
            <w:pPr>
              <w:jc w:val="both"/>
              <w:rPr>
                <w:rFonts w:ascii="Arial" w:hAnsi="Arial" w:cs="Arial"/>
                <w:b/>
                <w:sz w:val="22"/>
                <w:szCs w:val="22"/>
              </w:rPr>
            </w:pPr>
            <w:r>
              <w:rPr>
                <w:rFonts w:ascii="Arial" w:hAnsi="Arial" w:cs="Arial"/>
                <w:b/>
                <w:sz w:val="22"/>
                <w:szCs w:val="22"/>
              </w:rPr>
              <w:t>Student</w:t>
            </w:r>
            <w:r w:rsidR="003151E5" w:rsidRPr="00285529">
              <w:rPr>
                <w:rFonts w:ascii="Arial" w:hAnsi="Arial" w:cs="Arial"/>
                <w:b/>
                <w:sz w:val="22"/>
                <w:szCs w:val="22"/>
              </w:rPr>
              <w:t xml:space="preserve"> Services </w:t>
            </w:r>
          </w:p>
        </w:tc>
      </w:tr>
      <w:tr w:rsidR="00CA4D1C" w:rsidRPr="00285529" w14:paraId="632ADBA4" w14:textId="77777777" w:rsidTr="00BD40D7">
        <w:tc>
          <w:tcPr>
            <w:tcW w:w="2943" w:type="dxa"/>
          </w:tcPr>
          <w:p w14:paraId="47EBD450" w14:textId="77777777" w:rsidR="00CA4D1C" w:rsidRPr="00285529" w:rsidRDefault="00CA4D1C" w:rsidP="00F83AC0">
            <w:pPr>
              <w:jc w:val="both"/>
              <w:rPr>
                <w:rFonts w:ascii="Arial" w:hAnsi="Arial" w:cs="Arial"/>
                <w:b/>
                <w:sz w:val="22"/>
                <w:szCs w:val="22"/>
              </w:rPr>
            </w:pPr>
            <w:r w:rsidRPr="00285529">
              <w:rPr>
                <w:rFonts w:ascii="Arial" w:hAnsi="Arial" w:cs="Arial"/>
                <w:b/>
                <w:sz w:val="22"/>
                <w:szCs w:val="22"/>
              </w:rPr>
              <w:t>Grade:</w:t>
            </w:r>
          </w:p>
        </w:tc>
        <w:tc>
          <w:tcPr>
            <w:tcW w:w="5777" w:type="dxa"/>
          </w:tcPr>
          <w:p w14:paraId="3D3CDE59" w14:textId="77777777" w:rsidR="00CA4D1C" w:rsidRPr="00285529" w:rsidRDefault="004C0F14" w:rsidP="00F83AC0">
            <w:pPr>
              <w:jc w:val="both"/>
              <w:rPr>
                <w:rFonts w:ascii="Arial" w:hAnsi="Arial" w:cs="Arial"/>
                <w:b/>
                <w:sz w:val="22"/>
                <w:szCs w:val="22"/>
              </w:rPr>
            </w:pPr>
            <w:r>
              <w:rPr>
                <w:rFonts w:ascii="Arial" w:hAnsi="Arial" w:cs="Arial"/>
                <w:b/>
                <w:sz w:val="22"/>
                <w:szCs w:val="22"/>
              </w:rPr>
              <w:t>7</w:t>
            </w:r>
          </w:p>
        </w:tc>
      </w:tr>
      <w:tr w:rsidR="00CA4D1C" w:rsidRPr="00285529" w14:paraId="445CA969" w14:textId="77777777" w:rsidTr="00BD40D7">
        <w:tc>
          <w:tcPr>
            <w:tcW w:w="2943" w:type="dxa"/>
          </w:tcPr>
          <w:p w14:paraId="7E38FE36" w14:textId="77777777" w:rsidR="00CA4D1C" w:rsidRPr="00285529" w:rsidRDefault="00CA4D1C" w:rsidP="00F83AC0">
            <w:pPr>
              <w:jc w:val="both"/>
              <w:rPr>
                <w:rFonts w:ascii="Arial" w:hAnsi="Arial" w:cs="Arial"/>
                <w:b/>
                <w:sz w:val="22"/>
                <w:szCs w:val="22"/>
              </w:rPr>
            </w:pPr>
            <w:r w:rsidRPr="00285529">
              <w:rPr>
                <w:rFonts w:ascii="Arial" w:hAnsi="Arial" w:cs="Arial"/>
                <w:b/>
                <w:sz w:val="22"/>
                <w:szCs w:val="22"/>
              </w:rPr>
              <w:t>Location:</w:t>
            </w:r>
          </w:p>
        </w:tc>
        <w:tc>
          <w:tcPr>
            <w:tcW w:w="5777" w:type="dxa"/>
          </w:tcPr>
          <w:p w14:paraId="6B7D6370" w14:textId="77777777" w:rsidR="00CA4D1C" w:rsidRPr="00285529" w:rsidRDefault="005A6DCA" w:rsidP="00F83AC0">
            <w:pPr>
              <w:jc w:val="both"/>
              <w:rPr>
                <w:rFonts w:ascii="Arial" w:hAnsi="Arial" w:cs="Arial"/>
                <w:b/>
                <w:sz w:val="22"/>
                <w:szCs w:val="22"/>
              </w:rPr>
            </w:pPr>
            <w:r>
              <w:rPr>
                <w:rFonts w:ascii="Arial" w:hAnsi="Arial" w:cs="Arial"/>
                <w:b/>
                <w:sz w:val="22"/>
                <w:szCs w:val="22"/>
              </w:rPr>
              <w:t>University of Bath</w:t>
            </w:r>
          </w:p>
        </w:tc>
      </w:tr>
    </w:tbl>
    <w:p w14:paraId="31DC0660" w14:textId="77777777" w:rsidR="00CA4D1C" w:rsidRPr="00285529" w:rsidRDefault="00CA4D1C" w:rsidP="00F83AC0">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CA4D1C" w:rsidRPr="00285529" w14:paraId="0BAB881E" w14:textId="77777777" w:rsidTr="00BD40D7">
        <w:tc>
          <w:tcPr>
            <w:tcW w:w="8720" w:type="dxa"/>
          </w:tcPr>
          <w:p w14:paraId="60ED538F" w14:textId="77777777" w:rsidR="00CA4D1C" w:rsidRPr="00285529" w:rsidRDefault="00CA4D1C" w:rsidP="00F83AC0">
            <w:pPr>
              <w:jc w:val="both"/>
              <w:rPr>
                <w:rFonts w:ascii="Arial" w:hAnsi="Arial" w:cs="Arial"/>
                <w:b/>
                <w:sz w:val="22"/>
                <w:szCs w:val="22"/>
              </w:rPr>
            </w:pPr>
            <w:r w:rsidRPr="00285529">
              <w:rPr>
                <w:rFonts w:ascii="Arial" w:hAnsi="Arial" w:cs="Arial"/>
                <w:b/>
                <w:sz w:val="22"/>
                <w:szCs w:val="22"/>
              </w:rPr>
              <w:t>Job purpose</w:t>
            </w:r>
          </w:p>
        </w:tc>
      </w:tr>
      <w:tr w:rsidR="00CA4D1C" w:rsidRPr="00285529" w14:paraId="0FE2E9FD" w14:textId="77777777" w:rsidTr="00BD40D7">
        <w:tc>
          <w:tcPr>
            <w:tcW w:w="8720" w:type="dxa"/>
          </w:tcPr>
          <w:p w14:paraId="4E91A158" w14:textId="6DB5BDFC" w:rsidR="001627B6" w:rsidRDefault="001627B6" w:rsidP="001627B6">
            <w:pPr>
              <w:rPr>
                <w:rFonts w:ascii="Arial" w:hAnsi="Arial" w:cs="Arial"/>
                <w:sz w:val="24"/>
                <w:szCs w:val="24"/>
              </w:rPr>
            </w:pPr>
            <w:r>
              <w:rPr>
                <w:rFonts w:ascii="Arial" w:hAnsi="Arial" w:cs="Arial"/>
                <w:sz w:val="24"/>
                <w:szCs w:val="24"/>
              </w:rPr>
              <w:t xml:space="preserve">This role will support the Director of </w:t>
            </w:r>
            <w:r w:rsidR="00AF2363">
              <w:rPr>
                <w:rFonts w:ascii="Arial" w:hAnsi="Arial" w:cs="Arial"/>
                <w:sz w:val="24"/>
                <w:szCs w:val="24"/>
              </w:rPr>
              <w:t>Student</w:t>
            </w:r>
            <w:r>
              <w:rPr>
                <w:rFonts w:ascii="Arial" w:hAnsi="Arial" w:cs="Arial"/>
                <w:sz w:val="24"/>
                <w:szCs w:val="24"/>
              </w:rPr>
              <w:t xml:space="preserve"> Services and the </w:t>
            </w:r>
            <w:r w:rsidR="00AF2363">
              <w:rPr>
                <w:rFonts w:ascii="Arial" w:hAnsi="Arial" w:cs="Arial"/>
                <w:sz w:val="24"/>
                <w:szCs w:val="24"/>
              </w:rPr>
              <w:t>Deputy Directors</w:t>
            </w:r>
            <w:r>
              <w:rPr>
                <w:rFonts w:ascii="Arial" w:hAnsi="Arial" w:cs="Arial"/>
                <w:sz w:val="24"/>
                <w:szCs w:val="24"/>
              </w:rPr>
              <w:t xml:space="preserve"> </w:t>
            </w:r>
            <w:r w:rsidR="00AF2363">
              <w:rPr>
                <w:rFonts w:ascii="Arial" w:hAnsi="Arial" w:cs="Arial"/>
                <w:sz w:val="24"/>
                <w:szCs w:val="24"/>
              </w:rPr>
              <w:t>i</w:t>
            </w:r>
            <w:r>
              <w:rPr>
                <w:rFonts w:ascii="Arial" w:hAnsi="Arial" w:cs="Arial"/>
                <w:sz w:val="24"/>
                <w:szCs w:val="24"/>
              </w:rPr>
              <w:t xml:space="preserve">n a series of transformational activities to facilitate the continual improvement and evolution of the </w:t>
            </w:r>
            <w:r w:rsidR="003A56CB">
              <w:rPr>
                <w:rFonts w:ascii="Arial" w:hAnsi="Arial" w:cs="Arial"/>
                <w:sz w:val="24"/>
                <w:szCs w:val="24"/>
              </w:rPr>
              <w:t>D</w:t>
            </w:r>
            <w:r>
              <w:rPr>
                <w:rFonts w:ascii="Arial" w:hAnsi="Arial" w:cs="Arial"/>
                <w:sz w:val="24"/>
                <w:szCs w:val="24"/>
              </w:rPr>
              <w:t>epartment.</w:t>
            </w:r>
          </w:p>
          <w:p w14:paraId="43E77A85" w14:textId="77777777" w:rsidR="001627B6" w:rsidRDefault="001627B6" w:rsidP="00C62354">
            <w:pPr>
              <w:jc w:val="both"/>
              <w:rPr>
                <w:rFonts w:ascii="Arial" w:hAnsi="Arial" w:cs="Arial"/>
                <w:sz w:val="24"/>
                <w:szCs w:val="24"/>
              </w:rPr>
            </w:pPr>
          </w:p>
          <w:p w14:paraId="22541A15" w14:textId="2EDA13C4" w:rsidR="001627B6" w:rsidRDefault="001627B6" w:rsidP="00C62354">
            <w:pPr>
              <w:jc w:val="both"/>
              <w:rPr>
                <w:rFonts w:ascii="Arial" w:hAnsi="Arial" w:cs="Arial"/>
                <w:sz w:val="24"/>
                <w:szCs w:val="24"/>
              </w:rPr>
            </w:pPr>
            <w:r>
              <w:rPr>
                <w:rFonts w:ascii="Arial" w:hAnsi="Arial" w:cs="Arial"/>
                <w:sz w:val="24"/>
                <w:szCs w:val="24"/>
              </w:rPr>
              <w:t xml:space="preserve">The post holder will work closely with the </w:t>
            </w:r>
            <w:r w:rsidR="0031147B">
              <w:rPr>
                <w:rFonts w:ascii="Arial" w:hAnsi="Arial" w:cs="Arial"/>
                <w:sz w:val="24"/>
                <w:szCs w:val="24"/>
              </w:rPr>
              <w:t>senior</w:t>
            </w:r>
            <w:r>
              <w:rPr>
                <w:rFonts w:ascii="Arial" w:hAnsi="Arial" w:cs="Arial"/>
                <w:sz w:val="24"/>
                <w:szCs w:val="24"/>
              </w:rPr>
              <w:t xml:space="preserve"> team and will develop a</w:t>
            </w:r>
            <w:r w:rsidR="0056775C">
              <w:rPr>
                <w:rFonts w:ascii="Arial" w:hAnsi="Arial" w:cs="Arial"/>
                <w:sz w:val="24"/>
                <w:szCs w:val="24"/>
              </w:rPr>
              <w:t>n</w:t>
            </w:r>
            <w:r>
              <w:rPr>
                <w:rFonts w:ascii="Arial" w:hAnsi="Arial" w:cs="Arial"/>
                <w:sz w:val="24"/>
                <w:szCs w:val="24"/>
              </w:rPr>
              <w:t xml:space="preserve"> </w:t>
            </w:r>
            <w:r w:rsidR="0056775C">
              <w:rPr>
                <w:rFonts w:ascii="Arial" w:hAnsi="Arial" w:cs="Arial"/>
                <w:sz w:val="24"/>
                <w:szCs w:val="24"/>
              </w:rPr>
              <w:t xml:space="preserve">in </w:t>
            </w:r>
            <w:r>
              <w:rPr>
                <w:rFonts w:ascii="Arial" w:hAnsi="Arial" w:cs="Arial"/>
                <w:sz w:val="24"/>
                <w:szCs w:val="24"/>
              </w:rPr>
              <w:t>dep</w:t>
            </w:r>
            <w:r w:rsidR="0056775C">
              <w:rPr>
                <w:rFonts w:ascii="Arial" w:hAnsi="Arial" w:cs="Arial"/>
                <w:sz w:val="24"/>
                <w:szCs w:val="24"/>
              </w:rPr>
              <w:t>th</w:t>
            </w:r>
            <w:r>
              <w:rPr>
                <w:rFonts w:ascii="Arial" w:hAnsi="Arial" w:cs="Arial"/>
                <w:sz w:val="24"/>
                <w:szCs w:val="24"/>
              </w:rPr>
              <w:t xml:space="preserve"> understanding</w:t>
            </w:r>
            <w:r w:rsidR="0056775C">
              <w:rPr>
                <w:rFonts w:ascii="Arial" w:hAnsi="Arial" w:cs="Arial"/>
                <w:sz w:val="24"/>
                <w:szCs w:val="24"/>
              </w:rPr>
              <w:t xml:space="preserve"> of </w:t>
            </w:r>
            <w:r>
              <w:rPr>
                <w:rFonts w:ascii="Arial" w:hAnsi="Arial" w:cs="Arial"/>
                <w:sz w:val="24"/>
                <w:szCs w:val="24"/>
              </w:rPr>
              <w:t xml:space="preserve">the business of the </w:t>
            </w:r>
            <w:r w:rsidR="003A56CB">
              <w:rPr>
                <w:rFonts w:ascii="Arial" w:hAnsi="Arial" w:cs="Arial"/>
                <w:sz w:val="24"/>
                <w:szCs w:val="24"/>
              </w:rPr>
              <w:t>D</w:t>
            </w:r>
            <w:r>
              <w:rPr>
                <w:rFonts w:ascii="Arial" w:hAnsi="Arial" w:cs="Arial"/>
                <w:sz w:val="24"/>
                <w:szCs w:val="24"/>
              </w:rPr>
              <w:t>epartment</w:t>
            </w:r>
            <w:r w:rsidR="00F57FD0">
              <w:rPr>
                <w:rFonts w:ascii="Arial" w:hAnsi="Arial" w:cs="Arial"/>
                <w:sz w:val="24"/>
                <w:szCs w:val="24"/>
              </w:rPr>
              <w:t xml:space="preserve">, supporting </w:t>
            </w:r>
            <w:r w:rsidR="00F57FD0">
              <w:rPr>
                <w:rFonts w:ascii="Arial" w:hAnsi="Arial" w:cs="Arial"/>
                <w:sz w:val="22"/>
                <w:szCs w:val="22"/>
              </w:rPr>
              <w:t>the implemention of policies for which the Department is responsible</w:t>
            </w:r>
            <w:r>
              <w:rPr>
                <w:rFonts w:ascii="Arial" w:hAnsi="Arial" w:cs="Arial"/>
                <w:sz w:val="24"/>
                <w:szCs w:val="24"/>
              </w:rPr>
              <w:t>.</w:t>
            </w:r>
          </w:p>
          <w:p w14:paraId="0F796256" w14:textId="77777777" w:rsidR="001627B6" w:rsidRDefault="001627B6" w:rsidP="00C62354">
            <w:pPr>
              <w:jc w:val="both"/>
              <w:rPr>
                <w:rFonts w:ascii="Arial" w:hAnsi="Arial" w:cs="Arial"/>
                <w:sz w:val="24"/>
                <w:szCs w:val="24"/>
              </w:rPr>
            </w:pPr>
          </w:p>
          <w:p w14:paraId="3EBE3464" w14:textId="64DD7300" w:rsidR="001627B6" w:rsidRDefault="001627B6" w:rsidP="00C62354">
            <w:pPr>
              <w:jc w:val="both"/>
              <w:rPr>
                <w:rFonts w:ascii="Arial" w:hAnsi="Arial" w:cs="Arial"/>
                <w:sz w:val="24"/>
                <w:szCs w:val="24"/>
              </w:rPr>
            </w:pPr>
            <w:r>
              <w:rPr>
                <w:rFonts w:ascii="Arial" w:hAnsi="Arial" w:cs="Arial"/>
                <w:sz w:val="24"/>
                <w:szCs w:val="24"/>
              </w:rPr>
              <w:t>The role will incorporate research</w:t>
            </w:r>
            <w:r w:rsidR="00F57FD0">
              <w:rPr>
                <w:rFonts w:ascii="Arial" w:hAnsi="Arial" w:cs="Arial"/>
                <w:sz w:val="24"/>
                <w:szCs w:val="24"/>
              </w:rPr>
              <w:t>,</w:t>
            </w:r>
            <w:r>
              <w:rPr>
                <w:rFonts w:ascii="Arial" w:hAnsi="Arial" w:cs="Arial"/>
                <w:sz w:val="24"/>
                <w:szCs w:val="24"/>
              </w:rPr>
              <w:t xml:space="preserve"> analysis, information management, </w:t>
            </w:r>
            <w:r w:rsidR="00F57FD0">
              <w:rPr>
                <w:rFonts w:ascii="Arial" w:hAnsi="Arial" w:cs="Arial"/>
                <w:sz w:val="24"/>
                <w:szCs w:val="24"/>
              </w:rPr>
              <w:t xml:space="preserve">communication </w:t>
            </w:r>
            <w:r>
              <w:rPr>
                <w:rFonts w:ascii="Arial" w:hAnsi="Arial" w:cs="Arial"/>
                <w:sz w:val="24"/>
                <w:szCs w:val="24"/>
              </w:rPr>
              <w:t>and project co-ordination.</w:t>
            </w:r>
            <w:r w:rsidR="00440ACD">
              <w:rPr>
                <w:rFonts w:ascii="Arial" w:hAnsi="Arial" w:cs="Arial"/>
                <w:sz w:val="24"/>
                <w:szCs w:val="24"/>
              </w:rPr>
              <w:t xml:space="preserve"> It will require</w:t>
            </w:r>
            <w:r w:rsidR="0031147B">
              <w:rPr>
                <w:rFonts w:ascii="Arial" w:hAnsi="Arial" w:cs="Arial"/>
                <w:sz w:val="24"/>
                <w:szCs w:val="24"/>
              </w:rPr>
              <w:t xml:space="preserve"> sound judgement, </w:t>
            </w:r>
            <w:r w:rsidR="00440ACD">
              <w:rPr>
                <w:rFonts w:ascii="Arial" w:hAnsi="Arial" w:cs="Arial"/>
                <w:sz w:val="24"/>
                <w:szCs w:val="24"/>
              </w:rPr>
              <w:t xml:space="preserve"> liaison with a wide range of stakeholders</w:t>
            </w:r>
            <w:r w:rsidR="00F57FD0">
              <w:rPr>
                <w:rFonts w:ascii="Arial" w:hAnsi="Arial" w:cs="Arial"/>
                <w:sz w:val="24"/>
                <w:szCs w:val="24"/>
              </w:rPr>
              <w:t xml:space="preserve"> and </w:t>
            </w:r>
            <w:r w:rsidR="00F57FD0">
              <w:rPr>
                <w:rFonts w:ascii="Arial" w:hAnsi="Arial" w:cs="Arial"/>
                <w:sz w:val="22"/>
                <w:szCs w:val="22"/>
              </w:rPr>
              <w:t>a high level of discretion when handling confidential information</w:t>
            </w:r>
            <w:r w:rsidR="00440ACD">
              <w:rPr>
                <w:rFonts w:ascii="Arial" w:hAnsi="Arial" w:cs="Arial"/>
                <w:sz w:val="24"/>
                <w:szCs w:val="24"/>
              </w:rPr>
              <w:t>.</w:t>
            </w:r>
          </w:p>
          <w:p w14:paraId="21ECAE2E" w14:textId="77777777" w:rsidR="001627B6" w:rsidRPr="001627B6" w:rsidRDefault="001627B6" w:rsidP="00C62354">
            <w:pPr>
              <w:jc w:val="both"/>
              <w:rPr>
                <w:rFonts w:ascii="Arial" w:hAnsi="Arial" w:cs="Arial"/>
                <w:sz w:val="22"/>
                <w:szCs w:val="22"/>
              </w:rPr>
            </w:pPr>
          </w:p>
        </w:tc>
      </w:tr>
    </w:tbl>
    <w:p w14:paraId="0F374922" w14:textId="77777777" w:rsidR="00CA4D1C" w:rsidRPr="00285529" w:rsidRDefault="00CA4D1C" w:rsidP="00F83AC0">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285529" w14:paraId="4FD8FDC3" w14:textId="77777777" w:rsidTr="00BD40D7">
        <w:tc>
          <w:tcPr>
            <w:tcW w:w="8755" w:type="dxa"/>
          </w:tcPr>
          <w:p w14:paraId="56FD55FF" w14:textId="77777777" w:rsidR="00CA4D1C" w:rsidRPr="00285529" w:rsidRDefault="00CA4D1C" w:rsidP="00F83AC0">
            <w:pPr>
              <w:jc w:val="both"/>
              <w:rPr>
                <w:rFonts w:ascii="Arial" w:hAnsi="Arial" w:cs="Arial"/>
                <w:b/>
                <w:sz w:val="22"/>
                <w:szCs w:val="22"/>
              </w:rPr>
            </w:pPr>
            <w:r w:rsidRPr="00285529">
              <w:rPr>
                <w:rFonts w:ascii="Arial" w:hAnsi="Arial" w:cs="Arial"/>
                <w:b/>
                <w:sz w:val="22"/>
                <w:szCs w:val="22"/>
              </w:rPr>
              <w:t xml:space="preserve">Source and nature of management provided </w:t>
            </w:r>
          </w:p>
        </w:tc>
      </w:tr>
      <w:tr w:rsidR="00CA4D1C" w:rsidRPr="00285529" w14:paraId="3E82A43D" w14:textId="77777777" w:rsidTr="00BD40D7">
        <w:tc>
          <w:tcPr>
            <w:tcW w:w="8755" w:type="dxa"/>
          </w:tcPr>
          <w:p w14:paraId="528C11C8" w14:textId="77777777" w:rsidR="009E2E77" w:rsidRPr="00285529" w:rsidRDefault="001627B6" w:rsidP="00F83AC0">
            <w:pPr>
              <w:tabs>
                <w:tab w:val="left" w:pos="3660"/>
              </w:tabs>
              <w:jc w:val="both"/>
              <w:rPr>
                <w:rFonts w:ascii="Arial" w:hAnsi="Arial" w:cs="Arial"/>
                <w:sz w:val="22"/>
                <w:szCs w:val="22"/>
              </w:rPr>
            </w:pPr>
            <w:r>
              <w:rPr>
                <w:rFonts w:ascii="Arial" w:hAnsi="Arial" w:cs="Arial"/>
                <w:sz w:val="22"/>
                <w:szCs w:val="22"/>
              </w:rPr>
              <w:t xml:space="preserve">Director of </w:t>
            </w:r>
            <w:r w:rsidR="00AF2363">
              <w:rPr>
                <w:rFonts w:ascii="Arial" w:hAnsi="Arial" w:cs="Arial"/>
                <w:sz w:val="22"/>
                <w:szCs w:val="22"/>
              </w:rPr>
              <w:t>Student</w:t>
            </w:r>
            <w:r>
              <w:rPr>
                <w:rFonts w:ascii="Arial" w:hAnsi="Arial" w:cs="Arial"/>
                <w:sz w:val="22"/>
                <w:szCs w:val="22"/>
              </w:rPr>
              <w:t xml:space="preserve"> Services</w:t>
            </w:r>
          </w:p>
          <w:p w14:paraId="62930DBB" w14:textId="77777777" w:rsidR="00CA4D1C" w:rsidRPr="00285529" w:rsidRDefault="00CA4D1C" w:rsidP="00F83AC0">
            <w:pPr>
              <w:jc w:val="both"/>
              <w:rPr>
                <w:rFonts w:ascii="Arial" w:hAnsi="Arial" w:cs="Arial"/>
                <w:sz w:val="22"/>
                <w:szCs w:val="22"/>
              </w:rPr>
            </w:pPr>
          </w:p>
        </w:tc>
      </w:tr>
    </w:tbl>
    <w:p w14:paraId="34E381D1" w14:textId="77777777" w:rsidR="00CA4D1C" w:rsidRPr="00285529" w:rsidRDefault="00CA4D1C" w:rsidP="00F83AC0">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285529" w14:paraId="41E2D67E" w14:textId="77777777" w:rsidTr="00BD40D7">
        <w:tc>
          <w:tcPr>
            <w:tcW w:w="8755" w:type="dxa"/>
          </w:tcPr>
          <w:p w14:paraId="16F7F79C" w14:textId="77777777" w:rsidR="00CA4D1C" w:rsidRPr="00285529" w:rsidRDefault="00CA4D1C" w:rsidP="00F83AC0">
            <w:pPr>
              <w:jc w:val="both"/>
              <w:rPr>
                <w:rFonts w:ascii="Arial" w:hAnsi="Arial" w:cs="Arial"/>
                <w:b/>
                <w:sz w:val="22"/>
                <w:szCs w:val="22"/>
              </w:rPr>
            </w:pPr>
            <w:r w:rsidRPr="00285529">
              <w:rPr>
                <w:rFonts w:ascii="Arial" w:hAnsi="Arial" w:cs="Arial"/>
                <w:b/>
                <w:sz w:val="22"/>
                <w:szCs w:val="22"/>
              </w:rPr>
              <w:t>Staff management responsibility</w:t>
            </w:r>
          </w:p>
        </w:tc>
      </w:tr>
      <w:tr w:rsidR="00CA4D1C" w:rsidRPr="00285529" w14:paraId="18F9AB37" w14:textId="77777777" w:rsidTr="00BD40D7">
        <w:tc>
          <w:tcPr>
            <w:tcW w:w="8755" w:type="dxa"/>
          </w:tcPr>
          <w:p w14:paraId="364B69CE" w14:textId="77777777" w:rsidR="009E2E77" w:rsidRPr="00285529" w:rsidRDefault="001627B6" w:rsidP="00F83AC0">
            <w:pPr>
              <w:jc w:val="both"/>
              <w:rPr>
                <w:rFonts w:ascii="Arial" w:hAnsi="Arial" w:cs="Arial"/>
                <w:sz w:val="22"/>
                <w:szCs w:val="22"/>
              </w:rPr>
            </w:pPr>
            <w:r>
              <w:rPr>
                <w:rFonts w:ascii="Arial" w:hAnsi="Arial" w:cs="Arial"/>
                <w:sz w:val="22"/>
                <w:szCs w:val="22"/>
              </w:rPr>
              <w:t>None</w:t>
            </w:r>
          </w:p>
          <w:p w14:paraId="0626C900" w14:textId="77777777" w:rsidR="003151E5" w:rsidRPr="00285529" w:rsidRDefault="003151E5" w:rsidP="00F83AC0">
            <w:pPr>
              <w:jc w:val="both"/>
              <w:rPr>
                <w:rFonts w:ascii="Arial" w:hAnsi="Arial" w:cs="Arial"/>
                <w:sz w:val="22"/>
                <w:szCs w:val="22"/>
              </w:rPr>
            </w:pPr>
          </w:p>
        </w:tc>
      </w:tr>
    </w:tbl>
    <w:p w14:paraId="3D2A28E2" w14:textId="77777777" w:rsidR="00CA4D1C" w:rsidRPr="00285529" w:rsidRDefault="00CA4D1C" w:rsidP="00F83AC0">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285529" w14:paraId="67F7B217" w14:textId="77777777" w:rsidTr="00BD40D7">
        <w:tc>
          <w:tcPr>
            <w:tcW w:w="8755" w:type="dxa"/>
          </w:tcPr>
          <w:p w14:paraId="156F4005" w14:textId="77777777" w:rsidR="00CA4D1C" w:rsidRPr="00285529" w:rsidRDefault="00CA4D1C" w:rsidP="00F83AC0">
            <w:pPr>
              <w:jc w:val="both"/>
              <w:rPr>
                <w:rFonts w:ascii="Arial" w:hAnsi="Arial" w:cs="Arial"/>
                <w:b/>
                <w:sz w:val="22"/>
                <w:szCs w:val="22"/>
              </w:rPr>
            </w:pPr>
            <w:r w:rsidRPr="00285529">
              <w:rPr>
                <w:rFonts w:ascii="Arial" w:hAnsi="Arial" w:cs="Arial"/>
                <w:b/>
                <w:sz w:val="22"/>
                <w:szCs w:val="22"/>
              </w:rPr>
              <w:t xml:space="preserve">Special conditions </w:t>
            </w:r>
          </w:p>
        </w:tc>
      </w:tr>
      <w:tr w:rsidR="00CA4D1C" w:rsidRPr="00285529" w14:paraId="3761A2AE" w14:textId="77777777" w:rsidTr="00BD40D7">
        <w:tc>
          <w:tcPr>
            <w:tcW w:w="8755" w:type="dxa"/>
          </w:tcPr>
          <w:p w14:paraId="247817FD" w14:textId="77777777" w:rsidR="0085114F" w:rsidRDefault="0085114F" w:rsidP="0085114F">
            <w:pPr>
              <w:rPr>
                <w:rFonts w:ascii="Arial" w:hAnsi="Arial" w:cs="Arial"/>
                <w:sz w:val="22"/>
                <w:szCs w:val="22"/>
              </w:rPr>
            </w:pPr>
            <w:r>
              <w:rPr>
                <w:rFonts w:ascii="Arial" w:hAnsi="Arial" w:cs="Arial"/>
                <w:sz w:val="22"/>
                <w:szCs w:val="22"/>
              </w:rPr>
              <w:t xml:space="preserve">Standard University business hours are 9.00 am – 5.20 pm Monday to Thursday and 9.00 am – 5.10 pm Friday. </w:t>
            </w:r>
            <w:r>
              <w:rPr>
                <w:rFonts w:ascii="Arial" w:hAnsi="Arial" w:cs="Arial"/>
                <w:sz w:val="22"/>
                <w:szCs w:val="22"/>
              </w:rPr>
              <w:br/>
            </w:r>
          </w:p>
          <w:p w14:paraId="2E3D1383" w14:textId="77777777" w:rsidR="003E05BA" w:rsidRDefault="0085114F" w:rsidP="003E05BA">
            <w:pPr>
              <w:jc w:val="both"/>
              <w:rPr>
                <w:rFonts w:ascii="Arial" w:hAnsi="Arial" w:cs="Arial"/>
                <w:sz w:val="22"/>
                <w:szCs w:val="22"/>
              </w:rPr>
            </w:pPr>
            <w:r>
              <w:rPr>
                <w:rFonts w:ascii="Arial" w:hAnsi="Arial" w:cs="Arial"/>
                <w:sz w:val="22"/>
                <w:szCs w:val="22"/>
              </w:rPr>
              <w:t xml:space="preserve">The post-holder may occasionally be required to undertake duties outside of standard University hours including evenings or weekends where the business need arises. </w:t>
            </w:r>
            <w:r w:rsidR="003E05BA">
              <w:rPr>
                <w:rFonts w:ascii="Arial" w:hAnsi="Arial" w:cs="Arial"/>
                <w:sz w:val="22"/>
                <w:szCs w:val="22"/>
              </w:rPr>
              <w:t xml:space="preserve">  Some</w:t>
            </w:r>
            <w:r w:rsidR="003E05BA" w:rsidRPr="0021478D">
              <w:rPr>
                <w:rFonts w:ascii="Arial" w:hAnsi="Arial" w:cs="Arial"/>
                <w:sz w:val="22"/>
                <w:szCs w:val="22"/>
              </w:rPr>
              <w:t xml:space="preserve"> </w:t>
            </w:r>
            <w:r w:rsidR="003E05BA">
              <w:rPr>
                <w:rFonts w:ascii="Arial" w:hAnsi="Arial" w:cs="Arial"/>
                <w:sz w:val="22"/>
                <w:szCs w:val="22"/>
              </w:rPr>
              <w:t xml:space="preserve">occasional </w:t>
            </w:r>
            <w:r w:rsidR="003E05BA" w:rsidRPr="0021478D">
              <w:rPr>
                <w:rFonts w:ascii="Arial" w:hAnsi="Arial" w:cs="Arial"/>
                <w:sz w:val="22"/>
                <w:szCs w:val="22"/>
              </w:rPr>
              <w:t xml:space="preserve">travelling </w:t>
            </w:r>
            <w:r w:rsidR="003E05BA">
              <w:rPr>
                <w:rFonts w:ascii="Arial" w:hAnsi="Arial" w:cs="Arial"/>
                <w:sz w:val="22"/>
                <w:szCs w:val="22"/>
              </w:rPr>
              <w:t>may be required</w:t>
            </w:r>
            <w:r w:rsidR="003E05BA" w:rsidRPr="0021478D">
              <w:rPr>
                <w:rFonts w:ascii="Arial" w:hAnsi="Arial" w:cs="Arial"/>
                <w:sz w:val="22"/>
                <w:szCs w:val="22"/>
              </w:rPr>
              <w:t>, for example to user groups or conferences.</w:t>
            </w:r>
          </w:p>
          <w:p w14:paraId="782250D1" w14:textId="77777777" w:rsidR="0085114F" w:rsidRDefault="0085114F" w:rsidP="0085114F">
            <w:pPr>
              <w:jc w:val="both"/>
              <w:rPr>
                <w:rFonts w:ascii="Arial" w:hAnsi="Arial" w:cs="Arial"/>
                <w:sz w:val="22"/>
                <w:szCs w:val="22"/>
              </w:rPr>
            </w:pPr>
          </w:p>
          <w:p w14:paraId="57836606" w14:textId="77777777" w:rsidR="00976D41" w:rsidRDefault="00976D41" w:rsidP="00BB78EB">
            <w:pPr>
              <w:rPr>
                <w:rFonts w:ascii="Arial" w:hAnsi="Arial" w:cs="Arial"/>
                <w:sz w:val="22"/>
                <w:szCs w:val="22"/>
              </w:rPr>
            </w:pPr>
          </w:p>
          <w:p w14:paraId="66EDD702" w14:textId="77777777" w:rsidR="003151E5" w:rsidRDefault="00C62354" w:rsidP="00C62354">
            <w:pPr>
              <w:rPr>
                <w:rFonts w:ascii="Arial" w:hAnsi="Arial" w:cs="Arial"/>
                <w:sz w:val="22"/>
                <w:szCs w:val="22"/>
              </w:rPr>
            </w:pPr>
            <w:r>
              <w:rPr>
                <w:rFonts w:ascii="Arial" w:hAnsi="Arial" w:cs="Arial"/>
                <w:sz w:val="22"/>
                <w:szCs w:val="22"/>
              </w:rPr>
              <w:t>The post-holder will e</w:t>
            </w:r>
            <w:r w:rsidR="00BB78EB">
              <w:rPr>
                <w:rFonts w:ascii="Arial" w:hAnsi="Arial" w:cs="Arial"/>
                <w:sz w:val="22"/>
                <w:szCs w:val="22"/>
              </w:rPr>
              <w:t>nsure full compliance with all Data Protection laws and any relevant Un</w:t>
            </w:r>
            <w:r>
              <w:rPr>
                <w:rFonts w:ascii="Arial" w:hAnsi="Arial" w:cs="Arial"/>
                <w:sz w:val="22"/>
                <w:szCs w:val="22"/>
              </w:rPr>
              <w:t>iversity policies and guidelines.</w:t>
            </w:r>
          </w:p>
          <w:p w14:paraId="4D5E57F8" w14:textId="77777777" w:rsidR="00C62354" w:rsidRPr="00285529" w:rsidRDefault="00C62354" w:rsidP="00224032">
            <w:pPr>
              <w:rPr>
                <w:rFonts w:ascii="Arial" w:hAnsi="Arial" w:cs="Arial"/>
                <w:b/>
                <w:sz w:val="22"/>
                <w:szCs w:val="22"/>
              </w:rPr>
            </w:pPr>
          </w:p>
        </w:tc>
      </w:tr>
    </w:tbl>
    <w:p w14:paraId="37AAC208" w14:textId="77777777" w:rsidR="009E2E77" w:rsidRPr="00285529" w:rsidRDefault="009E2E77" w:rsidP="00F83AC0">
      <w:pPr>
        <w:jc w:val="both"/>
        <w:rPr>
          <w:rFonts w:ascii="Arial" w:hAnsi="Arial" w:cs="Arial"/>
          <w:sz w:val="22"/>
          <w:szCs w:val="22"/>
        </w:rPr>
      </w:pPr>
    </w:p>
    <w:p w14:paraId="2CE27810" w14:textId="77777777" w:rsidR="009E2E77" w:rsidRPr="00285529" w:rsidRDefault="009E2E77" w:rsidP="00F83AC0">
      <w:pPr>
        <w:jc w:val="both"/>
        <w:rPr>
          <w:rFonts w:ascii="Arial" w:hAnsi="Arial" w:cs="Arial"/>
          <w:sz w:val="22"/>
          <w:szCs w:val="22"/>
        </w:rPr>
      </w:pPr>
      <w:r w:rsidRPr="00285529">
        <w:rPr>
          <w:rFonts w:ascii="Arial" w:hAnsi="Arial" w:cs="Arial"/>
          <w:sz w:val="22"/>
          <w:szCs w:val="22"/>
        </w:rPr>
        <w:br w:type="page"/>
      </w:r>
    </w:p>
    <w:p w14:paraId="0724B869" w14:textId="77777777" w:rsidR="00CA4D1C" w:rsidRPr="00285529" w:rsidRDefault="00CA4D1C" w:rsidP="00F83AC0">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CA4D1C" w:rsidRPr="00285529" w14:paraId="2CDEAD97" w14:textId="77777777" w:rsidTr="00BD40D7">
        <w:tc>
          <w:tcPr>
            <w:tcW w:w="8755" w:type="dxa"/>
            <w:gridSpan w:val="2"/>
          </w:tcPr>
          <w:p w14:paraId="26C34945" w14:textId="77777777" w:rsidR="00CA4D1C" w:rsidRPr="00285529" w:rsidRDefault="00CA4D1C" w:rsidP="00F83AC0">
            <w:pPr>
              <w:jc w:val="both"/>
              <w:rPr>
                <w:rFonts w:ascii="Arial" w:hAnsi="Arial" w:cs="Arial"/>
                <w:b/>
                <w:sz w:val="22"/>
                <w:szCs w:val="22"/>
              </w:rPr>
            </w:pPr>
            <w:r w:rsidRPr="00285529">
              <w:rPr>
                <w:rFonts w:ascii="Arial" w:hAnsi="Arial" w:cs="Arial"/>
                <w:b/>
                <w:sz w:val="22"/>
                <w:szCs w:val="22"/>
              </w:rPr>
              <w:t xml:space="preserve">Main duties and responsibilities </w:t>
            </w:r>
          </w:p>
        </w:tc>
      </w:tr>
      <w:tr w:rsidR="00CA4D1C" w:rsidRPr="00285529" w14:paraId="6E9F86F6" w14:textId="77777777" w:rsidTr="008B3185">
        <w:tc>
          <w:tcPr>
            <w:tcW w:w="468" w:type="dxa"/>
            <w:tcBorders>
              <w:bottom w:val="single" w:sz="6" w:space="0" w:color="D9D9D9" w:themeColor="background1" w:themeShade="D9"/>
            </w:tcBorders>
          </w:tcPr>
          <w:p w14:paraId="75B6454E" w14:textId="77777777" w:rsidR="00CA4D1C" w:rsidRPr="00285529" w:rsidRDefault="00CA4D1C" w:rsidP="00F83AC0">
            <w:pPr>
              <w:jc w:val="both"/>
              <w:rPr>
                <w:rFonts w:ascii="Arial" w:hAnsi="Arial" w:cs="Arial"/>
                <w:b/>
                <w:sz w:val="22"/>
                <w:szCs w:val="22"/>
              </w:rPr>
            </w:pPr>
            <w:r w:rsidRPr="00285529">
              <w:rPr>
                <w:rFonts w:ascii="Arial" w:hAnsi="Arial" w:cs="Arial"/>
                <w:b/>
                <w:sz w:val="22"/>
                <w:szCs w:val="22"/>
              </w:rPr>
              <w:t>1</w:t>
            </w:r>
          </w:p>
        </w:tc>
        <w:tc>
          <w:tcPr>
            <w:tcW w:w="8287" w:type="dxa"/>
            <w:tcBorders>
              <w:bottom w:val="single" w:sz="6" w:space="0" w:color="D9D9D9" w:themeColor="background1" w:themeShade="D9"/>
            </w:tcBorders>
          </w:tcPr>
          <w:p w14:paraId="6C8DBE2A" w14:textId="4A2884F1" w:rsidR="00BB78EB" w:rsidRDefault="000A1230" w:rsidP="00730245">
            <w:pPr>
              <w:jc w:val="both"/>
              <w:rPr>
                <w:rFonts w:ascii="Arial" w:hAnsi="Arial" w:cs="Arial"/>
                <w:sz w:val="22"/>
                <w:szCs w:val="22"/>
              </w:rPr>
            </w:pPr>
            <w:r>
              <w:rPr>
                <w:rFonts w:ascii="Arial" w:hAnsi="Arial" w:cs="Arial"/>
                <w:sz w:val="22"/>
                <w:szCs w:val="22"/>
              </w:rPr>
              <w:t>S</w:t>
            </w:r>
            <w:r w:rsidR="007C41E1">
              <w:rPr>
                <w:rFonts w:ascii="Arial" w:hAnsi="Arial" w:cs="Arial"/>
                <w:sz w:val="22"/>
                <w:szCs w:val="22"/>
              </w:rPr>
              <w:t>upport the Director o</w:t>
            </w:r>
            <w:r w:rsidR="00D24C5F">
              <w:rPr>
                <w:rFonts w:ascii="Arial" w:hAnsi="Arial" w:cs="Arial"/>
                <w:sz w:val="22"/>
                <w:szCs w:val="22"/>
              </w:rPr>
              <w:t>f</w:t>
            </w:r>
            <w:r w:rsidR="007C41E1">
              <w:rPr>
                <w:rFonts w:ascii="Arial" w:hAnsi="Arial" w:cs="Arial"/>
                <w:sz w:val="22"/>
                <w:szCs w:val="22"/>
              </w:rPr>
              <w:t xml:space="preserve"> </w:t>
            </w:r>
            <w:r w:rsidR="00AF2363">
              <w:rPr>
                <w:rFonts w:ascii="Arial" w:hAnsi="Arial" w:cs="Arial"/>
                <w:sz w:val="22"/>
                <w:szCs w:val="22"/>
              </w:rPr>
              <w:t>Student</w:t>
            </w:r>
            <w:r w:rsidR="00A1589B">
              <w:rPr>
                <w:rFonts w:ascii="Arial" w:hAnsi="Arial" w:cs="Arial"/>
                <w:sz w:val="22"/>
                <w:szCs w:val="22"/>
              </w:rPr>
              <w:t xml:space="preserve"> Services</w:t>
            </w:r>
            <w:r w:rsidR="007C41E1">
              <w:rPr>
                <w:rFonts w:ascii="Arial" w:hAnsi="Arial" w:cs="Arial"/>
                <w:sz w:val="22"/>
                <w:szCs w:val="22"/>
              </w:rPr>
              <w:t xml:space="preserve"> </w:t>
            </w:r>
            <w:r w:rsidR="00730245">
              <w:rPr>
                <w:rFonts w:ascii="Arial" w:hAnsi="Arial" w:cs="Arial"/>
                <w:sz w:val="22"/>
                <w:szCs w:val="22"/>
              </w:rPr>
              <w:t xml:space="preserve">and the senior team </w:t>
            </w:r>
            <w:r w:rsidR="007C41E1">
              <w:rPr>
                <w:rFonts w:ascii="Arial" w:hAnsi="Arial" w:cs="Arial"/>
                <w:sz w:val="22"/>
                <w:szCs w:val="22"/>
              </w:rPr>
              <w:t xml:space="preserve">in </w:t>
            </w:r>
            <w:r w:rsidR="00730245">
              <w:rPr>
                <w:rFonts w:ascii="Arial" w:hAnsi="Arial" w:cs="Arial"/>
                <w:sz w:val="22"/>
                <w:szCs w:val="22"/>
              </w:rPr>
              <w:t>the creation</w:t>
            </w:r>
            <w:r w:rsidR="004D6436">
              <w:rPr>
                <w:rFonts w:ascii="Arial" w:hAnsi="Arial" w:cs="Arial"/>
                <w:sz w:val="22"/>
                <w:szCs w:val="22"/>
              </w:rPr>
              <w:t xml:space="preserve">, </w:t>
            </w:r>
            <w:r w:rsidR="00730245">
              <w:rPr>
                <w:rFonts w:ascii="Arial" w:hAnsi="Arial" w:cs="Arial"/>
                <w:sz w:val="22"/>
                <w:szCs w:val="22"/>
              </w:rPr>
              <w:t xml:space="preserve">delivery </w:t>
            </w:r>
            <w:r w:rsidR="00085915">
              <w:rPr>
                <w:rFonts w:ascii="Arial" w:hAnsi="Arial" w:cs="Arial"/>
                <w:sz w:val="22"/>
                <w:szCs w:val="22"/>
              </w:rPr>
              <w:t xml:space="preserve">and review </w:t>
            </w:r>
            <w:r w:rsidR="00730245">
              <w:rPr>
                <w:rFonts w:ascii="Arial" w:hAnsi="Arial" w:cs="Arial"/>
                <w:sz w:val="22"/>
                <w:szCs w:val="22"/>
              </w:rPr>
              <w:t xml:space="preserve">of </w:t>
            </w:r>
            <w:r>
              <w:rPr>
                <w:rFonts w:ascii="Arial" w:hAnsi="Arial" w:cs="Arial"/>
                <w:sz w:val="22"/>
                <w:szCs w:val="22"/>
              </w:rPr>
              <w:t>the Department’s Operational Plan</w:t>
            </w:r>
            <w:r w:rsidR="00BE4E03">
              <w:rPr>
                <w:rFonts w:ascii="Arial" w:hAnsi="Arial" w:cs="Arial"/>
                <w:sz w:val="22"/>
                <w:szCs w:val="22"/>
              </w:rPr>
              <w:t>.</w:t>
            </w:r>
            <w:r w:rsidR="004D6436">
              <w:rPr>
                <w:rFonts w:ascii="Arial" w:hAnsi="Arial" w:cs="Arial"/>
                <w:sz w:val="22"/>
                <w:szCs w:val="22"/>
              </w:rPr>
              <w:t xml:space="preserve"> This work requires sensitive </w:t>
            </w:r>
            <w:r w:rsidR="00A974A7">
              <w:rPr>
                <w:rFonts w:ascii="Arial" w:hAnsi="Arial" w:cs="Arial"/>
                <w:sz w:val="22"/>
                <w:szCs w:val="22"/>
              </w:rPr>
              <w:t>liaison</w:t>
            </w:r>
            <w:r w:rsidR="00D030FD">
              <w:rPr>
                <w:rFonts w:ascii="Arial" w:hAnsi="Arial" w:cs="Arial"/>
                <w:sz w:val="22"/>
                <w:szCs w:val="22"/>
              </w:rPr>
              <w:t xml:space="preserve"> </w:t>
            </w:r>
            <w:r w:rsidR="00085915">
              <w:rPr>
                <w:rFonts w:ascii="Arial" w:hAnsi="Arial" w:cs="Arial"/>
                <w:sz w:val="22"/>
                <w:szCs w:val="22"/>
              </w:rPr>
              <w:t>with colleagues across the University and beyond</w:t>
            </w:r>
            <w:r w:rsidR="004D6436">
              <w:rPr>
                <w:rFonts w:ascii="Arial" w:hAnsi="Arial" w:cs="Arial"/>
                <w:sz w:val="22"/>
                <w:szCs w:val="22"/>
              </w:rPr>
              <w:t>.</w:t>
            </w:r>
          </w:p>
          <w:p w14:paraId="14C542C7" w14:textId="77777777" w:rsidR="00D500A7" w:rsidRPr="00285529" w:rsidRDefault="00D500A7" w:rsidP="00730245">
            <w:pPr>
              <w:jc w:val="both"/>
              <w:rPr>
                <w:rFonts w:ascii="Arial" w:hAnsi="Arial" w:cs="Arial"/>
                <w:sz w:val="22"/>
                <w:szCs w:val="22"/>
              </w:rPr>
            </w:pPr>
          </w:p>
        </w:tc>
      </w:tr>
      <w:tr w:rsidR="00CE28A3" w:rsidRPr="00285529" w14:paraId="42AC1E7F" w14:textId="77777777" w:rsidTr="008B3185">
        <w:tc>
          <w:tcPr>
            <w:tcW w:w="468" w:type="dxa"/>
            <w:tcBorders>
              <w:top w:val="single" w:sz="6" w:space="0" w:color="D9D9D9" w:themeColor="background1" w:themeShade="D9"/>
              <w:bottom w:val="single" w:sz="6" w:space="0" w:color="D9D9D9" w:themeColor="background1" w:themeShade="D9"/>
            </w:tcBorders>
          </w:tcPr>
          <w:p w14:paraId="60FAEB91" w14:textId="0A2086EE" w:rsidR="00CE28A3" w:rsidRPr="00285529" w:rsidRDefault="007C127A" w:rsidP="00F83AC0">
            <w:pPr>
              <w:jc w:val="both"/>
              <w:rPr>
                <w:rFonts w:ascii="Arial" w:hAnsi="Arial" w:cs="Arial"/>
                <w:b/>
                <w:sz w:val="22"/>
                <w:szCs w:val="22"/>
              </w:rPr>
            </w:pPr>
            <w:r>
              <w:rPr>
                <w:rFonts w:ascii="Arial" w:hAnsi="Arial" w:cs="Arial"/>
                <w:b/>
                <w:sz w:val="22"/>
                <w:szCs w:val="22"/>
              </w:rPr>
              <w:t>2</w:t>
            </w:r>
          </w:p>
        </w:tc>
        <w:tc>
          <w:tcPr>
            <w:tcW w:w="8287" w:type="dxa"/>
            <w:tcBorders>
              <w:top w:val="single" w:sz="6" w:space="0" w:color="D9D9D9" w:themeColor="background1" w:themeShade="D9"/>
              <w:bottom w:val="single" w:sz="6" w:space="0" w:color="D9D9D9" w:themeColor="background1" w:themeShade="D9"/>
            </w:tcBorders>
          </w:tcPr>
          <w:p w14:paraId="13B3C422" w14:textId="26B5C613" w:rsidR="007C127A" w:rsidRDefault="000A1230" w:rsidP="007C127A">
            <w:pPr>
              <w:jc w:val="both"/>
              <w:rPr>
                <w:rFonts w:ascii="Arial" w:hAnsi="Arial" w:cs="Arial"/>
                <w:sz w:val="22"/>
                <w:szCs w:val="22"/>
              </w:rPr>
            </w:pPr>
            <w:r>
              <w:rPr>
                <w:rFonts w:ascii="Arial" w:hAnsi="Arial" w:cs="Arial"/>
                <w:sz w:val="22"/>
                <w:szCs w:val="22"/>
              </w:rPr>
              <w:t>C</w:t>
            </w:r>
            <w:r w:rsidR="00CE28A3">
              <w:rPr>
                <w:rFonts w:ascii="Arial" w:hAnsi="Arial" w:cs="Arial"/>
                <w:sz w:val="22"/>
                <w:szCs w:val="22"/>
              </w:rPr>
              <w:t xml:space="preserve">oordinate all aspects </w:t>
            </w:r>
            <w:r w:rsidR="00AF2363">
              <w:rPr>
                <w:rFonts w:ascii="Arial" w:hAnsi="Arial" w:cs="Arial"/>
                <w:sz w:val="22"/>
                <w:szCs w:val="22"/>
              </w:rPr>
              <w:t xml:space="preserve">of transformational </w:t>
            </w:r>
            <w:r>
              <w:rPr>
                <w:rFonts w:ascii="Arial" w:hAnsi="Arial" w:cs="Arial"/>
                <w:sz w:val="22"/>
                <w:szCs w:val="22"/>
              </w:rPr>
              <w:t xml:space="preserve">and improvement </w:t>
            </w:r>
            <w:r w:rsidR="00AF2363">
              <w:rPr>
                <w:rFonts w:ascii="Arial" w:hAnsi="Arial" w:cs="Arial"/>
                <w:sz w:val="22"/>
                <w:szCs w:val="22"/>
              </w:rPr>
              <w:t xml:space="preserve">activities </w:t>
            </w:r>
            <w:r w:rsidR="007C127A">
              <w:rPr>
                <w:rFonts w:ascii="Arial" w:hAnsi="Arial" w:cs="Arial"/>
                <w:sz w:val="22"/>
                <w:szCs w:val="22"/>
              </w:rPr>
              <w:t>including</w:t>
            </w:r>
            <w:r w:rsidR="00085915">
              <w:rPr>
                <w:rFonts w:ascii="Arial" w:hAnsi="Arial" w:cs="Arial"/>
                <w:sz w:val="22"/>
                <w:szCs w:val="22"/>
              </w:rPr>
              <w:t xml:space="preserve"> </w:t>
            </w:r>
            <w:r w:rsidR="00A974A7">
              <w:rPr>
                <w:rFonts w:ascii="Arial" w:hAnsi="Arial" w:cs="Arial"/>
                <w:sz w:val="22"/>
                <w:szCs w:val="22"/>
              </w:rPr>
              <w:t>identifying good practice, p</w:t>
            </w:r>
            <w:r w:rsidR="00085915">
              <w:rPr>
                <w:rFonts w:ascii="Arial" w:hAnsi="Arial" w:cs="Arial"/>
                <w:sz w:val="22"/>
                <w:szCs w:val="22"/>
              </w:rPr>
              <w:t>reparing business cases;</w:t>
            </w:r>
            <w:r w:rsidR="00A974A7">
              <w:rPr>
                <w:rFonts w:ascii="Arial" w:hAnsi="Arial" w:cs="Arial"/>
                <w:sz w:val="22"/>
                <w:szCs w:val="22"/>
              </w:rPr>
              <w:t xml:space="preserve"> engaging stakeholders </w:t>
            </w:r>
            <w:r w:rsidR="00085915">
              <w:rPr>
                <w:rFonts w:ascii="Arial" w:hAnsi="Arial" w:cs="Arial"/>
                <w:sz w:val="22"/>
                <w:szCs w:val="22"/>
              </w:rPr>
              <w:t>drafting policies and procedures</w:t>
            </w:r>
            <w:r w:rsidR="0031147B">
              <w:rPr>
                <w:rFonts w:ascii="Arial" w:hAnsi="Arial" w:cs="Arial"/>
                <w:sz w:val="22"/>
                <w:szCs w:val="22"/>
              </w:rPr>
              <w:t xml:space="preserve"> and reviewing outcomes</w:t>
            </w:r>
            <w:r w:rsidR="007C127A">
              <w:rPr>
                <w:rFonts w:ascii="Arial" w:hAnsi="Arial" w:cs="Arial"/>
                <w:sz w:val="22"/>
                <w:szCs w:val="22"/>
              </w:rPr>
              <w:t>.</w:t>
            </w:r>
          </w:p>
          <w:p w14:paraId="558DF991" w14:textId="77D67829" w:rsidR="00AF2363" w:rsidRDefault="00AF2363" w:rsidP="00CE28A3">
            <w:pPr>
              <w:jc w:val="both"/>
              <w:rPr>
                <w:rFonts w:ascii="Arial" w:hAnsi="Arial" w:cs="Arial"/>
                <w:sz w:val="22"/>
                <w:szCs w:val="22"/>
              </w:rPr>
            </w:pPr>
          </w:p>
        </w:tc>
      </w:tr>
      <w:tr w:rsidR="00CA4D1C" w:rsidRPr="00285529" w14:paraId="5907BEC8" w14:textId="77777777" w:rsidTr="008B3185">
        <w:tc>
          <w:tcPr>
            <w:tcW w:w="468" w:type="dxa"/>
            <w:tcBorders>
              <w:top w:val="single" w:sz="6" w:space="0" w:color="D9D9D9" w:themeColor="background1" w:themeShade="D9"/>
              <w:bottom w:val="single" w:sz="4" w:space="0" w:color="D9D9D9"/>
            </w:tcBorders>
          </w:tcPr>
          <w:p w14:paraId="601ABA69" w14:textId="7B7D2912" w:rsidR="00CA4D1C" w:rsidRPr="00285529" w:rsidRDefault="000A1230" w:rsidP="00F83AC0">
            <w:pPr>
              <w:jc w:val="both"/>
              <w:rPr>
                <w:rFonts w:ascii="Arial" w:hAnsi="Arial" w:cs="Arial"/>
                <w:b/>
                <w:sz w:val="22"/>
                <w:szCs w:val="22"/>
              </w:rPr>
            </w:pPr>
            <w:r>
              <w:rPr>
                <w:rFonts w:ascii="Arial" w:hAnsi="Arial" w:cs="Arial"/>
                <w:b/>
                <w:sz w:val="22"/>
                <w:szCs w:val="22"/>
              </w:rPr>
              <w:t>3</w:t>
            </w:r>
          </w:p>
        </w:tc>
        <w:tc>
          <w:tcPr>
            <w:tcW w:w="8287" w:type="dxa"/>
            <w:tcBorders>
              <w:top w:val="single" w:sz="6" w:space="0" w:color="D9D9D9" w:themeColor="background1" w:themeShade="D9"/>
              <w:bottom w:val="single" w:sz="6" w:space="0" w:color="D9D9D9" w:themeColor="background1" w:themeShade="D9"/>
            </w:tcBorders>
          </w:tcPr>
          <w:p w14:paraId="6048C0B6" w14:textId="12342BE2" w:rsidR="000A1230" w:rsidRDefault="000A1230" w:rsidP="000A1230">
            <w:pPr>
              <w:spacing w:before="60" w:after="60"/>
              <w:jc w:val="both"/>
              <w:rPr>
                <w:rFonts w:ascii="Arial" w:hAnsi="Arial" w:cs="Arial"/>
                <w:sz w:val="22"/>
                <w:szCs w:val="22"/>
              </w:rPr>
            </w:pPr>
            <w:r>
              <w:rPr>
                <w:rFonts w:ascii="Arial" w:hAnsi="Arial" w:cs="Arial"/>
                <w:sz w:val="22"/>
                <w:szCs w:val="22"/>
              </w:rPr>
              <w:t xml:space="preserve">Project manage the delivery of a range of student experience projects </w:t>
            </w:r>
            <w:r w:rsidRPr="005B5974">
              <w:rPr>
                <w:rFonts w:ascii="Arial" w:hAnsi="Arial" w:cs="Arial"/>
                <w:sz w:val="22"/>
                <w:szCs w:val="22"/>
              </w:rPr>
              <w:t xml:space="preserve">ensuring that each is delivered </w:t>
            </w:r>
            <w:r w:rsidR="00B05588">
              <w:rPr>
                <w:rFonts w:ascii="Arial" w:hAnsi="Arial" w:cs="Arial"/>
                <w:sz w:val="22"/>
                <w:szCs w:val="22"/>
              </w:rPr>
              <w:t xml:space="preserve">successfully, </w:t>
            </w:r>
            <w:r w:rsidRPr="005B5974">
              <w:rPr>
                <w:rFonts w:ascii="Arial" w:hAnsi="Arial" w:cs="Arial"/>
                <w:sz w:val="22"/>
                <w:szCs w:val="22"/>
              </w:rPr>
              <w:t>on time</w:t>
            </w:r>
            <w:r w:rsidR="00B05588">
              <w:rPr>
                <w:rFonts w:ascii="Arial" w:hAnsi="Arial" w:cs="Arial"/>
                <w:sz w:val="22"/>
                <w:szCs w:val="22"/>
              </w:rPr>
              <w:t xml:space="preserve"> and</w:t>
            </w:r>
            <w:r w:rsidRPr="005B5974">
              <w:rPr>
                <w:rFonts w:ascii="Arial" w:hAnsi="Arial" w:cs="Arial"/>
                <w:sz w:val="22"/>
                <w:szCs w:val="22"/>
              </w:rPr>
              <w:t xml:space="preserve"> within budget</w:t>
            </w:r>
            <w:r>
              <w:rPr>
                <w:rFonts w:ascii="Arial" w:hAnsi="Arial" w:cs="Arial"/>
                <w:sz w:val="22"/>
                <w:szCs w:val="22"/>
              </w:rPr>
              <w:t xml:space="preserve">. This will include </w:t>
            </w:r>
            <w:r w:rsidR="00A974A7">
              <w:rPr>
                <w:rFonts w:ascii="Arial" w:hAnsi="Arial" w:cs="Arial"/>
                <w:sz w:val="22"/>
                <w:szCs w:val="22"/>
              </w:rPr>
              <w:t xml:space="preserve">research, </w:t>
            </w:r>
            <w:r w:rsidR="00085915">
              <w:rPr>
                <w:rFonts w:ascii="Arial" w:hAnsi="Arial" w:cs="Arial"/>
                <w:sz w:val="22"/>
                <w:szCs w:val="22"/>
              </w:rPr>
              <w:t>project planning, monitoring, communication and evaluation</w:t>
            </w:r>
          </w:p>
          <w:p w14:paraId="2E3C43F4" w14:textId="77777777" w:rsidR="00D500A7" w:rsidRPr="00BE4E03" w:rsidRDefault="00D500A7" w:rsidP="000A1230">
            <w:pPr>
              <w:jc w:val="both"/>
              <w:rPr>
                <w:rFonts w:ascii="Arial" w:hAnsi="Arial" w:cs="Arial"/>
                <w:sz w:val="22"/>
                <w:szCs w:val="22"/>
              </w:rPr>
            </w:pPr>
          </w:p>
        </w:tc>
      </w:tr>
      <w:tr w:rsidR="00CA4D1C" w:rsidRPr="00285529" w14:paraId="74C377D4" w14:textId="77777777" w:rsidTr="008B3185">
        <w:tc>
          <w:tcPr>
            <w:tcW w:w="468" w:type="dxa"/>
            <w:tcBorders>
              <w:top w:val="single" w:sz="4" w:space="0" w:color="D9D9D9"/>
              <w:bottom w:val="single" w:sz="4" w:space="0" w:color="D9D9D9"/>
            </w:tcBorders>
          </w:tcPr>
          <w:p w14:paraId="192EE204" w14:textId="4021709F" w:rsidR="00CA4D1C" w:rsidRPr="00285529" w:rsidRDefault="000A1230" w:rsidP="00CE28A3">
            <w:pPr>
              <w:jc w:val="both"/>
              <w:rPr>
                <w:rFonts w:ascii="Arial" w:hAnsi="Arial" w:cs="Arial"/>
                <w:b/>
                <w:sz w:val="22"/>
                <w:szCs w:val="22"/>
              </w:rPr>
            </w:pPr>
            <w:r>
              <w:rPr>
                <w:rFonts w:ascii="Arial" w:hAnsi="Arial" w:cs="Arial"/>
                <w:b/>
                <w:sz w:val="22"/>
                <w:szCs w:val="22"/>
              </w:rPr>
              <w:t>4</w:t>
            </w:r>
          </w:p>
        </w:tc>
        <w:tc>
          <w:tcPr>
            <w:tcW w:w="8287" w:type="dxa"/>
            <w:tcBorders>
              <w:top w:val="single" w:sz="6" w:space="0" w:color="D9D9D9" w:themeColor="background1" w:themeShade="D9"/>
              <w:bottom w:val="single" w:sz="6" w:space="0" w:color="D9D9D9" w:themeColor="background1" w:themeShade="D9"/>
            </w:tcBorders>
          </w:tcPr>
          <w:p w14:paraId="37C6524F" w14:textId="3D3ED5CB" w:rsidR="000A1230" w:rsidRDefault="000A1230" w:rsidP="000A1230">
            <w:pPr>
              <w:jc w:val="both"/>
              <w:rPr>
                <w:rFonts w:ascii="Arial" w:hAnsi="Arial" w:cs="Arial"/>
                <w:sz w:val="22"/>
                <w:szCs w:val="22"/>
              </w:rPr>
            </w:pPr>
            <w:r>
              <w:rPr>
                <w:rFonts w:ascii="Arial" w:hAnsi="Arial" w:cs="Arial"/>
                <w:sz w:val="22"/>
                <w:szCs w:val="22"/>
              </w:rPr>
              <w:t>Investigate student related complaint and discipline issues on behalf of the Director of Student Services, analysing information and making clear recommendations while maintaining a high level of discretion when handling confidential information.</w:t>
            </w:r>
          </w:p>
          <w:p w14:paraId="6821D3B3" w14:textId="77777777" w:rsidR="00AF2363" w:rsidRPr="00285529" w:rsidRDefault="00AF2363" w:rsidP="000A1230">
            <w:pPr>
              <w:spacing w:before="60" w:after="60"/>
              <w:jc w:val="both"/>
              <w:rPr>
                <w:rFonts w:ascii="Arial" w:hAnsi="Arial" w:cs="Arial"/>
                <w:sz w:val="22"/>
                <w:szCs w:val="22"/>
              </w:rPr>
            </w:pPr>
          </w:p>
        </w:tc>
      </w:tr>
      <w:tr w:rsidR="00A1589B" w:rsidRPr="00285529" w14:paraId="5D788282" w14:textId="77777777" w:rsidTr="008B3185">
        <w:tc>
          <w:tcPr>
            <w:tcW w:w="468" w:type="dxa"/>
            <w:tcBorders>
              <w:top w:val="single" w:sz="4" w:space="0" w:color="D9D9D9"/>
              <w:bottom w:val="single" w:sz="4" w:space="0" w:color="D9D9D9"/>
            </w:tcBorders>
          </w:tcPr>
          <w:p w14:paraId="0D01B51B" w14:textId="076B9D7D" w:rsidR="00A1589B" w:rsidRDefault="000A1230" w:rsidP="00A1589B">
            <w:pPr>
              <w:jc w:val="both"/>
              <w:rPr>
                <w:rFonts w:ascii="Arial" w:hAnsi="Arial" w:cs="Arial"/>
                <w:b/>
                <w:sz w:val="22"/>
                <w:szCs w:val="22"/>
              </w:rPr>
            </w:pPr>
            <w:r>
              <w:rPr>
                <w:rFonts w:ascii="Arial" w:hAnsi="Arial" w:cs="Arial"/>
                <w:b/>
                <w:sz w:val="22"/>
                <w:szCs w:val="22"/>
              </w:rPr>
              <w:t>5</w:t>
            </w:r>
          </w:p>
        </w:tc>
        <w:tc>
          <w:tcPr>
            <w:tcW w:w="8287" w:type="dxa"/>
            <w:tcBorders>
              <w:top w:val="single" w:sz="6" w:space="0" w:color="D9D9D9" w:themeColor="background1" w:themeShade="D9"/>
              <w:bottom w:val="single" w:sz="6" w:space="0" w:color="D9D9D9" w:themeColor="background1" w:themeShade="D9"/>
            </w:tcBorders>
          </w:tcPr>
          <w:p w14:paraId="158D71AD" w14:textId="7B505E87" w:rsidR="00A1589B" w:rsidRDefault="000A1230" w:rsidP="00A1589B">
            <w:pPr>
              <w:jc w:val="both"/>
              <w:rPr>
                <w:rFonts w:ascii="Arial" w:hAnsi="Arial" w:cs="Arial"/>
                <w:sz w:val="22"/>
                <w:szCs w:val="22"/>
              </w:rPr>
            </w:pPr>
            <w:r>
              <w:rPr>
                <w:rFonts w:ascii="Arial" w:hAnsi="Arial" w:cs="Arial"/>
                <w:sz w:val="22"/>
                <w:szCs w:val="22"/>
              </w:rPr>
              <w:t>C</w:t>
            </w:r>
            <w:r w:rsidR="00A1589B">
              <w:rPr>
                <w:rFonts w:ascii="Arial" w:hAnsi="Arial" w:cs="Arial"/>
                <w:sz w:val="22"/>
                <w:szCs w:val="22"/>
              </w:rPr>
              <w:t xml:space="preserve">ontribute to </w:t>
            </w:r>
            <w:r w:rsidR="00B05588">
              <w:rPr>
                <w:rFonts w:ascii="Arial" w:hAnsi="Arial" w:cs="Arial"/>
                <w:sz w:val="22"/>
                <w:szCs w:val="22"/>
              </w:rPr>
              <w:t xml:space="preserve">the development of </w:t>
            </w:r>
            <w:r w:rsidR="00A1589B">
              <w:rPr>
                <w:rFonts w:ascii="Arial" w:hAnsi="Arial" w:cs="Arial"/>
                <w:sz w:val="22"/>
                <w:szCs w:val="22"/>
              </w:rPr>
              <w:t>solutions</w:t>
            </w:r>
            <w:r>
              <w:rPr>
                <w:rFonts w:ascii="Arial" w:hAnsi="Arial" w:cs="Arial"/>
                <w:sz w:val="22"/>
                <w:szCs w:val="22"/>
              </w:rPr>
              <w:t xml:space="preserve"> </w:t>
            </w:r>
            <w:r w:rsidR="00B05588">
              <w:rPr>
                <w:rFonts w:ascii="Arial" w:hAnsi="Arial" w:cs="Arial"/>
                <w:sz w:val="22"/>
                <w:szCs w:val="22"/>
              </w:rPr>
              <w:t>to</w:t>
            </w:r>
            <w:r>
              <w:rPr>
                <w:rFonts w:ascii="Arial" w:hAnsi="Arial" w:cs="Arial"/>
                <w:sz w:val="22"/>
                <w:szCs w:val="22"/>
              </w:rPr>
              <w:t xml:space="preserve"> student experience related issues</w:t>
            </w:r>
            <w:r w:rsidR="00A1589B">
              <w:rPr>
                <w:rFonts w:ascii="Arial" w:hAnsi="Arial" w:cs="Arial"/>
                <w:sz w:val="22"/>
                <w:szCs w:val="22"/>
              </w:rPr>
              <w:t xml:space="preserve"> </w:t>
            </w:r>
            <w:r>
              <w:rPr>
                <w:rFonts w:ascii="Arial" w:hAnsi="Arial" w:cs="Arial"/>
                <w:sz w:val="22"/>
                <w:szCs w:val="22"/>
              </w:rPr>
              <w:t xml:space="preserve">and </w:t>
            </w:r>
            <w:r w:rsidR="00B05588">
              <w:rPr>
                <w:rFonts w:ascii="Arial" w:hAnsi="Arial" w:cs="Arial"/>
                <w:sz w:val="22"/>
                <w:szCs w:val="22"/>
              </w:rPr>
              <w:t>the</w:t>
            </w:r>
            <w:r w:rsidR="003B3847">
              <w:rPr>
                <w:rFonts w:ascii="Arial" w:hAnsi="Arial" w:cs="Arial"/>
                <w:sz w:val="22"/>
                <w:szCs w:val="22"/>
              </w:rPr>
              <w:t>n</w:t>
            </w:r>
            <w:r w:rsidR="00B05588">
              <w:rPr>
                <w:rFonts w:ascii="Arial" w:hAnsi="Arial" w:cs="Arial"/>
                <w:sz w:val="22"/>
                <w:szCs w:val="22"/>
              </w:rPr>
              <w:t xml:space="preserve"> manage the implementation of</w:t>
            </w:r>
            <w:r>
              <w:rPr>
                <w:rFonts w:ascii="Arial" w:hAnsi="Arial" w:cs="Arial"/>
                <w:sz w:val="22"/>
                <w:szCs w:val="22"/>
              </w:rPr>
              <w:t xml:space="preserve"> agreed </w:t>
            </w:r>
            <w:r w:rsidR="003B3847">
              <w:rPr>
                <w:rFonts w:ascii="Arial" w:hAnsi="Arial" w:cs="Arial"/>
                <w:sz w:val="22"/>
                <w:szCs w:val="22"/>
              </w:rPr>
              <w:t>activities</w:t>
            </w:r>
            <w:r>
              <w:rPr>
                <w:rFonts w:ascii="Arial" w:hAnsi="Arial" w:cs="Arial"/>
                <w:sz w:val="22"/>
                <w:szCs w:val="22"/>
              </w:rPr>
              <w:t xml:space="preserve">, </w:t>
            </w:r>
            <w:r w:rsidR="00A1589B">
              <w:rPr>
                <w:rFonts w:ascii="Arial" w:hAnsi="Arial" w:cs="Arial"/>
                <w:sz w:val="22"/>
                <w:szCs w:val="22"/>
              </w:rPr>
              <w:t xml:space="preserve">working closely with </w:t>
            </w:r>
            <w:r w:rsidR="0031147B">
              <w:rPr>
                <w:rFonts w:ascii="Arial" w:hAnsi="Arial" w:cs="Arial"/>
                <w:sz w:val="22"/>
                <w:szCs w:val="22"/>
              </w:rPr>
              <w:t xml:space="preserve">internal and external </w:t>
            </w:r>
            <w:r w:rsidR="00A1589B">
              <w:rPr>
                <w:rFonts w:ascii="Arial" w:hAnsi="Arial" w:cs="Arial"/>
                <w:sz w:val="22"/>
                <w:szCs w:val="22"/>
              </w:rPr>
              <w:t>stakeholders.</w:t>
            </w:r>
          </w:p>
          <w:p w14:paraId="6E4EBB68" w14:textId="77777777" w:rsidR="00A1589B" w:rsidRDefault="00A1589B" w:rsidP="00F83AC0">
            <w:pPr>
              <w:spacing w:before="60" w:after="60"/>
              <w:jc w:val="both"/>
              <w:rPr>
                <w:rFonts w:ascii="Arial" w:hAnsi="Arial" w:cs="Arial"/>
                <w:sz w:val="22"/>
                <w:szCs w:val="22"/>
              </w:rPr>
            </w:pPr>
          </w:p>
        </w:tc>
      </w:tr>
      <w:tr w:rsidR="00A974A7" w:rsidRPr="00285529" w14:paraId="7F0C8AFC" w14:textId="77777777" w:rsidTr="008B3185">
        <w:tc>
          <w:tcPr>
            <w:tcW w:w="468" w:type="dxa"/>
            <w:tcBorders>
              <w:top w:val="single" w:sz="4" w:space="0" w:color="D9D9D9"/>
              <w:bottom w:val="single" w:sz="4" w:space="0" w:color="D9D9D9"/>
            </w:tcBorders>
          </w:tcPr>
          <w:p w14:paraId="38C783CA" w14:textId="04CD18D0" w:rsidR="00A974A7" w:rsidRDefault="00A974A7" w:rsidP="00A974A7">
            <w:pPr>
              <w:jc w:val="both"/>
              <w:rPr>
                <w:rFonts w:ascii="Arial" w:hAnsi="Arial" w:cs="Arial"/>
                <w:b/>
                <w:sz w:val="22"/>
                <w:szCs w:val="22"/>
              </w:rPr>
            </w:pPr>
            <w:r>
              <w:rPr>
                <w:rFonts w:ascii="Arial" w:hAnsi="Arial" w:cs="Arial"/>
                <w:b/>
                <w:sz w:val="22"/>
                <w:szCs w:val="22"/>
              </w:rPr>
              <w:t>6</w:t>
            </w:r>
          </w:p>
        </w:tc>
        <w:tc>
          <w:tcPr>
            <w:tcW w:w="8287" w:type="dxa"/>
            <w:tcBorders>
              <w:top w:val="single" w:sz="6" w:space="0" w:color="D9D9D9" w:themeColor="background1" w:themeShade="D9"/>
              <w:bottom w:val="single" w:sz="6" w:space="0" w:color="D9D9D9" w:themeColor="background1" w:themeShade="D9"/>
            </w:tcBorders>
          </w:tcPr>
          <w:p w14:paraId="4C073A30" w14:textId="4FCD2F27" w:rsidR="00A974A7" w:rsidRDefault="00A974A7" w:rsidP="00A974A7">
            <w:pPr>
              <w:jc w:val="both"/>
              <w:rPr>
                <w:rFonts w:ascii="Arial" w:hAnsi="Arial" w:cs="Arial"/>
                <w:sz w:val="22"/>
                <w:szCs w:val="22"/>
              </w:rPr>
            </w:pPr>
            <w:r>
              <w:rPr>
                <w:rFonts w:ascii="Arial" w:hAnsi="Arial" w:cs="Arial"/>
                <w:sz w:val="22"/>
                <w:szCs w:val="22"/>
              </w:rPr>
              <w:t xml:space="preserve">Support the Director of Student Services in the implemention of policies including </w:t>
            </w:r>
            <w:r w:rsidR="0031147B">
              <w:rPr>
                <w:rFonts w:ascii="Arial" w:hAnsi="Arial" w:cs="Arial"/>
                <w:sz w:val="22"/>
                <w:szCs w:val="22"/>
              </w:rPr>
              <w:t xml:space="preserve">those related to </w:t>
            </w:r>
            <w:r>
              <w:rPr>
                <w:rFonts w:ascii="Arial" w:hAnsi="Arial" w:cs="Arial"/>
                <w:sz w:val="22"/>
                <w:szCs w:val="22"/>
              </w:rPr>
              <w:t>missing students, infectious diseases, student death, safeguarding and fitness to study.</w:t>
            </w:r>
          </w:p>
          <w:p w14:paraId="5917BF23" w14:textId="77777777" w:rsidR="00A974A7" w:rsidRDefault="00A974A7" w:rsidP="00A974A7">
            <w:pPr>
              <w:jc w:val="both"/>
              <w:rPr>
                <w:rFonts w:ascii="Arial" w:hAnsi="Arial" w:cs="Arial"/>
                <w:sz w:val="22"/>
                <w:szCs w:val="22"/>
              </w:rPr>
            </w:pPr>
          </w:p>
        </w:tc>
      </w:tr>
      <w:tr w:rsidR="00A974A7" w:rsidRPr="00285529" w14:paraId="569CE167" w14:textId="77777777" w:rsidTr="008B3185">
        <w:tc>
          <w:tcPr>
            <w:tcW w:w="468" w:type="dxa"/>
            <w:tcBorders>
              <w:top w:val="single" w:sz="4" w:space="0" w:color="D9D9D9"/>
              <w:bottom w:val="single" w:sz="4" w:space="0" w:color="D9D9D9"/>
            </w:tcBorders>
          </w:tcPr>
          <w:p w14:paraId="7333ADA2" w14:textId="3EF482E8" w:rsidR="00A974A7" w:rsidRPr="00285529" w:rsidRDefault="00A974A7" w:rsidP="00A974A7">
            <w:pPr>
              <w:jc w:val="both"/>
              <w:rPr>
                <w:rFonts w:ascii="Arial" w:hAnsi="Arial" w:cs="Arial"/>
                <w:b/>
                <w:sz w:val="22"/>
                <w:szCs w:val="22"/>
              </w:rPr>
            </w:pPr>
            <w:r>
              <w:rPr>
                <w:rFonts w:ascii="Arial" w:hAnsi="Arial" w:cs="Arial"/>
                <w:b/>
                <w:sz w:val="22"/>
                <w:szCs w:val="22"/>
              </w:rPr>
              <w:t>7</w:t>
            </w:r>
          </w:p>
        </w:tc>
        <w:tc>
          <w:tcPr>
            <w:tcW w:w="8287" w:type="dxa"/>
            <w:tcBorders>
              <w:top w:val="single" w:sz="6" w:space="0" w:color="D9D9D9" w:themeColor="background1" w:themeShade="D9"/>
              <w:bottom w:val="single" w:sz="6" w:space="0" w:color="D9D9D9" w:themeColor="background1" w:themeShade="D9"/>
            </w:tcBorders>
          </w:tcPr>
          <w:p w14:paraId="20991C16" w14:textId="32631ED1" w:rsidR="00A974A7" w:rsidRDefault="00A974A7" w:rsidP="00A974A7">
            <w:pPr>
              <w:jc w:val="both"/>
              <w:rPr>
                <w:rFonts w:ascii="Arial" w:hAnsi="Arial" w:cs="Arial"/>
                <w:sz w:val="22"/>
                <w:szCs w:val="22"/>
              </w:rPr>
            </w:pPr>
            <w:r>
              <w:rPr>
                <w:rFonts w:ascii="Arial" w:hAnsi="Arial" w:cs="Arial"/>
                <w:sz w:val="22"/>
                <w:szCs w:val="22"/>
              </w:rPr>
              <w:t>Coordinate internal and external events and meetings including event planning, promotion, facilitation, presentations and review.</w:t>
            </w:r>
          </w:p>
          <w:p w14:paraId="2CD731C3" w14:textId="77777777" w:rsidR="00A974A7" w:rsidRPr="00285529" w:rsidRDefault="00A974A7" w:rsidP="00A974A7">
            <w:pPr>
              <w:jc w:val="both"/>
              <w:rPr>
                <w:rFonts w:ascii="Arial" w:hAnsi="Arial" w:cs="Arial"/>
                <w:sz w:val="22"/>
                <w:szCs w:val="22"/>
              </w:rPr>
            </w:pPr>
          </w:p>
        </w:tc>
      </w:tr>
      <w:tr w:rsidR="00A974A7" w:rsidRPr="00285529" w14:paraId="2999473E" w14:textId="77777777" w:rsidTr="008B3185">
        <w:tc>
          <w:tcPr>
            <w:tcW w:w="468" w:type="dxa"/>
            <w:tcBorders>
              <w:top w:val="single" w:sz="4" w:space="0" w:color="D9D9D9"/>
              <w:bottom w:val="single" w:sz="4" w:space="0" w:color="D9D9D9"/>
            </w:tcBorders>
          </w:tcPr>
          <w:p w14:paraId="5B8004E8" w14:textId="2FA28B4B" w:rsidR="00A974A7" w:rsidRPr="00285529" w:rsidRDefault="00A974A7" w:rsidP="00A974A7">
            <w:pPr>
              <w:jc w:val="both"/>
              <w:rPr>
                <w:rFonts w:ascii="Arial" w:hAnsi="Arial" w:cs="Arial"/>
                <w:b/>
                <w:sz w:val="22"/>
                <w:szCs w:val="22"/>
              </w:rPr>
            </w:pPr>
            <w:r>
              <w:rPr>
                <w:rFonts w:ascii="Arial" w:hAnsi="Arial" w:cs="Arial"/>
                <w:b/>
                <w:sz w:val="22"/>
                <w:szCs w:val="22"/>
              </w:rPr>
              <w:t>8</w:t>
            </w:r>
          </w:p>
        </w:tc>
        <w:tc>
          <w:tcPr>
            <w:tcW w:w="8287" w:type="dxa"/>
            <w:tcBorders>
              <w:top w:val="single" w:sz="6" w:space="0" w:color="D9D9D9" w:themeColor="background1" w:themeShade="D9"/>
              <w:bottom w:val="single" w:sz="6" w:space="0" w:color="D9D9D9" w:themeColor="background1" w:themeShade="D9"/>
            </w:tcBorders>
          </w:tcPr>
          <w:p w14:paraId="594925FA" w14:textId="44D290E3" w:rsidR="00A974A7" w:rsidRDefault="00A974A7" w:rsidP="00A974A7">
            <w:pPr>
              <w:jc w:val="both"/>
              <w:rPr>
                <w:rFonts w:ascii="Arial" w:hAnsi="Arial" w:cs="Arial"/>
                <w:sz w:val="22"/>
                <w:szCs w:val="22"/>
              </w:rPr>
            </w:pPr>
            <w:r>
              <w:rPr>
                <w:rFonts w:ascii="Arial" w:hAnsi="Arial" w:cs="Arial"/>
                <w:sz w:val="22"/>
                <w:szCs w:val="22"/>
              </w:rPr>
              <w:t>P</w:t>
            </w:r>
            <w:r w:rsidRPr="00F70DD1">
              <w:rPr>
                <w:rFonts w:ascii="Arial" w:hAnsi="Arial" w:cs="Arial"/>
                <w:sz w:val="22"/>
                <w:szCs w:val="22"/>
              </w:rPr>
              <w:t xml:space="preserve">rovide </w:t>
            </w:r>
            <w:r>
              <w:rPr>
                <w:rFonts w:ascii="Arial" w:hAnsi="Arial" w:cs="Arial"/>
                <w:sz w:val="22"/>
                <w:szCs w:val="22"/>
              </w:rPr>
              <w:t>regular</w:t>
            </w:r>
            <w:r w:rsidRPr="00E90E0C">
              <w:rPr>
                <w:rFonts w:ascii="Arial" w:hAnsi="Arial" w:cs="Arial"/>
                <w:sz w:val="22"/>
                <w:szCs w:val="22"/>
              </w:rPr>
              <w:t xml:space="preserve"> status report</w:t>
            </w:r>
            <w:r>
              <w:rPr>
                <w:rFonts w:ascii="Arial" w:hAnsi="Arial" w:cs="Arial"/>
                <w:sz w:val="22"/>
                <w:szCs w:val="22"/>
              </w:rPr>
              <w:t xml:space="preserve">s on the progression of activities and projects including analysis of data, audience-specific briefings, presentations and reports. </w:t>
            </w:r>
          </w:p>
          <w:p w14:paraId="6642BEA9" w14:textId="77777777" w:rsidR="00A974A7" w:rsidRDefault="00A974A7" w:rsidP="00A974A7">
            <w:pPr>
              <w:jc w:val="both"/>
              <w:rPr>
                <w:rFonts w:ascii="Arial" w:hAnsi="Arial" w:cs="Arial"/>
                <w:sz w:val="22"/>
                <w:szCs w:val="22"/>
              </w:rPr>
            </w:pPr>
          </w:p>
        </w:tc>
      </w:tr>
      <w:tr w:rsidR="00A974A7" w:rsidRPr="00285529" w14:paraId="382562A4" w14:textId="77777777" w:rsidTr="008B3185">
        <w:tc>
          <w:tcPr>
            <w:tcW w:w="468" w:type="dxa"/>
            <w:tcBorders>
              <w:top w:val="single" w:sz="4" w:space="0" w:color="D9D9D9"/>
              <w:bottom w:val="single" w:sz="4" w:space="0" w:color="D9D9D9"/>
            </w:tcBorders>
          </w:tcPr>
          <w:p w14:paraId="3ECA99AC" w14:textId="22C8799D" w:rsidR="00A974A7" w:rsidRDefault="00A974A7" w:rsidP="00A974A7">
            <w:pPr>
              <w:jc w:val="both"/>
              <w:rPr>
                <w:rFonts w:ascii="Arial" w:hAnsi="Arial" w:cs="Arial"/>
                <w:b/>
                <w:sz w:val="22"/>
                <w:szCs w:val="22"/>
              </w:rPr>
            </w:pPr>
          </w:p>
        </w:tc>
        <w:tc>
          <w:tcPr>
            <w:tcW w:w="8287" w:type="dxa"/>
            <w:tcBorders>
              <w:top w:val="single" w:sz="6" w:space="0" w:color="D9D9D9" w:themeColor="background1" w:themeShade="D9"/>
              <w:bottom w:val="single" w:sz="6" w:space="0" w:color="D9D9D9" w:themeColor="background1" w:themeShade="D9"/>
            </w:tcBorders>
          </w:tcPr>
          <w:p w14:paraId="7D7622E3" w14:textId="0DE30B6D" w:rsidR="00A974A7" w:rsidRDefault="00A974A7" w:rsidP="00A974A7">
            <w:pPr>
              <w:jc w:val="both"/>
              <w:rPr>
                <w:rFonts w:ascii="Arial" w:hAnsi="Arial" w:cs="Arial"/>
                <w:sz w:val="22"/>
                <w:szCs w:val="22"/>
              </w:rPr>
            </w:pPr>
          </w:p>
        </w:tc>
      </w:tr>
      <w:tr w:rsidR="00A974A7" w:rsidRPr="00285529" w14:paraId="4944E635" w14:textId="77777777" w:rsidTr="00BD40D7">
        <w:tc>
          <w:tcPr>
            <w:tcW w:w="8755" w:type="dxa"/>
            <w:gridSpan w:val="2"/>
          </w:tcPr>
          <w:p w14:paraId="784ED3F0" w14:textId="0ACC5384" w:rsidR="00A974A7" w:rsidRDefault="00A974A7" w:rsidP="00A974A7">
            <w:pPr>
              <w:jc w:val="both"/>
              <w:rPr>
                <w:rFonts w:ascii="Arial" w:hAnsi="Arial" w:cs="Arial"/>
                <w:sz w:val="22"/>
                <w:szCs w:val="22"/>
              </w:rPr>
            </w:pPr>
            <w:r>
              <w:rPr>
                <w:rFonts w:ascii="Arial" w:hAnsi="Arial" w:cs="Arial"/>
                <w:sz w:val="22"/>
                <w:szCs w:val="22"/>
              </w:rPr>
              <w:t xml:space="preserve">This job description is intended to provide a broad outline of the main responsibilities only.  The post-holder is required to be flexible in developing their role in agreement with their designated manager. In addition they may be required by their manager to carry out any other duty commensurate with their grading and expertise. </w:t>
            </w:r>
          </w:p>
          <w:p w14:paraId="032583CB" w14:textId="77777777" w:rsidR="00A974A7" w:rsidRPr="0021478D" w:rsidRDefault="00A974A7" w:rsidP="00A974A7">
            <w:pPr>
              <w:jc w:val="both"/>
              <w:rPr>
                <w:rFonts w:ascii="Arial" w:hAnsi="Arial" w:cs="Arial"/>
                <w:sz w:val="22"/>
                <w:szCs w:val="22"/>
              </w:rPr>
            </w:pPr>
          </w:p>
          <w:p w14:paraId="513DC1E9" w14:textId="77777777" w:rsidR="00A974A7" w:rsidRPr="00285529" w:rsidRDefault="00A974A7" w:rsidP="00A974A7">
            <w:pPr>
              <w:jc w:val="both"/>
              <w:rPr>
                <w:rFonts w:ascii="Arial" w:hAnsi="Arial" w:cs="Arial"/>
                <w:sz w:val="22"/>
                <w:szCs w:val="22"/>
              </w:rPr>
            </w:pPr>
          </w:p>
        </w:tc>
      </w:tr>
    </w:tbl>
    <w:p w14:paraId="73405292" w14:textId="77777777" w:rsidR="00A9491E" w:rsidRDefault="00A9491E" w:rsidP="00F83AC0">
      <w:pPr>
        <w:jc w:val="both"/>
        <w:rPr>
          <w:rFonts w:ascii="Arial" w:hAnsi="Arial" w:cs="Arial"/>
          <w:b/>
          <w:sz w:val="22"/>
          <w:szCs w:val="22"/>
        </w:rPr>
      </w:pPr>
    </w:p>
    <w:p w14:paraId="05ACAAA5" w14:textId="77777777" w:rsidR="00BB78EB" w:rsidRDefault="00BB78EB" w:rsidP="00F83AC0">
      <w:pPr>
        <w:jc w:val="both"/>
        <w:rPr>
          <w:rFonts w:ascii="Arial" w:hAnsi="Arial" w:cs="Arial"/>
          <w:b/>
          <w:sz w:val="22"/>
          <w:szCs w:val="22"/>
        </w:rPr>
      </w:pPr>
    </w:p>
    <w:p w14:paraId="4C1B3C4E" w14:textId="77777777" w:rsidR="00BB78EB" w:rsidRDefault="00BB78EB" w:rsidP="00F83AC0">
      <w:pPr>
        <w:jc w:val="both"/>
        <w:rPr>
          <w:rFonts w:ascii="Arial" w:hAnsi="Arial" w:cs="Arial"/>
          <w:b/>
          <w:sz w:val="22"/>
          <w:szCs w:val="22"/>
        </w:rPr>
      </w:pPr>
    </w:p>
    <w:p w14:paraId="4BE5574C" w14:textId="77777777" w:rsidR="00BB78EB" w:rsidRDefault="00BB78EB" w:rsidP="00F83AC0">
      <w:pPr>
        <w:jc w:val="both"/>
        <w:rPr>
          <w:rFonts w:ascii="Arial" w:hAnsi="Arial" w:cs="Arial"/>
          <w:b/>
          <w:sz w:val="22"/>
          <w:szCs w:val="22"/>
        </w:rPr>
      </w:pPr>
    </w:p>
    <w:p w14:paraId="3852EC15" w14:textId="77777777" w:rsidR="00BB78EB" w:rsidRDefault="00BB78EB" w:rsidP="00F83AC0">
      <w:pPr>
        <w:jc w:val="both"/>
        <w:rPr>
          <w:rFonts w:ascii="Arial" w:hAnsi="Arial" w:cs="Arial"/>
          <w:b/>
          <w:sz w:val="22"/>
          <w:szCs w:val="22"/>
        </w:rPr>
      </w:pPr>
    </w:p>
    <w:p w14:paraId="6037A390" w14:textId="77777777" w:rsidR="00BB78EB" w:rsidRDefault="00BB78EB" w:rsidP="00F83AC0">
      <w:pPr>
        <w:jc w:val="both"/>
        <w:rPr>
          <w:rFonts w:ascii="Arial" w:hAnsi="Arial" w:cs="Arial"/>
          <w:b/>
          <w:sz w:val="22"/>
          <w:szCs w:val="22"/>
        </w:rPr>
      </w:pPr>
    </w:p>
    <w:p w14:paraId="518AC585" w14:textId="77777777" w:rsidR="00BB78EB" w:rsidRDefault="00BB78EB" w:rsidP="00F83AC0">
      <w:pPr>
        <w:jc w:val="both"/>
        <w:rPr>
          <w:rFonts w:ascii="Arial" w:hAnsi="Arial" w:cs="Arial"/>
          <w:b/>
          <w:sz w:val="22"/>
          <w:szCs w:val="22"/>
        </w:rPr>
      </w:pPr>
    </w:p>
    <w:p w14:paraId="53C862F8" w14:textId="77777777" w:rsidR="00BB78EB" w:rsidRDefault="00BB78EB" w:rsidP="00F83AC0">
      <w:pPr>
        <w:jc w:val="both"/>
        <w:rPr>
          <w:rFonts w:ascii="Arial" w:hAnsi="Arial" w:cs="Arial"/>
          <w:b/>
          <w:sz w:val="22"/>
          <w:szCs w:val="22"/>
        </w:rPr>
      </w:pPr>
    </w:p>
    <w:p w14:paraId="4989B443" w14:textId="77777777" w:rsidR="00BB78EB" w:rsidRDefault="00BB78EB" w:rsidP="00F83AC0">
      <w:pPr>
        <w:jc w:val="both"/>
        <w:rPr>
          <w:rFonts w:ascii="Arial" w:hAnsi="Arial" w:cs="Arial"/>
          <w:b/>
          <w:sz w:val="22"/>
          <w:szCs w:val="22"/>
        </w:rPr>
      </w:pPr>
    </w:p>
    <w:p w14:paraId="42D544F5" w14:textId="77777777" w:rsidR="00BB78EB" w:rsidRDefault="00BB78EB" w:rsidP="00F83AC0">
      <w:pPr>
        <w:jc w:val="both"/>
        <w:rPr>
          <w:rFonts w:ascii="Arial" w:hAnsi="Arial" w:cs="Arial"/>
          <w:b/>
          <w:sz w:val="22"/>
          <w:szCs w:val="22"/>
        </w:rPr>
      </w:pPr>
    </w:p>
    <w:p w14:paraId="0AC343F3" w14:textId="77777777" w:rsidR="00BB78EB" w:rsidRDefault="00BB78EB" w:rsidP="00F83AC0">
      <w:pPr>
        <w:jc w:val="both"/>
        <w:rPr>
          <w:rFonts w:ascii="Arial" w:hAnsi="Arial" w:cs="Arial"/>
          <w:b/>
          <w:sz w:val="22"/>
          <w:szCs w:val="22"/>
        </w:rPr>
      </w:pPr>
    </w:p>
    <w:p w14:paraId="001265B2" w14:textId="77777777" w:rsidR="00BB78EB" w:rsidRDefault="00BB78EB" w:rsidP="00F83AC0">
      <w:pPr>
        <w:jc w:val="both"/>
        <w:rPr>
          <w:rFonts w:ascii="Arial" w:hAnsi="Arial" w:cs="Arial"/>
          <w:b/>
          <w:sz w:val="22"/>
          <w:szCs w:val="22"/>
        </w:rPr>
      </w:pPr>
    </w:p>
    <w:p w14:paraId="5CD41BC7" w14:textId="77777777" w:rsidR="00BB78EB" w:rsidRDefault="00BB78EB" w:rsidP="00F83AC0">
      <w:pPr>
        <w:jc w:val="both"/>
        <w:rPr>
          <w:rFonts w:ascii="Arial" w:hAnsi="Arial" w:cs="Arial"/>
          <w:b/>
          <w:sz w:val="22"/>
          <w:szCs w:val="22"/>
        </w:rPr>
      </w:pPr>
    </w:p>
    <w:p w14:paraId="503A9163" w14:textId="77777777" w:rsidR="00BB78EB" w:rsidRDefault="00BB78EB" w:rsidP="00F83AC0">
      <w:pPr>
        <w:jc w:val="both"/>
        <w:rPr>
          <w:rFonts w:ascii="Arial" w:hAnsi="Arial" w:cs="Arial"/>
          <w:b/>
          <w:sz w:val="22"/>
          <w:szCs w:val="22"/>
        </w:rPr>
      </w:pPr>
    </w:p>
    <w:p w14:paraId="71E8603F" w14:textId="77777777" w:rsidR="00BB78EB" w:rsidRDefault="00BB78EB" w:rsidP="00F83AC0">
      <w:pPr>
        <w:jc w:val="both"/>
        <w:rPr>
          <w:rFonts w:ascii="Arial" w:hAnsi="Arial" w:cs="Arial"/>
          <w:b/>
          <w:sz w:val="22"/>
          <w:szCs w:val="22"/>
        </w:rPr>
      </w:pPr>
    </w:p>
    <w:p w14:paraId="7AC1568E" w14:textId="77777777" w:rsidR="00BB78EB" w:rsidRDefault="00BB78EB" w:rsidP="00F83AC0">
      <w:pPr>
        <w:jc w:val="both"/>
        <w:rPr>
          <w:rFonts w:ascii="Arial" w:hAnsi="Arial" w:cs="Arial"/>
          <w:b/>
          <w:sz w:val="22"/>
          <w:szCs w:val="22"/>
        </w:rPr>
      </w:pPr>
    </w:p>
    <w:p w14:paraId="66228796" w14:textId="77777777" w:rsidR="00BB78EB" w:rsidRDefault="00BB78EB" w:rsidP="00F83AC0">
      <w:pPr>
        <w:jc w:val="both"/>
        <w:rPr>
          <w:rFonts w:ascii="Arial" w:hAnsi="Arial" w:cs="Arial"/>
          <w:b/>
          <w:sz w:val="22"/>
          <w:szCs w:val="22"/>
        </w:rPr>
      </w:pPr>
      <w:r w:rsidRPr="00285529">
        <w:rPr>
          <w:rFonts w:ascii="Arial" w:hAnsi="Arial" w:cs="Arial"/>
          <w:b/>
          <w:noProof/>
          <w:sz w:val="22"/>
          <w:szCs w:val="22"/>
          <w:lang w:eastAsia="en-GB"/>
        </w:rPr>
        <w:drawing>
          <wp:inline distT="0" distB="0" distL="0" distR="0" wp14:anchorId="4721A039" wp14:editId="700C946E">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55B86506" w14:textId="77777777" w:rsidR="00BB78EB" w:rsidRPr="00285529" w:rsidRDefault="00BB78EB" w:rsidP="00F83AC0">
      <w:pPr>
        <w:jc w:val="both"/>
        <w:rPr>
          <w:rFonts w:ascii="Arial" w:hAnsi="Arial" w:cs="Arial"/>
          <w:b/>
          <w:sz w:val="22"/>
          <w:szCs w:val="22"/>
        </w:rPr>
      </w:pPr>
    </w:p>
    <w:p w14:paraId="1E0887B9" w14:textId="77777777" w:rsidR="00A9491E" w:rsidRPr="00285529" w:rsidRDefault="00A9491E" w:rsidP="008A603F">
      <w:pPr>
        <w:jc w:val="center"/>
        <w:rPr>
          <w:rFonts w:ascii="Arial" w:hAnsi="Arial" w:cs="Arial"/>
          <w:b/>
          <w:bCs/>
          <w:sz w:val="22"/>
          <w:szCs w:val="22"/>
        </w:rPr>
      </w:pPr>
      <w:r w:rsidRPr="00285529">
        <w:rPr>
          <w:rFonts w:ascii="Arial" w:hAnsi="Arial" w:cs="Arial"/>
          <w:b/>
          <w:bCs/>
          <w:sz w:val="22"/>
          <w:szCs w:val="22"/>
        </w:rPr>
        <w:t>Person Specification</w:t>
      </w:r>
    </w:p>
    <w:p w14:paraId="484B974D" w14:textId="77777777" w:rsidR="00834FD7" w:rsidRPr="00285529" w:rsidRDefault="00834FD7" w:rsidP="00F83AC0">
      <w:pPr>
        <w:jc w:val="both"/>
        <w:rPr>
          <w:rFonts w:ascii="Arial" w:hAnsi="Arial" w:cs="Arial"/>
          <w:b/>
          <w:bCs/>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834FD7" w:rsidRPr="00285529" w14:paraId="259B7349" w14:textId="77777777" w:rsidTr="009E2E77">
        <w:tc>
          <w:tcPr>
            <w:tcW w:w="5070" w:type="dxa"/>
            <w:tcBorders>
              <w:bottom w:val="single" w:sz="6" w:space="0" w:color="auto"/>
            </w:tcBorders>
            <w:shd w:val="clear" w:color="auto" w:fill="F3F3F3"/>
            <w:tcMar>
              <w:top w:w="0" w:type="dxa"/>
              <w:left w:w="108" w:type="dxa"/>
              <w:bottom w:w="0" w:type="dxa"/>
              <w:right w:w="108" w:type="dxa"/>
            </w:tcMar>
          </w:tcPr>
          <w:p w14:paraId="16F84FAC" w14:textId="77777777" w:rsidR="00834FD7" w:rsidRPr="00285529" w:rsidRDefault="00834FD7" w:rsidP="00F83AC0">
            <w:pPr>
              <w:jc w:val="both"/>
              <w:rPr>
                <w:rFonts w:ascii="Arial" w:hAnsi="Arial" w:cs="Arial"/>
                <w:b/>
                <w:sz w:val="22"/>
                <w:szCs w:val="22"/>
              </w:rPr>
            </w:pPr>
            <w:r w:rsidRPr="00285529">
              <w:rPr>
                <w:rFonts w:ascii="Arial" w:hAnsi="Arial" w:cs="Arial"/>
                <w:b/>
                <w:sz w:val="22"/>
                <w:szCs w:val="22"/>
              </w:rPr>
              <w:t>Criteria:  Qualifications and Training</w:t>
            </w:r>
          </w:p>
        </w:tc>
        <w:tc>
          <w:tcPr>
            <w:tcW w:w="1984" w:type="dxa"/>
            <w:tcBorders>
              <w:bottom w:val="single" w:sz="6" w:space="0" w:color="auto"/>
            </w:tcBorders>
            <w:shd w:val="clear" w:color="auto" w:fill="F3F3F3"/>
            <w:tcMar>
              <w:top w:w="0" w:type="dxa"/>
              <w:left w:w="108" w:type="dxa"/>
              <w:bottom w:w="0" w:type="dxa"/>
              <w:right w:w="108" w:type="dxa"/>
            </w:tcMar>
          </w:tcPr>
          <w:p w14:paraId="4F154623" w14:textId="77777777" w:rsidR="00834FD7" w:rsidRPr="00285529" w:rsidRDefault="00834FD7" w:rsidP="00F83AC0">
            <w:pPr>
              <w:jc w:val="both"/>
              <w:rPr>
                <w:rFonts w:ascii="Arial" w:hAnsi="Arial" w:cs="Arial"/>
                <w:b/>
                <w:sz w:val="22"/>
                <w:szCs w:val="22"/>
              </w:rPr>
            </w:pPr>
            <w:r w:rsidRPr="00285529">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7E307F95" w14:textId="77777777" w:rsidR="00834FD7" w:rsidRPr="00285529" w:rsidRDefault="00834FD7" w:rsidP="00F83AC0">
            <w:pPr>
              <w:jc w:val="both"/>
              <w:rPr>
                <w:rFonts w:ascii="Arial" w:hAnsi="Arial" w:cs="Arial"/>
                <w:b/>
                <w:sz w:val="22"/>
                <w:szCs w:val="22"/>
              </w:rPr>
            </w:pPr>
            <w:r w:rsidRPr="00285529">
              <w:rPr>
                <w:rFonts w:ascii="Arial" w:hAnsi="Arial" w:cs="Arial"/>
                <w:b/>
                <w:sz w:val="22"/>
                <w:szCs w:val="22"/>
              </w:rPr>
              <w:t>Desirable</w:t>
            </w:r>
          </w:p>
        </w:tc>
      </w:tr>
      <w:tr w:rsidR="009E2E77" w:rsidRPr="00285529" w14:paraId="0BC2D05F" w14:textId="77777777" w:rsidTr="009E2E77">
        <w:tc>
          <w:tcPr>
            <w:tcW w:w="5070" w:type="dxa"/>
            <w:tcBorders>
              <w:bottom w:val="single" w:sz="4" w:space="0" w:color="D9D9D9"/>
            </w:tcBorders>
            <w:tcMar>
              <w:top w:w="0" w:type="dxa"/>
              <w:left w:w="108" w:type="dxa"/>
              <w:bottom w:w="0" w:type="dxa"/>
              <w:right w:w="108" w:type="dxa"/>
            </w:tcMar>
          </w:tcPr>
          <w:p w14:paraId="57A2909C" w14:textId="77777777" w:rsidR="00BB78EB" w:rsidRPr="00285529" w:rsidRDefault="009E2E77" w:rsidP="00F83AC0">
            <w:pPr>
              <w:jc w:val="both"/>
              <w:rPr>
                <w:rFonts w:ascii="Arial" w:hAnsi="Arial" w:cs="Arial"/>
                <w:sz w:val="22"/>
                <w:szCs w:val="22"/>
              </w:rPr>
            </w:pPr>
            <w:r w:rsidRPr="00285529">
              <w:rPr>
                <w:rFonts w:ascii="Arial" w:hAnsi="Arial" w:cs="Arial"/>
                <w:sz w:val="22"/>
                <w:szCs w:val="22"/>
              </w:rPr>
              <w:t>Educated to degree level or equivalent qualification or experience in a related field</w:t>
            </w:r>
          </w:p>
        </w:tc>
        <w:tc>
          <w:tcPr>
            <w:tcW w:w="1984" w:type="dxa"/>
            <w:tcBorders>
              <w:bottom w:val="single" w:sz="4" w:space="0" w:color="D9D9D9"/>
            </w:tcBorders>
            <w:tcMar>
              <w:top w:w="0" w:type="dxa"/>
              <w:left w:w="108" w:type="dxa"/>
              <w:bottom w:w="0" w:type="dxa"/>
              <w:right w:w="108" w:type="dxa"/>
            </w:tcMar>
          </w:tcPr>
          <w:p w14:paraId="12928964" w14:textId="77777777" w:rsidR="009E2E77" w:rsidRPr="00285529" w:rsidRDefault="00692C81" w:rsidP="008A603F">
            <w:pPr>
              <w:ind w:firstLine="720"/>
              <w:rPr>
                <w:rFonts w:ascii="Arial" w:hAnsi="Arial" w:cs="Arial"/>
                <w:sz w:val="22"/>
                <w:szCs w:val="22"/>
              </w:rPr>
            </w:pPr>
            <w:r>
              <w:rPr>
                <w:rFonts w:ascii="Arial" w:hAnsi="Arial" w:cs="Arial"/>
                <w:sz w:val="22"/>
                <w:szCs w:val="22"/>
              </w:rPr>
              <w:sym w:font="Wingdings" w:char="F0FC"/>
            </w:r>
          </w:p>
        </w:tc>
        <w:tc>
          <w:tcPr>
            <w:tcW w:w="1985" w:type="dxa"/>
            <w:tcBorders>
              <w:bottom w:val="single" w:sz="4" w:space="0" w:color="D9D9D9"/>
            </w:tcBorders>
            <w:tcMar>
              <w:top w:w="0" w:type="dxa"/>
              <w:left w:w="108" w:type="dxa"/>
              <w:bottom w:w="0" w:type="dxa"/>
              <w:right w:w="108" w:type="dxa"/>
            </w:tcMar>
          </w:tcPr>
          <w:p w14:paraId="1AAD7734" w14:textId="77777777" w:rsidR="009E2E77" w:rsidRPr="00285529" w:rsidRDefault="009E2E77" w:rsidP="00F83AC0">
            <w:pPr>
              <w:jc w:val="center"/>
              <w:rPr>
                <w:rFonts w:ascii="Arial" w:hAnsi="Arial" w:cs="Arial"/>
                <w:sz w:val="22"/>
                <w:szCs w:val="22"/>
              </w:rPr>
            </w:pPr>
          </w:p>
        </w:tc>
      </w:tr>
    </w:tbl>
    <w:p w14:paraId="6F48D54E" w14:textId="77777777" w:rsidR="00834FD7" w:rsidRPr="00285529" w:rsidRDefault="00834FD7" w:rsidP="00F83AC0">
      <w:pPr>
        <w:jc w:val="both"/>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285529" w14:paraId="7662DD86" w14:textId="77777777" w:rsidTr="009B3FED">
        <w:tc>
          <w:tcPr>
            <w:tcW w:w="5070" w:type="dxa"/>
            <w:tcBorders>
              <w:bottom w:val="single" w:sz="6" w:space="0" w:color="auto"/>
            </w:tcBorders>
            <w:shd w:val="clear" w:color="auto" w:fill="F3F3F3"/>
            <w:tcMar>
              <w:top w:w="0" w:type="dxa"/>
              <w:left w:w="108" w:type="dxa"/>
              <w:bottom w:w="0" w:type="dxa"/>
              <w:right w:w="108" w:type="dxa"/>
            </w:tcMar>
          </w:tcPr>
          <w:p w14:paraId="582BF1D8" w14:textId="77777777" w:rsidR="003670ED" w:rsidRPr="00285529" w:rsidRDefault="003670ED" w:rsidP="00F83AC0">
            <w:pPr>
              <w:jc w:val="both"/>
              <w:rPr>
                <w:rFonts w:ascii="Arial" w:hAnsi="Arial" w:cs="Arial"/>
                <w:b/>
                <w:sz w:val="22"/>
                <w:szCs w:val="22"/>
              </w:rPr>
            </w:pPr>
            <w:r w:rsidRPr="00285529">
              <w:rPr>
                <w:rFonts w:ascii="Arial" w:hAnsi="Arial" w:cs="Arial"/>
                <w:b/>
                <w:sz w:val="22"/>
                <w:szCs w:val="22"/>
              </w:rPr>
              <w:t xml:space="preserve">Criteria: </w:t>
            </w:r>
            <w:r w:rsidR="00834FD7" w:rsidRPr="00285529">
              <w:rPr>
                <w:rFonts w:ascii="Arial" w:hAnsi="Arial" w:cs="Arial"/>
                <w:b/>
                <w:sz w:val="22"/>
                <w:szCs w:val="22"/>
              </w:rPr>
              <w:t xml:space="preserve"> </w:t>
            </w:r>
            <w:r w:rsidRPr="00285529">
              <w:rPr>
                <w:rFonts w:ascii="Arial" w:hAnsi="Arial" w:cs="Arial"/>
                <w:b/>
                <w:sz w:val="22"/>
                <w:szCs w:val="22"/>
              </w:rPr>
              <w:t>Knowledge</w:t>
            </w:r>
            <w:r w:rsidR="00834FD7" w:rsidRPr="00285529">
              <w:rPr>
                <w:rFonts w:ascii="Arial" w:hAnsi="Arial" w:cs="Arial"/>
                <w:b/>
                <w:sz w:val="22"/>
                <w:szCs w:val="22"/>
              </w:rPr>
              <w:t xml:space="preserve"> and Experience</w:t>
            </w:r>
          </w:p>
        </w:tc>
        <w:tc>
          <w:tcPr>
            <w:tcW w:w="1984" w:type="dxa"/>
            <w:tcBorders>
              <w:bottom w:val="single" w:sz="6" w:space="0" w:color="auto"/>
            </w:tcBorders>
            <w:shd w:val="clear" w:color="auto" w:fill="F3F3F3"/>
            <w:tcMar>
              <w:top w:w="0" w:type="dxa"/>
              <w:left w:w="108" w:type="dxa"/>
              <w:bottom w:w="0" w:type="dxa"/>
              <w:right w:w="108" w:type="dxa"/>
            </w:tcMar>
          </w:tcPr>
          <w:p w14:paraId="28E9C383" w14:textId="77777777" w:rsidR="003670ED" w:rsidRPr="00285529" w:rsidRDefault="003670ED" w:rsidP="00F83AC0">
            <w:pPr>
              <w:jc w:val="both"/>
              <w:rPr>
                <w:rFonts w:ascii="Arial" w:hAnsi="Arial" w:cs="Arial"/>
                <w:b/>
                <w:sz w:val="22"/>
                <w:szCs w:val="22"/>
              </w:rPr>
            </w:pPr>
            <w:r w:rsidRPr="00285529">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2AFE3C7A" w14:textId="77777777" w:rsidR="003670ED" w:rsidRPr="00285529" w:rsidRDefault="003670ED" w:rsidP="00F83AC0">
            <w:pPr>
              <w:jc w:val="both"/>
              <w:rPr>
                <w:rFonts w:ascii="Arial" w:hAnsi="Arial" w:cs="Arial"/>
                <w:b/>
                <w:sz w:val="22"/>
                <w:szCs w:val="22"/>
              </w:rPr>
            </w:pPr>
            <w:r w:rsidRPr="00285529">
              <w:rPr>
                <w:rFonts w:ascii="Arial" w:hAnsi="Arial" w:cs="Arial"/>
                <w:b/>
                <w:sz w:val="22"/>
                <w:szCs w:val="22"/>
              </w:rPr>
              <w:t>Desirable</w:t>
            </w:r>
          </w:p>
        </w:tc>
      </w:tr>
      <w:tr w:rsidR="00F70DD1" w:rsidRPr="00285529" w14:paraId="1F7FDEA7" w14:textId="77777777" w:rsidTr="003F35CA">
        <w:tc>
          <w:tcPr>
            <w:tcW w:w="5070" w:type="dxa"/>
            <w:tcBorders>
              <w:top w:val="single" w:sz="4" w:space="0" w:color="D9D9D9"/>
              <w:bottom w:val="single" w:sz="4" w:space="0" w:color="D9D9D9"/>
            </w:tcBorders>
            <w:tcMar>
              <w:top w:w="0" w:type="dxa"/>
              <w:left w:w="108" w:type="dxa"/>
              <w:bottom w:w="0" w:type="dxa"/>
              <w:right w:w="108" w:type="dxa"/>
            </w:tcMar>
          </w:tcPr>
          <w:p w14:paraId="4AFDDE19" w14:textId="220789B3" w:rsidR="00F70DD1" w:rsidRPr="00BE4E03" w:rsidRDefault="00F70DD1" w:rsidP="003F35CA">
            <w:pPr>
              <w:tabs>
                <w:tab w:val="left" w:pos="5940"/>
              </w:tabs>
              <w:jc w:val="both"/>
              <w:rPr>
                <w:rFonts w:ascii="Arial" w:hAnsi="Arial" w:cs="Arial"/>
                <w:sz w:val="22"/>
                <w:szCs w:val="22"/>
              </w:rPr>
            </w:pPr>
            <w:r>
              <w:rPr>
                <w:rFonts w:ascii="Arial" w:hAnsi="Arial" w:cs="Arial"/>
                <w:sz w:val="22"/>
                <w:szCs w:val="22"/>
              </w:rPr>
              <w:t>Knowledge and understanding of the current issues in Higher Education and the challenges facing students</w:t>
            </w:r>
          </w:p>
        </w:tc>
        <w:tc>
          <w:tcPr>
            <w:tcW w:w="1984" w:type="dxa"/>
            <w:tcBorders>
              <w:top w:val="single" w:sz="4" w:space="0" w:color="D9D9D9"/>
              <w:bottom w:val="single" w:sz="4" w:space="0" w:color="D9D9D9"/>
            </w:tcBorders>
            <w:tcMar>
              <w:top w:w="0" w:type="dxa"/>
              <w:left w:w="108" w:type="dxa"/>
              <w:bottom w:w="0" w:type="dxa"/>
              <w:right w:w="108" w:type="dxa"/>
            </w:tcMar>
            <w:vAlign w:val="center"/>
          </w:tcPr>
          <w:p w14:paraId="083E5328" w14:textId="77777777" w:rsidR="00F70DD1" w:rsidRPr="00285529" w:rsidRDefault="00F70DD1" w:rsidP="003F35CA">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14:paraId="5A08D27D" w14:textId="77777777" w:rsidR="00F70DD1" w:rsidRPr="00285529" w:rsidRDefault="00F70DD1" w:rsidP="003F35CA">
            <w:pPr>
              <w:tabs>
                <w:tab w:val="left" w:pos="5940"/>
              </w:tabs>
              <w:jc w:val="center"/>
              <w:rPr>
                <w:rFonts w:ascii="Arial" w:hAnsi="Arial" w:cs="Arial"/>
                <w:sz w:val="22"/>
                <w:szCs w:val="22"/>
              </w:rPr>
            </w:pPr>
          </w:p>
        </w:tc>
      </w:tr>
      <w:tr w:rsidR="00F70DD1" w:rsidRPr="00285529" w14:paraId="235BE319" w14:textId="77777777" w:rsidTr="00D86AE9">
        <w:tc>
          <w:tcPr>
            <w:tcW w:w="5070" w:type="dxa"/>
            <w:tcBorders>
              <w:top w:val="single" w:sz="4" w:space="0" w:color="D9D9D9"/>
              <w:bottom w:val="single" w:sz="4" w:space="0" w:color="D9D9D9"/>
            </w:tcBorders>
            <w:tcMar>
              <w:top w:w="0" w:type="dxa"/>
              <w:left w:w="108" w:type="dxa"/>
              <w:bottom w:w="0" w:type="dxa"/>
              <w:right w:w="108" w:type="dxa"/>
            </w:tcMar>
          </w:tcPr>
          <w:p w14:paraId="7B4BD948" w14:textId="1777D5C3" w:rsidR="00F70DD1" w:rsidRPr="00285529" w:rsidRDefault="00092034" w:rsidP="00092034">
            <w:pPr>
              <w:tabs>
                <w:tab w:val="left" w:pos="5940"/>
              </w:tabs>
              <w:jc w:val="both"/>
              <w:rPr>
                <w:rFonts w:ascii="Arial" w:hAnsi="Arial" w:cs="Arial"/>
                <w:sz w:val="22"/>
                <w:szCs w:val="22"/>
              </w:rPr>
            </w:pPr>
            <w:r w:rsidRPr="00092034">
              <w:rPr>
                <w:rFonts w:ascii="Arial" w:hAnsi="Arial" w:cs="Arial"/>
                <w:sz w:val="22"/>
                <w:szCs w:val="22"/>
              </w:rPr>
              <w:t xml:space="preserve">Experience of managing projects designed to  improve the health and well-being </w:t>
            </w:r>
            <w:r>
              <w:rPr>
                <w:rFonts w:ascii="Arial" w:hAnsi="Arial" w:cs="Arial"/>
                <w:sz w:val="22"/>
                <w:szCs w:val="22"/>
              </w:rPr>
              <w:t>of</w:t>
            </w:r>
            <w:r w:rsidRPr="00092034">
              <w:rPr>
                <w:rFonts w:ascii="Arial" w:hAnsi="Arial" w:cs="Arial"/>
                <w:sz w:val="22"/>
                <w:szCs w:val="22"/>
              </w:rPr>
              <w:t xml:space="preserve"> students in a complex service-delivery environment</w:t>
            </w:r>
          </w:p>
        </w:tc>
        <w:tc>
          <w:tcPr>
            <w:tcW w:w="1984" w:type="dxa"/>
            <w:tcBorders>
              <w:top w:val="single" w:sz="4" w:space="0" w:color="D9D9D9"/>
              <w:bottom w:val="single" w:sz="4" w:space="0" w:color="D9D9D9"/>
            </w:tcBorders>
            <w:tcMar>
              <w:top w:w="0" w:type="dxa"/>
              <w:left w:w="108" w:type="dxa"/>
              <w:bottom w:w="0" w:type="dxa"/>
              <w:right w:w="108" w:type="dxa"/>
            </w:tcMar>
            <w:vAlign w:val="center"/>
          </w:tcPr>
          <w:p w14:paraId="27DB8CC7" w14:textId="77777777" w:rsidR="00F70DD1" w:rsidRPr="00285529" w:rsidRDefault="00F70DD1" w:rsidP="00D86AE9">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14:paraId="2CB47E3E" w14:textId="77777777" w:rsidR="00F70DD1" w:rsidRPr="00285529" w:rsidRDefault="00F70DD1" w:rsidP="00D86AE9">
            <w:pPr>
              <w:tabs>
                <w:tab w:val="left" w:pos="5940"/>
              </w:tabs>
              <w:jc w:val="center"/>
              <w:rPr>
                <w:rFonts w:ascii="Arial" w:hAnsi="Arial" w:cs="Arial"/>
                <w:sz w:val="22"/>
                <w:szCs w:val="22"/>
              </w:rPr>
            </w:pPr>
          </w:p>
        </w:tc>
      </w:tr>
      <w:tr w:rsidR="009E2E77" w:rsidRPr="00285529" w14:paraId="491FF0C4" w14:textId="77777777" w:rsidTr="009E2E77">
        <w:tc>
          <w:tcPr>
            <w:tcW w:w="5070" w:type="dxa"/>
            <w:tcBorders>
              <w:top w:val="single" w:sz="4" w:space="0" w:color="D9D9D9"/>
              <w:bottom w:val="single" w:sz="4" w:space="0" w:color="D9D9D9"/>
            </w:tcBorders>
            <w:tcMar>
              <w:top w:w="0" w:type="dxa"/>
              <w:left w:w="108" w:type="dxa"/>
              <w:bottom w:w="0" w:type="dxa"/>
              <w:right w:w="108" w:type="dxa"/>
            </w:tcMar>
          </w:tcPr>
          <w:p w14:paraId="1CBCA528" w14:textId="0E169112" w:rsidR="00BB78EB" w:rsidRPr="00285529" w:rsidRDefault="00FD3795" w:rsidP="00F83AC0">
            <w:pPr>
              <w:tabs>
                <w:tab w:val="left" w:pos="5940"/>
              </w:tabs>
              <w:jc w:val="both"/>
              <w:rPr>
                <w:rFonts w:ascii="Arial" w:hAnsi="Arial" w:cs="Arial"/>
                <w:sz w:val="22"/>
                <w:szCs w:val="22"/>
              </w:rPr>
            </w:pPr>
            <w:r>
              <w:rPr>
                <w:rFonts w:ascii="Arial" w:hAnsi="Arial" w:cs="Arial"/>
                <w:sz w:val="22"/>
                <w:szCs w:val="22"/>
              </w:rPr>
              <w:t xml:space="preserve">Experience of collating and analysing qualitative and </w:t>
            </w:r>
            <w:r w:rsidRPr="00FD3795">
              <w:rPr>
                <w:rFonts w:ascii="Arial" w:hAnsi="Arial" w:cs="Arial"/>
                <w:sz w:val="22"/>
                <w:szCs w:val="22"/>
              </w:rPr>
              <w:t xml:space="preserve">quantitative </w:t>
            </w:r>
            <w:r>
              <w:rPr>
                <w:rFonts w:ascii="Arial" w:hAnsi="Arial" w:cs="Arial"/>
                <w:sz w:val="22"/>
                <w:szCs w:val="22"/>
              </w:rPr>
              <w:t>data and information</w:t>
            </w:r>
          </w:p>
        </w:tc>
        <w:tc>
          <w:tcPr>
            <w:tcW w:w="1984" w:type="dxa"/>
            <w:tcBorders>
              <w:top w:val="single" w:sz="4" w:space="0" w:color="D9D9D9"/>
              <w:bottom w:val="single" w:sz="4" w:space="0" w:color="D9D9D9"/>
            </w:tcBorders>
            <w:tcMar>
              <w:top w:w="0" w:type="dxa"/>
              <w:left w:w="108" w:type="dxa"/>
              <w:bottom w:w="0" w:type="dxa"/>
              <w:right w:w="108" w:type="dxa"/>
            </w:tcMar>
            <w:vAlign w:val="center"/>
          </w:tcPr>
          <w:p w14:paraId="0C18B54B" w14:textId="77777777" w:rsidR="009E2E77" w:rsidRPr="00285529" w:rsidRDefault="009E2E77" w:rsidP="00F83AC0">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14:paraId="2AEFB5D8" w14:textId="77777777" w:rsidR="009E2E77" w:rsidRPr="00285529" w:rsidRDefault="009E2E77" w:rsidP="00F83AC0">
            <w:pPr>
              <w:tabs>
                <w:tab w:val="left" w:pos="5940"/>
              </w:tabs>
              <w:jc w:val="center"/>
              <w:rPr>
                <w:rFonts w:ascii="Arial" w:hAnsi="Arial" w:cs="Arial"/>
                <w:sz w:val="22"/>
                <w:szCs w:val="22"/>
              </w:rPr>
            </w:pPr>
          </w:p>
        </w:tc>
      </w:tr>
      <w:tr w:rsidR="009E2E77" w:rsidRPr="00285529" w14:paraId="767DB920" w14:textId="77777777" w:rsidTr="0074747D">
        <w:tc>
          <w:tcPr>
            <w:tcW w:w="5070" w:type="dxa"/>
            <w:tcBorders>
              <w:top w:val="single" w:sz="4" w:space="0" w:color="D9D9D9"/>
              <w:bottom w:val="single" w:sz="4" w:space="0" w:color="D9D9D9"/>
            </w:tcBorders>
            <w:tcMar>
              <w:top w:w="0" w:type="dxa"/>
              <w:left w:w="108" w:type="dxa"/>
              <w:bottom w:w="0" w:type="dxa"/>
              <w:right w:w="108" w:type="dxa"/>
            </w:tcMar>
          </w:tcPr>
          <w:p w14:paraId="69646C1D" w14:textId="4EE3386F" w:rsidR="00BB78EB" w:rsidRPr="00285529" w:rsidRDefault="00420308" w:rsidP="00861EE0">
            <w:pPr>
              <w:tabs>
                <w:tab w:val="left" w:pos="5940"/>
              </w:tabs>
              <w:jc w:val="both"/>
              <w:rPr>
                <w:rFonts w:ascii="Arial" w:hAnsi="Arial" w:cs="Arial"/>
                <w:sz w:val="22"/>
                <w:szCs w:val="22"/>
              </w:rPr>
            </w:pPr>
            <w:r>
              <w:rPr>
                <w:rFonts w:ascii="Arial" w:hAnsi="Arial" w:cs="Arial"/>
                <w:sz w:val="22"/>
                <w:szCs w:val="22"/>
              </w:rPr>
              <w:t xml:space="preserve">Experience of </w:t>
            </w:r>
            <w:r w:rsidR="00160B02">
              <w:rPr>
                <w:rFonts w:ascii="Arial" w:hAnsi="Arial" w:cs="Arial"/>
                <w:sz w:val="22"/>
                <w:szCs w:val="22"/>
              </w:rPr>
              <w:t>drafting</w:t>
            </w:r>
            <w:r>
              <w:rPr>
                <w:rFonts w:ascii="Arial" w:hAnsi="Arial" w:cs="Arial"/>
                <w:sz w:val="22"/>
                <w:szCs w:val="22"/>
              </w:rPr>
              <w:t xml:space="preserve"> reports, briefing material</w:t>
            </w:r>
            <w:r w:rsidR="00160B02">
              <w:rPr>
                <w:rFonts w:ascii="Arial" w:hAnsi="Arial" w:cs="Arial"/>
                <w:sz w:val="22"/>
                <w:szCs w:val="22"/>
              </w:rPr>
              <w:t>s</w:t>
            </w:r>
            <w:r>
              <w:rPr>
                <w:rFonts w:ascii="Arial" w:hAnsi="Arial" w:cs="Arial"/>
                <w:sz w:val="22"/>
                <w:szCs w:val="22"/>
              </w:rPr>
              <w:t xml:space="preserve"> and presen</w:t>
            </w:r>
            <w:r w:rsidR="00160B02">
              <w:rPr>
                <w:rFonts w:ascii="Arial" w:hAnsi="Arial" w:cs="Arial"/>
                <w:sz w:val="22"/>
                <w:szCs w:val="22"/>
              </w:rPr>
              <w:t>t</w:t>
            </w:r>
            <w:r>
              <w:rPr>
                <w:rFonts w:ascii="Arial" w:hAnsi="Arial" w:cs="Arial"/>
                <w:sz w:val="22"/>
                <w:szCs w:val="22"/>
              </w:rPr>
              <w:t xml:space="preserve">ations </w:t>
            </w:r>
            <w:r w:rsidR="00861EE0">
              <w:rPr>
                <w:rFonts w:ascii="Arial" w:hAnsi="Arial" w:cs="Arial"/>
                <w:color w:val="000000"/>
                <w:sz w:val="22"/>
                <w:szCs w:val="22"/>
                <w:lang w:eastAsia="en-GB"/>
              </w:rPr>
              <w:t>with a high standard of accuracy and attention to detail</w:t>
            </w:r>
          </w:p>
        </w:tc>
        <w:tc>
          <w:tcPr>
            <w:tcW w:w="1984" w:type="dxa"/>
            <w:tcBorders>
              <w:top w:val="single" w:sz="4" w:space="0" w:color="D9D9D9"/>
              <w:bottom w:val="single" w:sz="4" w:space="0" w:color="D9D9D9"/>
            </w:tcBorders>
            <w:tcMar>
              <w:top w:w="0" w:type="dxa"/>
              <w:left w:w="108" w:type="dxa"/>
              <w:bottom w:w="0" w:type="dxa"/>
              <w:right w:w="108" w:type="dxa"/>
            </w:tcMar>
            <w:vAlign w:val="center"/>
          </w:tcPr>
          <w:p w14:paraId="4C94775D" w14:textId="77777777" w:rsidR="009E2E77" w:rsidRPr="00285529" w:rsidRDefault="0074747D" w:rsidP="00F83AC0">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14:paraId="76B41B06" w14:textId="77777777" w:rsidR="009E2E77" w:rsidRPr="00285529" w:rsidRDefault="009E2E77" w:rsidP="00F83AC0">
            <w:pPr>
              <w:tabs>
                <w:tab w:val="left" w:pos="5940"/>
              </w:tabs>
              <w:jc w:val="center"/>
              <w:rPr>
                <w:rFonts w:ascii="Arial" w:hAnsi="Arial" w:cs="Arial"/>
                <w:sz w:val="22"/>
                <w:szCs w:val="22"/>
              </w:rPr>
            </w:pPr>
          </w:p>
        </w:tc>
      </w:tr>
      <w:tr w:rsidR="00F70DD1" w:rsidRPr="00285529" w14:paraId="47F74147" w14:textId="77777777" w:rsidTr="00F70DD1">
        <w:tc>
          <w:tcPr>
            <w:tcW w:w="5070" w:type="dxa"/>
            <w:tcBorders>
              <w:top w:val="single" w:sz="4" w:space="0" w:color="D9D9D9"/>
              <w:bottom w:val="single" w:sz="4" w:space="0" w:color="auto"/>
            </w:tcBorders>
            <w:tcMar>
              <w:top w:w="0" w:type="dxa"/>
              <w:left w:w="108" w:type="dxa"/>
              <w:bottom w:w="0" w:type="dxa"/>
              <w:right w:w="108" w:type="dxa"/>
            </w:tcMar>
          </w:tcPr>
          <w:p w14:paraId="344C573E" w14:textId="3011E63A" w:rsidR="00F70DD1" w:rsidRDefault="00F70DD1" w:rsidP="00160B02">
            <w:pPr>
              <w:tabs>
                <w:tab w:val="left" w:pos="5940"/>
              </w:tabs>
              <w:jc w:val="both"/>
              <w:rPr>
                <w:rFonts w:ascii="Arial" w:hAnsi="Arial" w:cs="Arial"/>
                <w:sz w:val="22"/>
                <w:szCs w:val="22"/>
              </w:rPr>
            </w:pPr>
            <w:r>
              <w:rPr>
                <w:rFonts w:ascii="Arial" w:hAnsi="Arial" w:cs="Arial"/>
                <w:sz w:val="22"/>
                <w:szCs w:val="22"/>
              </w:rPr>
              <w:t>Advanced interest,  knowledge and experience of the application of technology within an HE setting</w:t>
            </w:r>
          </w:p>
        </w:tc>
        <w:tc>
          <w:tcPr>
            <w:tcW w:w="1984" w:type="dxa"/>
            <w:tcBorders>
              <w:top w:val="single" w:sz="4" w:space="0" w:color="D9D9D9"/>
              <w:bottom w:val="single" w:sz="4" w:space="0" w:color="auto"/>
            </w:tcBorders>
            <w:tcMar>
              <w:top w:w="0" w:type="dxa"/>
              <w:left w:w="108" w:type="dxa"/>
              <w:bottom w:w="0" w:type="dxa"/>
              <w:right w:w="108" w:type="dxa"/>
            </w:tcMar>
            <w:vAlign w:val="center"/>
          </w:tcPr>
          <w:p w14:paraId="6FBBC20F" w14:textId="77777777" w:rsidR="00F70DD1" w:rsidRPr="00285529" w:rsidRDefault="00F70DD1" w:rsidP="00F83AC0">
            <w:pPr>
              <w:tabs>
                <w:tab w:val="left" w:pos="5940"/>
              </w:tabs>
              <w:jc w:val="center"/>
              <w:rPr>
                <w:rFonts w:ascii="Arial" w:hAnsi="Arial" w:cs="Arial"/>
                <w:sz w:val="22"/>
                <w:szCs w:val="22"/>
              </w:rPr>
            </w:pPr>
          </w:p>
        </w:tc>
        <w:tc>
          <w:tcPr>
            <w:tcW w:w="1985" w:type="dxa"/>
            <w:tcBorders>
              <w:top w:val="single" w:sz="4" w:space="0" w:color="D9D9D9"/>
              <w:bottom w:val="single" w:sz="4" w:space="0" w:color="auto"/>
            </w:tcBorders>
            <w:tcMar>
              <w:top w:w="0" w:type="dxa"/>
              <w:left w:w="108" w:type="dxa"/>
              <w:bottom w:w="0" w:type="dxa"/>
              <w:right w:w="108" w:type="dxa"/>
            </w:tcMar>
            <w:vAlign w:val="center"/>
          </w:tcPr>
          <w:p w14:paraId="1110AE31" w14:textId="6BEEDC95" w:rsidR="00F70DD1" w:rsidRPr="00285529" w:rsidRDefault="00F70DD1" w:rsidP="00F83AC0">
            <w:pPr>
              <w:tabs>
                <w:tab w:val="left" w:pos="5940"/>
              </w:tabs>
              <w:jc w:val="center"/>
              <w:rPr>
                <w:rFonts w:ascii="Arial" w:hAnsi="Arial" w:cs="Arial"/>
                <w:sz w:val="22"/>
                <w:szCs w:val="22"/>
              </w:rPr>
            </w:pPr>
            <w:r w:rsidRPr="00285529">
              <w:rPr>
                <w:rFonts w:ascii="Arial" w:hAnsi="Arial" w:cs="Arial"/>
                <w:sz w:val="22"/>
                <w:szCs w:val="22"/>
              </w:rPr>
              <w:sym w:font="Wingdings" w:char="F0FC"/>
            </w:r>
          </w:p>
        </w:tc>
      </w:tr>
    </w:tbl>
    <w:p w14:paraId="38429805" w14:textId="77777777" w:rsidR="003670ED" w:rsidRPr="00285529" w:rsidRDefault="003670ED" w:rsidP="00F83AC0">
      <w:pPr>
        <w:jc w:val="both"/>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285529" w14:paraId="0D1380F9" w14:textId="77777777" w:rsidTr="009B3FED">
        <w:tc>
          <w:tcPr>
            <w:tcW w:w="5070" w:type="dxa"/>
            <w:tcBorders>
              <w:bottom w:val="single" w:sz="6" w:space="0" w:color="auto"/>
            </w:tcBorders>
            <w:shd w:val="clear" w:color="auto" w:fill="F2F2F2"/>
            <w:tcMar>
              <w:top w:w="0" w:type="dxa"/>
              <w:left w:w="108" w:type="dxa"/>
              <w:bottom w:w="0" w:type="dxa"/>
              <w:right w:w="108" w:type="dxa"/>
            </w:tcMar>
          </w:tcPr>
          <w:p w14:paraId="6DCECAC2" w14:textId="77777777" w:rsidR="003670ED" w:rsidRPr="00285529" w:rsidRDefault="003670ED" w:rsidP="00F83AC0">
            <w:pPr>
              <w:jc w:val="both"/>
              <w:rPr>
                <w:rFonts w:ascii="Arial" w:hAnsi="Arial" w:cs="Arial"/>
                <w:b/>
                <w:sz w:val="22"/>
                <w:szCs w:val="22"/>
              </w:rPr>
            </w:pPr>
            <w:r w:rsidRPr="00285529">
              <w:rPr>
                <w:rFonts w:ascii="Arial" w:hAnsi="Arial" w:cs="Arial"/>
                <w:b/>
                <w:sz w:val="22"/>
                <w:szCs w:val="22"/>
              </w:rPr>
              <w:t>Criteria: Skills</w:t>
            </w:r>
            <w:r w:rsidR="00834FD7" w:rsidRPr="00285529">
              <w:rPr>
                <w:rFonts w:ascii="Arial" w:hAnsi="Arial" w:cs="Arial"/>
                <w:b/>
                <w:sz w:val="22"/>
                <w:szCs w:val="22"/>
              </w:rPr>
              <w:t xml:space="preserve"> and Aptitudes</w:t>
            </w:r>
          </w:p>
        </w:tc>
        <w:tc>
          <w:tcPr>
            <w:tcW w:w="1984" w:type="dxa"/>
            <w:tcBorders>
              <w:bottom w:val="single" w:sz="6" w:space="0" w:color="auto"/>
            </w:tcBorders>
            <w:shd w:val="clear" w:color="auto" w:fill="F2F2F2"/>
            <w:tcMar>
              <w:top w:w="0" w:type="dxa"/>
              <w:left w:w="108" w:type="dxa"/>
              <w:bottom w:w="0" w:type="dxa"/>
              <w:right w:w="108" w:type="dxa"/>
            </w:tcMar>
          </w:tcPr>
          <w:p w14:paraId="3145779A" w14:textId="77777777" w:rsidR="003670ED" w:rsidRPr="00285529" w:rsidRDefault="003670ED" w:rsidP="00F83AC0">
            <w:pPr>
              <w:jc w:val="both"/>
              <w:rPr>
                <w:rFonts w:ascii="Arial" w:hAnsi="Arial" w:cs="Arial"/>
                <w:b/>
                <w:sz w:val="22"/>
                <w:szCs w:val="22"/>
              </w:rPr>
            </w:pPr>
            <w:r w:rsidRPr="00285529">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510A23FD" w14:textId="77777777" w:rsidR="003670ED" w:rsidRPr="00285529" w:rsidRDefault="003670ED" w:rsidP="00F83AC0">
            <w:pPr>
              <w:jc w:val="both"/>
              <w:rPr>
                <w:rFonts w:ascii="Arial" w:hAnsi="Arial" w:cs="Arial"/>
                <w:b/>
                <w:sz w:val="22"/>
                <w:szCs w:val="22"/>
              </w:rPr>
            </w:pPr>
            <w:r w:rsidRPr="00285529">
              <w:rPr>
                <w:rFonts w:ascii="Arial" w:hAnsi="Arial" w:cs="Arial"/>
                <w:b/>
                <w:sz w:val="22"/>
                <w:szCs w:val="22"/>
              </w:rPr>
              <w:t>Desirable</w:t>
            </w:r>
          </w:p>
        </w:tc>
      </w:tr>
      <w:tr w:rsidR="009E2E77" w:rsidRPr="00285529" w14:paraId="01C49914" w14:textId="77777777" w:rsidTr="009E2E77">
        <w:tc>
          <w:tcPr>
            <w:tcW w:w="5070" w:type="dxa"/>
            <w:tcBorders>
              <w:bottom w:val="single" w:sz="4" w:space="0" w:color="D9D9D9"/>
            </w:tcBorders>
            <w:tcMar>
              <w:top w:w="0" w:type="dxa"/>
              <w:left w:w="108" w:type="dxa"/>
              <w:bottom w:w="0" w:type="dxa"/>
              <w:right w:w="108" w:type="dxa"/>
            </w:tcMar>
          </w:tcPr>
          <w:p w14:paraId="40477EB0" w14:textId="77777777" w:rsidR="00224032" w:rsidRPr="00285529" w:rsidRDefault="007C41E1" w:rsidP="00F06556">
            <w:pPr>
              <w:tabs>
                <w:tab w:val="left" w:pos="5940"/>
              </w:tabs>
              <w:jc w:val="both"/>
              <w:rPr>
                <w:rFonts w:ascii="Arial" w:hAnsi="Arial" w:cs="Arial"/>
                <w:bCs/>
                <w:sz w:val="22"/>
                <w:szCs w:val="22"/>
              </w:rPr>
            </w:pPr>
            <w:r>
              <w:rPr>
                <w:rFonts w:ascii="Arial" w:hAnsi="Arial" w:cs="Arial"/>
                <w:bCs/>
                <w:sz w:val="22"/>
                <w:szCs w:val="22"/>
              </w:rPr>
              <w:t xml:space="preserve">Excellent </w:t>
            </w:r>
            <w:r w:rsidR="00F06556">
              <w:rPr>
                <w:rFonts w:ascii="Arial" w:hAnsi="Arial" w:cs="Arial"/>
                <w:bCs/>
                <w:sz w:val="22"/>
                <w:szCs w:val="22"/>
              </w:rPr>
              <w:t xml:space="preserve">communication skills, both </w:t>
            </w:r>
            <w:r>
              <w:rPr>
                <w:rFonts w:ascii="Arial" w:hAnsi="Arial" w:cs="Arial"/>
                <w:bCs/>
                <w:sz w:val="22"/>
                <w:szCs w:val="22"/>
              </w:rPr>
              <w:t xml:space="preserve">written </w:t>
            </w:r>
            <w:r w:rsidR="00F06556">
              <w:rPr>
                <w:rFonts w:ascii="Arial" w:hAnsi="Arial" w:cs="Arial"/>
                <w:bCs/>
                <w:sz w:val="22"/>
                <w:szCs w:val="22"/>
              </w:rPr>
              <w:t>and verbal including presentation skills</w:t>
            </w:r>
          </w:p>
        </w:tc>
        <w:tc>
          <w:tcPr>
            <w:tcW w:w="1984" w:type="dxa"/>
            <w:tcBorders>
              <w:bottom w:val="single" w:sz="4" w:space="0" w:color="D9D9D9"/>
            </w:tcBorders>
            <w:tcMar>
              <w:top w:w="0" w:type="dxa"/>
              <w:left w:w="108" w:type="dxa"/>
              <w:bottom w:w="0" w:type="dxa"/>
              <w:right w:w="108" w:type="dxa"/>
            </w:tcMar>
            <w:vAlign w:val="center"/>
          </w:tcPr>
          <w:p w14:paraId="11D4028D" w14:textId="77777777" w:rsidR="009E2E77" w:rsidRPr="00285529" w:rsidRDefault="009E2E77" w:rsidP="00F83AC0">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bottom w:val="single" w:sz="4" w:space="0" w:color="D9D9D9"/>
            </w:tcBorders>
            <w:tcMar>
              <w:top w:w="0" w:type="dxa"/>
              <w:left w:w="108" w:type="dxa"/>
              <w:bottom w:w="0" w:type="dxa"/>
              <w:right w:w="108" w:type="dxa"/>
            </w:tcMar>
            <w:vAlign w:val="center"/>
          </w:tcPr>
          <w:p w14:paraId="0D72A22F" w14:textId="77777777" w:rsidR="009E2E77" w:rsidRPr="00285529" w:rsidRDefault="009E2E77" w:rsidP="00F83AC0">
            <w:pPr>
              <w:tabs>
                <w:tab w:val="left" w:pos="5940"/>
              </w:tabs>
              <w:jc w:val="center"/>
              <w:rPr>
                <w:rFonts w:ascii="Arial" w:hAnsi="Arial" w:cs="Arial"/>
                <w:sz w:val="22"/>
                <w:szCs w:val="22"/>
              </w:rPr>
            </w:pPr>
          </w:p>
        </w:tc>
      </w:tr>
      <w:tr w:rsidR="009E2E77" w:rsidRPr="00285529" w14:paraId="6D30D0A2" w14:textId="77777777" w:rsidTr="009E2E77">
        <w:tc>
          <w:tcPr>
            <w:tcW w:w="5070" w:type="dxa"/>
            <w:tcBorders>
              <w:top w:val="single" w:sz="4" w:space="0" w:color="D9D9D9"/>
              <w:bottom w:val="single" w:sz="4" w:space="0" w:color="D9D9D9"/>
            </w:tcBorders>
            <w:tcMar>
              <w:top w:w="0" w:type="dxa"/>
              <w:left w:w="108" w:type="dxa"/>
              <w:bottom w:w="0" w:type="dxa"/>
              <w:right w:w="108" w:type="dxa"/>
            </w:tcMar>
          </w:tcPr>
          <w:p w14:paraId="6E3149FD" w14:textId="14FCC077" w:rsidR="00224032" w:rsidRPr="00285529" w:rsidRDefault="00160B02" w:rsidP="00F335FA">
            <w:pPr>
              <w:tabs>
                <w:tab w:val="left" w:pos="5940"/>
              </w:tabs>
              <w:jc w:val="both"/>
              <w:rPr>
                <w:rFonts w:ascii="Arial" w:hAnsi="Arial" w:cs="Arial"/>
                <w:bCs/>
                <w:sz w:val="22"/>
                <w:szCs w:val="22"/>
              </w:rPr>
            </w:pPr>
            <w:r>
              <w:rPr>
                <w:rFonts w:ascii="Arial" w:hAnsi="Arial" w:cs="Arial"/>
                <w:bCs/>
                <w:sz w:val="22"/>
                <w:szCs w:val="22"/>
              </w:rPr>
              <w:t>Proven</w:t>
            </w:r>
            <w:r w:rsidR="009E2E77" w:rsidRPr="00285529">
              <w:rPr>
                <w:rFonts w:ascii="Arial" w:hAnsi="Arial" w:cs="Arial"/>
                <w:bCs/>
                <w:sz w:val="22"/>
                <w:szCs w:val="22"/>
              </w:rPr>
              <w:t xml:space="preserve"> </w:t>
            </w:r>
            <w:r w:rsidR="00861EE0">
              <w:rPr>
                <w:rFonts w:ascii="Arial" w:hAnsi="Arial" w:cs="Arial"/>
                <w:bCs/>
                <w:sz w:val="22"/>
                <w:szCs w:val="22"/>
              </w:rPr>
              <w:t xml:space="preserve">planning and </w:t>
            </w:r>
            <w:r w:rsidR="009E2E77" w:rsidRPr="00285529">
              <w:rPr>
                <w:rFonts w:ascii="Arial" w:hAnsi="Arial" w:cs="Arial"/>
                <w:bCs/>
                <w:sz w:val="22"/>
                <w:szCs w:val="22"/>
              </w:rPr>
              <w:t>organisational skills</w:t>
            </w:r>
            <w:r>
              <w:rPr>
                <w:rFonts w:ascii="Arial" w:hAnsi="Arial" w:cs="Arial"/>
                <w:bCs/>
                <w:sz w:val="22"/>
                <w:szCs w:val="22"/>
              </w:rPr>
              <w:t>, including the ability to prioritise own workload and deliver to agreed deadlines</w:t>
            </w:r>
          </w:p>
        </w:tc>
        <w:tc>
          <w:tcPr>
            <w:tcW w:w="1984" w:type="dxa"/>
            <w:tcBorders>
              <w:top w:val="single" w:sz="4" w:space="0" w:color="D9D9D9"/>
              <w:bottom w:val="single" w:sz="4" w:space="0" w:color="D9D9D9"/>
            </w:tcBorders>
            <w:tcMar>
              <w:top w:w="0" w:type="dxa"/>
              <w:left w:w="108" w:type="dxa"/>
              <w:bottom w:w="0" w:type="dxa"/>
              <w:right w:w="108" w:type="dxa"/>
            </w:tcMar>
            <w:vAlign w:val="center"/>
          </w:tcPr>
          <w:p w14:paraId="73F051D1" w14:textId="77777777" w:rsidR="009E2E77" w:rsidRPr="00285529" w:rsidRDefault="009E2E77" w:rsidP="00F83AC0">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14:paraId="657FA6D9" w14:textId="77777777" w:rsidR="009E2E77" w:rsidRPr="00285529" w:rsidRDefault="009E2E77" w:rsidP="00F83AC0">
            <w:pPr>
              <w:tabs>
                <w:tab w:val="left" w:pos="5940"/>
              </w:tabs>
              <w:jc w:val="center"/>
              <w:rPr>
                <w:rFonts w:ascii="Arial" w:hAnsi="Arial" w:cs="Arial"/>
                <w:sz w:val="22"/>
                <w:szCs w:val="22"/>
              </w:rPr>
            </w:pPr>
          </w:p>
        </w:tc>
      </w:tr>
      <w:tr w:rsidR="009E2E77" w:rsidRPr="00285529" w14:paraId="302B202C" w14:textId="77777777" w:rsidTr="00B65B89">
        <w:tc>
          <w:tcPr>
            <w:tcW w:w="5070" w:type="dxa"/>
            <w:tcBorders>
              <w:top w:val="single" w:sz="4" w:space="0" w:color="D9D9D9"/>
              <w:bottom w:val="single" w:sz="4" w:space="0" w:color="D9D9D9"/>
            </w:tcBorders>
            <w:tcMar>
              <w:top w:w="0" w:type="dxa"/>
              <w:left w:w="108" w:type="dxa"/>
              <w:bottom w:w="0" w:type="dxa"/>
              <w:right w:w="108" w:type="dxa"/>
            </w:tcMar>
          </w:tcPr>
          <w:p w14:paraId="04C0D615" w14:textId="10689FDC" w:rsidR="00BB78EB" w:rsidRPr="00285529" w:rsidRDefault="00160B02" w:rsidP="00160B02">
            <w:pPr>
              <w:tabs>
                <w:tab w:val="left" w:pos="5940"/>
              </w:tabs>
              <w:jc w:val="both"/>
              <w:rPr>
                <w:rFonts w:ascii="Arial" w:hAnsi="Arial" w:cs="Arial"/>
                <w:sz w:val="22"/>
                <w:szCs w:val="22"/>
              </w:rPr>
            </w:pPr>
            <w:r>
              <w:rPr>
                <w:rFonts w:ascii="Arial" w:hAnsi="Arial" w:cs="Arial"/>
                <w:sz w:val="22"/>
                <w:szCs w:val="22"/>
              </w:rPr>
              <w:t>Exce</w:t>
            </w:r>
            <w:r w:rsidR="00F70DD1">
              <w:rPr>
                <w:rFonts w:ascii="Arial" w:hAnsi="Arial" w:cs="Arial"/>
                <w:sz w:val="22"/>
                <w:szCs w:val="22"/>
              </w:rPr>
              <w:t>llent interpersonal and influenc</w:t>
            </w:r>
            <w:r>
              <w:rPr>
                <w:rFonts w:ascii="Arial" w:hAnsi="Arial" w:cs="Arial"/>
                <w:sz w:val="22"/>
                <w:szCs w:val="22"/>
              </w:rPr>
              <w:t>ing skills and the ability to engage effectively with staff and stakeholders at senior level</w:t>
            </w:r>
            <w:r w:rsidR="00861EE0">
              <w:rPr>
                <w:rFonts w:ascii="Arial" w:hAnsi="Arial" w:cs="Arial"/>
                <w:sz w:val="22"/>
                <w:szCs w:val="22"/>
              </w:rPr>
              <w:t>s</w:t>
            </w:r>
          </w:p>
        </w:tc>
        <w:tc>
          <w:tcPr>
            <w:tcW w:w="1984" w:type="dxa"/>
            <w:tcBorders>
              <w:top w:val="single" w:sz="4" w:space="0" w:color="D9D9D9"/>
              <w:bottom w:val="single" w:sz="4" w:space="0" w:color="D9D9D9"/>
            </w:tcBorders>
            <w:tcMar>
              <w:top w:w="0" w:type="dxa"/>
              <w:left w:w="108" w:type="dxa"/>
              <w:bottom w:w="0" w:type="dxa"/>
              <w:right w:w="108" w:type="dxa"/>
            </w:tcMar>
            <w:vAlign w:val="center"/>
          </w:tcPr>
          <w:p w14:paraId="74E1A796" w14:textId="77777777" w:rsidR="009E2E77" w:rsidRPr="00285529" w:rsidRDefault="009E2E77" w:rsidP="00F83AC0">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14:paraId="0FE71C08" w14:textId="77777777" w:rsidR="009E2E77" w:rsidRPr="00285529" w:rsidRDefault="009E2E77" w:rsidP="00F83AC0">
            <w:pPr>
              <w:tabs>
                <w:tab w:val="left" w:pos="5940"/>
              </w:tabs>
              <w:jc w:val="center"/>
              <w:rPr>
                <w:rFonts w:ascii="Arial" w:hAnsi="Arial" w:cs="Arial"/>
                <w:sz w:val="22"/>
                <w:szCs w:val="22"/>
              </w:rPr>
            </w:pPr>
          </w:p>
        </w:tc>
      </w:tr>
      <w:tr w:rsidR="009E2E77" w:rsidRPr="00285529" w14:paraId="4B9BFD51" w14:textId="77777777" w:rsidTr="009E2E77">
        <w:tc>
          <w:tcPr>
            <w:tcW w:w="5070" w:type="dxa"/>
            <w:tcBorders>
              <w:top w:val="single" w:sz="4" w:space="0" w:color="D9D9D9"/>
              <w:bottom w:val="single" w:sz="4" w:space="0" w:color="D9D9D9"/>
            </w:tcBorders>
            <w:tcMar>
              <w:top w:w="0" w:type="dxa"/>
              <w:left w:w="108" w:type="dxa"/>
              <w:bottom w:w="0" w:type="dxa"/>
              <w:right w:w="108" w:type="dxa"/>
            </w:tcMar>
            <w:vAlign w:val="center"/>
          </w:tcPr>
          <w:p w14:paraId="028FD4BC" w14:textId="23983166" w:rsidR="00BB78EB" w:rsidRPr="00BE4E03" w:rsidRDefault="00861EE0" w:rsidP="00F83AC0">
            <w:pPr>
              <w:jc w:val="both"/>
              <w:rPr>
                <w:rFonts w:ascii="Arial" w:hAnsi="Arial" w:cs="Arial"/>
                <w:bCs/>
                <w:sz w:val="22"/>
                <w:szCs w:val="22"/>
              </w:rPr>
            </w:pPr>
            <w:r w:rsidRPr="00861EE0">
              <w:rPr>
                <w:rFonts w:ascii="Arial" w:hAnsi="Arial" w:cs="Arial"/>
                <w:bCs/>
                <w:sz w:val="22"/>
                <w:szCs w:val="22"/>
              </w:rPr>
              <w:t>Excellent planning, leadership, and management skills including the ability to deliver on short term and long term objectives.</w:t>
            </w:r>
          </w:p>
        </w:tc>
        <w:tc>
          <w:tcPr>
            <w:tcW w:w="1984" w:type="dxa"/>
            <w:tcBorders>
              <w:top w:val="single" w:sz="4" w:space="0" w:color="D9D9D9"/>
              <w:bottom w:val="single" w:sz="4" w:space="0" w:color="D9D9D9"/>
            </w:tcBorders>
            <w:tcMar>
              <w:top w:w="0" w:type="dxa"/>
              <w:left w:w="108" w:type="dxa"/>
              <w:bottom w:w="0" w:type="dxa"/>
              <w:right w:w="108" w:type="dxa"/>
            </w:tcMar>
            <w:vAlign w:val="center"/>
          </w:tcPr>
          <w:p w14:paraId="62E0D981" w14:textId="77777777" w:rsidR="009E2E77" w:rsidRPr="00285529" w:rsidRDefault="009E2E77" w:rsidP="00F83AC0">
            <w:pPr>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14:paraId="67052652" w14:textId="77777777" w:rsidR="009E2E77" w:rsidRPr="00285529" w:rsidRDefault="009E2E77" w:rsidP="00F83AC0">
            <w:pPr>
              <w:jc w:val="center"/>
              <w:rPr>
                <w:rFonts w:ascii="Arial" w:hAnsi="Arial" w:cs="Arial"/>
                <w:color w:val="000000"/>
                <w:sz w:val="22"/>
                <w:szCs w:val="22"/>
                <w:lang w:eastAsia="en-GB"/>
              </w:rPr>
            </w:pPr>
          </w:p>
        </w:tc>
      </w:tr>
      <w:tr w:rsidR="0098017A" w:rsidRPr="00285529" w14:paraId="3F7F97B4" w14:textId="77777777" w:rsidTr="009E2E77">
        <w:tc>
          <w:tcPr>
            <w:tcW w:w="5070" w:type="dxa"/>
            <w:tcBorders>
              <w:top w:val="single" w:sz="4" w:space="0" w:color="D9D9D9"/>
              <w:bottom w:val="single" w:sz="4" w:space="0" w:color="D9D9D9"/>
            </w:tcBorders>
            <w:tcMar>
              <w:top w:w="0" w:type="dxa"/>
              <w:left w:w="108" w:type="dxa"/>
              <w:bottom w:w="0" w:type="dxa"/>
              <w:right w:w="108" w:type="dxa"/>
            </w:tcMar>
            <w:vAlign w:val="center"/>
          </w:tcPr>
          <w:p w14:paraId="3A51EAFC" w14:textId="77777777" w:rsidR="00BB78EB" w:rsidRPr="00BE4E03" w:rsidRDefault="007C41E1" w:rsidP="00F83AC0">
            <w:pPr>
              <w:jc w:val="both"/>
              <w:rPr>
                <w:rFonts w:ascii="Arial" w:hAnsi="Arial" w:cs="Arial"/>
                <w:color w:val="000000"/>
                <w:sz w:val="22"/>
                <w:szCs w:val="22"/>
                <w:lang w:eastAsia="en-GB"/>
              </w:rPr>
            </w:pPr>
            <w:r>
              <w:rPr>
                <w:rFonts w:ascii="Arial" w:hAnsi="Arial" w:cs="Arial"/>
                <w:color w:val="000000"/>
                <w:sz w:val="22"/>
                <w:szCs w:val="22"/>
                <w:lang w:eastAsia="en-GB"/>
              </w:rPr>
              <w:t>Excellent IT skill</w:t>
            </w:r>
            <w:r w:rsidR="00BE4E03">
              <w:rPr>
                <w:rFonts w:ascii="Arial" w:hAnsi="Arial" w:cs="Arial"/>
                <w:color w:val="000000"/>
                <w:sz w:val="22"/>
                <w:szCs w:val="22"/>
                <w:lang w:eastAsia="en-GB"/>
              </w:rPr>
              <w:t>s including word processing, spr</w:t>
            </w:r>
            <w:r>
              <w:rPr>
                <w:rFonts w:ascii="Arial" w:hAnsi="Arial" w:cs="Arial"/>
                <w:color w:val="000000"/>
                <w:sz w:val="22"/>
                <w:szCs w:val="22"/>
                <w:lang w:eastAsia="en-GB"/>
              </w:rPr>
              <w:t>eadsheets and presentation applications</w:t>
            </w:r>
          </w:p>
        </w:tc>
        <w:tc>
          <w:tcPr>
            <w:tcW w:w="1984" w:type="dxa"/>
            <w:tcBorders>
              <w:top w:val="single" w:sz="4" w:space="0" w:color="D9D9D9"/>
              <w:bottom w:val="single" w:sz="4" w:space="0" w:color="D9D9D9"/>
            </w:tcBorders>
            <w:tcMar>
              <w:top w:w="0" w:type="dxa"/>
              <w:left w:w="108" w:type="dxa"/>
              <w:bottom w:w="0" w:type="dxa"/>
              <w:right w:w="108" w:type="dxa"/>
            </w:tcMar>
            <w:vAlign w:val="center"/>
          </w:tcPr>
          <w:p w14:paraId="73B0A839" w14:textId="77777777" w:rsidR="0098017A" w:rsidRPr="00285529" w:rsidRDefault="0098017A" w:rsidP="00F83AC0">
            <w:pPr>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14:paraId="5B329B60" w14:textId="77777777" w:rsidR="0098017A" w:rsidRPr="00285529" w:rsidRDefault="0098017A" w:rsidP="00F83AC0">
            <w:pPr>
              <w:jc w:val="center"/>
              <w:rPr>
                <w:rFonts w:ascii="Arial" w:hAnsi="Arial" w:cs="Arial"/>
                <w:color w:val="000000"/>
                <w:sz w:val="22"/>
                <w:szCs w:val="22"/>
                <w:lang w:eastAsia="en-GB"/>
              </w:rPr>
            </w:pPr>
          </w:p>
        </w:tc>
      </w:tr>
      <w:tr w:rsidR="00861EE0" w:rsidRPr="00285529" w14:paraId="29FB5637" w14:textId="77777777" w:rsidTr="009E2E77">
        <w:tc>
          <w:tcPr>
            <w:tcW w:w="5070" w:type="dxa"/>
            <w:tcBorders>
              <w:top w:val="single" w:sz="4" w:space="0" w:color="D9D9D9"/>
              <w:bottom w:val="single" w:sz="4" w:space="0" w:color="D9D9D9"/>
            </w:tcBorders>
            <w:tcMar>
              <w:top w:w="0" w:type="dxa"/>
              <w:left w:w="108" w:type="dxa"/>
              <w:bottom w:w="0" w:type="dxa"/>
              <w:right w:w="108" w:type="dxa"/>
            </w:tcMar>
            <w:vAlign w:val="center"/>
          </w:tcPr>
          <w:p w14:paraId="62DDC300" w14:textId="24696FA9" w:rsidR="00861EE0" w:rsidRDefault="00861EE0" w:rsidP="00861EE0">
            <w:pPr>
              <w:jc w:val="both"/>
              <w:rPr>
                <w:rFonts w:ascii="Arial" w:hAnsi="Arial" w:cs="Arial"/>
                <w:color w:val="000000"/>
                <w:sz w:val="22"/>
                <w:szCs w:val="22"/>
                <w:lang w:eastAsia="en-GB"/>
              </w:rPr>
            </w:pPr>
            <w:r w:rsidRPr="00861EE0">
              <w:rPr>
                <w:rFonts w:ascii="Arial" w:hAnsi="Arial" w:cs="Arial"/>
                <w:color w:val="000000"/>
                <w:sz w:val="22"/>
                <w:szCs w:val="22"/>
                <w:lang w:eastAsia="en-GB"/>
              </w:rPr>
              <w:t>An enthusiastic, creative approach and willingness to work flexibly and develop skills and knowledge</w:t>
            </w:r>
          </w:p>
        </w:tc>
        <w:tc>
          <w:tcPr>
            <w:tcW w:w="1984" w:type="dxa"/>
            <w:tcBorders>
              <w:top w:val="single" w:sz="4" w:space="0" w:color="D9D9D9"/>
              <w:bottom w:val="single" w:sz="4" w:space="0" w:color="D9D9D9"/>
            </w:tcBorders>
            <w:tcMar>
              <w:top w:w="0" w:type="dxa"/>
              <w:left w:w="108" w:type="dxa"/>
              <w:bottom w:w="0" w:type="dxa"/>
              <w:right w:w="108" w:type="dxa"/>
            </w:tcMar>
            <w:vAlign w:val="center"/>
          </w:tcPr>
          <w:p w14:paraId="708EAFCA" w14:textId="5134AC0B" w:rsidR="00861EE0" w:rsidRPr="00285529" w:rsidRDefault="00861EE0" w:rsidP="00F83AC0">
            <w:pPr>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14:paraId="2CFABB97" w14:textId="77777777" w:rsidR="00861EE0" w:rsidRPr="00285529" w:rsidRDefault="00861EE0" w:rsidP="00F83AC0">
            <w:pPr>
              <w:jc w:val="center"/>
              <w:rPr>
                <w:rFonts w:ascii="Arial" w:hAnsi="Arial" w:cs="Arial"/>
                <w:color w:val="000000"/>
                <w:sz w:val="22"/>
                <w:szCs w:val="22"/>
                <w:lang w:eastAsia="en-GB"/>
              </w:rPr>
            </w:pPr>
          </w:p>
        </w:tc>
      </w:tr>
      <w:tr w:rsidR="00861EE0" w:rsidRPr="00285529" w14:paraId="15453680" w14:textId="77777777" w:rsidTr="009E2E77">
        <w:tc>
          <w:tcPr>
            <w:tcW w:w="5070" w:type="dxa"/>
            <w:tcBorders>
              <w:top w:val="single" w:sz="4" w:space="0" w:color="D9D9D9"/>
              <w:bottom w:val="single" w:sz="4" w:space="0" w:color="D9D9D9"/>
            </w:tcBorders>
            <w:tcMar>
              <w:top w:w="0" w:type="dxa"/>
              <w:left w:w="108" w:type="dxa"/>
              <w:bottom w:w="0" w:type="dxa"/>
              <w:right w:w="108" w:type="dxa"/>
            </w:tcMar>
            <w:vAlign w:val="center"/>
          </w:tcPr>
          <w:p w14:paraId="5903FB15" w14:textId="0B94A907" w:rsidR="00861EE0" w:rsidRPr="00861EE0" w:rsidRDefault="00861EE0" w:rsidP="00861EE0">
            <w:pPr>
              <w:jc w:val="both"/>
              <w:rPr>
                <w:rFonts w:ascii="Arial" w:hAnsi="Arial" w:cs="Arial"/>
                <w:color w:val="000000"/>
                <w:sz w:val="22"/>
                <w:szCs w:val="22"/>
                <w:lang w:eastAsia="en-GB"/>
              </w:rPr>
            </w:pPr>
            <w:r w:rsidRPr="00861EE0">
              <w:rPr>
                <w:rFonts w:ascii="Arial" w:hAnsi="Arial" w:cs="Arial"/>
                <w:color w:val="000000"/>
                <w:sz w:val="22"/>
                <w:szCs w:val="22"/>
                <w:lang w:eastAsia="en-GB"/>
              </w:rPr>
              <w:t xml:space="preserve">Reliability, resilience, initiative and the ability to work under pressure with limited direction. </w:t>
            </w:r>
          </w:p>
        </w:tc>
        <w:tc>
          <w:tcPr>
            <w:tcW w:w="1984" w:type="dxa"/>
            <w:tcBorders>
              <w:top w:val="single" w:sz="4" w:space="0" w:color="D9D9D9"/>
              <w:bottom w:val="single" w:sz="4" w:space="0" w:color="D9D9D9"/>
            </w:tcBorders>
            <w:tcMar>
              <w:top w:w="0" w:type="dxa"/>
              <w:left w:w="108" w:type="dxa"/>
              <w:bottom w:w="0" w:type="dxa"/>
              <w:right w:w="108" w:type="dxa"/>
            </w:tcMar>
            <w:vAlign w:val="center"/>
          </w:tcPr>
          <w:p w14:paraId="08C4299B" w14:textId="36EC9DC3" w:rsidR="00861EE0" w:rsidRPr="00285529" w:rsidRDefault="00861EE0" w:rsidP="00F83AC0">
            <w:pPr>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14:paraId="687CC2AC" w14:textId="77777777" w:rsidR="00861EE0" w:rsidRPr="00285529" w:rsidRDefault="00861EE0" w:rsidP="00F83AC0">
            <w:pPr>
              <w:jc w:val="center"/>
              <w:rPr>
                <w:rFonts w:ascii="Arial" w:hAnsi="Arial" w:cs="Arial"/>
                <w:color w:val="000000"/>
                <w:sz w:val="22"/>
                <w:szCs w:val="22"/>
                <w:lang w:eastAsia="en-GB"/>
              </w:rPr>
            </w:pPr>
          </w:p>
        </w:tc>
      </w:tr>
      <w:tr w:rsidR="007C41E1" w:rsidRPr="00285529" w14:paraId="70D58A09" w14:textId="77777777" w:rsidTr="00BB78EB">
        <w:tc>
          <w:tcPr>
            <w:tcW w:w="5070" w:type="dxa"/>
            <w:tcBorders>
              <w:top w:val="single" w:sz="4" w:space="0" w:color="D9D9D9"/>
              <w:bottom w:val="single" w:sz="4" w:space="0" w:color="D9D9D9"/>
            </w:tcBorders>
            <w:tcMar>
              <w:top w:w="0" w:type="dxa"/>
              <w:left w:w="108" w:type="dxa"/>
              <w:bottom w:w="0" w:type="dxa"/>
              <w:right w:w="108" w:type="dxa"/>
            </w:tcMar>
            <w:vAlign w:val="center"/>
          </w:tcPr>
          <w:p w14:paraId="7E568273" w14:textId="4BAAB97C" w:rsidR="007C41E1" w:rsidRPr="00285529" w:rsidRDefault="00861EE0" w:rsidP="00861EE0">
            <w:pPr>
              <w:jc w:val="both"/>
              <w:rPr>
                <w:rFonts w:ascii="Arial" w:hAnsi="Arial" w:cs="Arial"/>
                <w:color w:val="000000"/>
                <w:sz w:val="22"/>
                <w:szCs w:val="22"/>
                <w:lang w:eastAsia="en-GB"/>
              </w:rPr>
            </w:pPr>
            <w:r w:rsidRPr="00861EE0">
              <w:rPr>
                <w:rFonts w:ascii="Arial" w:hAnsi="Arial" w:cs="Arial"/>
                <w:color w:val="000000"/>
                <w:sz w:val="22"/>
                <w:szCs w:val="22"/>
                <w:lang w:eastAsia="en-GB"/>
              </w:rPr>
              <w:t>Demonstrable commitment to equality, diversity, dignity and respect of all students and staff.</w:t>
            </w:r>
          </w:p>
        </w:tc>
        <w:tc>
          <w:tcPr>
            <w:tcW w:w="1984" w:type="dxa"/>
            <w:tcBorders>
              <w:top w:val="single" w:sz="4" w:space="0" w:color="D9D9D9"/>
              <w:bottom w:val="single" w:sz="4" w:space="0" w:color="D9D9D9"/>
            </w:tcBorders>
            <w:tcMar>
              <w:top w:w="0" w:type="dxa"/>
              <w:left w:w="108" w:type="dxa"/>
              <w:bottom w:w="0" w:type="dxa"/>
              <w:right w:w="108" w:type="dxa"/>
            </w:tcMar>
            <w:vAlign w:val="center"/>
          </w:tcPr>
          <w:p w14:paraId="57D775D4" w14:textId="77777777" w:rsidR="007C41E1" w:rsidRPr="00285529" w:rsidRDefault="00D030FD" w:rsidP="00F83AC0">
            <w:pPr>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14:paraId="7FD0302F" w14:textId="77777777" w:rsidR="007C41E1" w:rsidRPr="00285529" w:rsidRDefault="007C41E1" w:rsidP="00F83AC0">
            <w:pPr>
              <w:jc w:val="center"/>
              <w:rPr>
                <w:rFonts w:ascii="Arial" w:hAnsi="Arial" w:cs="Arial"/>
                <w:color w:val="000000"/>
                <w:sz w:val="22"/>
                <w:szCs w:val="22"/>
                <w:lang w:eastAsia="en-GB"/>
              </w:rPr>
            </w:pPr>
          </w:p>
        </w:tc>
      </w:tr>
      <w:tr w:rsidR="00BB78EB" w:rsidRPr="00285529" w14:paraId="3391CA68" w14:textId="77777777" w:rsidTr="009E2E77">
        <w:tc>
          <w:tcPr>
            <w:tcW w:w="5070" w:type="dxa"/>
            <w:tcBorders>
              <w:top w:val="single" w:sz="4" w:space="0" w:color="D9D9D9"/>
            </w:tcBorders>
            <w:tcMar>
              <w:top w:w="0" w:type="dxa"/>
              <w:left w:w="108" w:type="dxa"/>
              <w:bottom w:w="0" w:type="dxa"/>
              <w:right w:w="108" w:type="dxa"/>
            </w:tcMar>
            <w:vAlign w:val="center"/>
          </w:tcPr>
          <w:p w14:paraId="24C70682" w14:textId="77777777" w:rsidR="00BB78EB" w:rsidRPr="00285529" w:rsidRDefault="00BB78EB" w:rsidP="00BE4E03">
            <w:pPr>
              <w:rPr>
                <w:rFonts w:ascii="Arial" w:hAnsi="Arial" w:cs="Arial"/>
                <w:color w:val="000000"/>
                <w:sz w:val="22"/>
                <w:szCs w:val="22"/>
                <w:lang w:eastAsia="en-GB"/>
              </w:rPr>
            </w:pPr>
            <w:r>
              <w:rPr>
                <w:rFonts w:ascii="Arial" w:hAnsi="Arial" w:cs="Arial"/>
                <w:color w:val="000000"/>
                <w:sz w:val="22"/>
                <w:szCs w:val="22"/>
                <w:lang w:eastAsia="en-GB"/>
              </w:rPr>
              <w:t>Ability to deal with confidential and sensitive infor</w:t>
            </w:r>
            <w:r w:rsidR="00224032">
              <w:rPr>
                <w:rFonts w:ascii="Arial" w:hAnsi="Arial" w:cs="Arial"/>
                <w:color w:val="000000"/>
                <w:sz w:val="22"/>
                <w:szCs w:val="22"/>
                <w:lang w:eastAsia="en-GB"/>
              </w:rPr>
              <w:t>mation with tact and discretion</w:t>
            </w:r>
          </w:p>
        </w:tc>
        <w:tc>
          <w:tcPr>
            <w:tcW w:w="1984" w:type="dxa"/>
            <w:tcBorders>
              <w:top w:val="single" w:sz="4" w:space="0" w:color="D9D9D9"/>
            </w:tcBorders>
            <w:tcMar>
              <w:top w:w="0" w:type="dxa"/>
              <w:left w:w="108" w:type="dxa"/>
              <w:bottom w:w="0" w:type="dxa"/>
              <w:right w:w="108" w:type="dxa"/>
            </w:tcMar>
            <w:vAlign w:val="center"/>
          </w:tcPr>
          <w:p w14:paraId="025177FB" w14:textId="77777777" w:rsidR="00BB78EB" w:rsidRPr="00285529" w:rsidRDefault="00BB78EB" w:rsidP="00F83AC0">
            <w:pPr>
              <w:jc w:val="center"/>
              <w:rPr>
                <w:rFonts w:ascii="Arial" w:hAnsi="Arial" w:cs="Arial"/>
                <w:sz w:val="22"/>
                <w:szCs w:val="22"/>
              </w:rPr>
            </w:pPr>
            <w:r>
              <w:rPr>
                <w:rFonts w:ascii="Arial" w:hAnsi="Arial" w:cs="Arial"/>
                <w:sz w:val="22"/>
                <w:szCs w:val="22"/>
              </w:rPr>
              <w:sym w:font="Wingdings" w:char="F0FC"/>
            </w:r>
          </w:p>
        </w:tc>
        <w:tc>
          <w:tcPr>
            <w:tcW w:w="1985" w:type="dxa"/>
            <w:tcBorders>
              <w:top w:val="single" w:sz="4" w:space="0" w:color="D9D9D9"/>
            </w:tcBorders>
            <w:tcMar>
              <w:top w:w="0" w:type="dxa"/>
              <w:left w:w="108" w:type="dxa"/>
              <w:bottom w:w="0" w:type="dxa"/>
              <w:right w:w="108" w:type="dxa"/>
            </w:tcMar>
            <w:vAlign w:val="center"/>
          </w:tcPr>
          <w:p w14:paraId="0A7487FE" w14:textId="77777777" w:rsidR="00BB78EB" w:rsidRPr="00285529" w:rsidRDefault="00BB78EB" w:rsidP="00F83AC0">
            <w:pPr>
              <w:jc w:val="center"/>
              <w:rPr>
                <w:rFonts w:ascii="Arial" w:hAnsi="Arial" w:cs="Arial"/>
                <w:color w:val="000000"/>
                <w:sz w:val="22"/>
                <w:szCs w:val="22"/>
                <w:lang w:eastAsia="en-GB"/>
              </w:rPr>
            </w:pPr>
          </w:p>
        </w:tc>
      </w:tr>
    </w:tbl>
    <w:p w14:paraId="7B0ECBEA" w14:textId="77777777" w:rsidR="003670ED" w:rsidRPr="00285529" w:rsidRDefault="003670ED" w:rsidP="00F83AC0">
      <w:pPr>
        <w:jc w:val="both"/>
        <w:rPr>
          <w:rFonts w:ascii="Arial" w:hAnsi="Arial" w:cs="Arial"/>
          <w:sz w:val="22"/>
          <w:szCs w:val="22"/>
        </w:rPr>
      </w:pPr>
    </w:p>
    <w:p w14:paraId="01B1C04B" w14:textId="77777777" w:rsidR="003670ED" w:rsidRDefault="003670ED" w:rsidP="00F83AC0">
      <w:pPr>
        <w:jc w:val="both"/>
        <w:rPr>
          <w:rFonts w:ascii="Arial" w:hAnsi="Arial" w:cs="Arial"/>
          <w:sz w:val="22"/>
          <w:szCs w:val="22"/>
        </w:rPr>
      </w:pPr>
    </w:p>
    <w:p w14:paraId="1B2AA4E3" w14:textId="77777777" w:rsidR="00BB78EB" w:rsidRDefault="00BB78EB" w:rsidP="00F83AC0">
      <w:pPr>
        <w:jc w:val="both"/>
        <w:rPr>
          <w:rFonts w:ascii="Arial" w:hAnsi="Arial" w:cs="Arial"/>
          <w:sz w:val="22"/>
          <w:szCs w:val="22"/>
        </w:rPr>
      </w:pPr>
    </w:p>
    <w:p w14:paraId="4E044F50" w14:textId="77777777" w:rsidR="00BB78EB" w:rsidRDefault="00BB78EB" w:rsidP="00F83AC0">
      <w:pPr>
        <w:jc w:val="both"/>
        <w:rPr>
          <w:rFonts w:ascii="Arial" w:hAnsi="Arial" w:cs="Arial"/>
          <w:sz w:val="22"/>
          <w:szCs w:val="22"/>
        </w:rPr>
      </w:pPr>
    </w:p>
    <w:p w14:paraId="16639F69" w14:textId="77777777" w:rsidR="00BB78EB" w:rsidRDefault="00BB78EB" w:rsidP="00F83AC0">
      <w:pPr>
        <w:jc w:val="both"/>
        <w:rPr>
          <w:rFonts w:ascii="Arial" w:hAnsi="Arial" w:cs="Arial"/>
          <w:sz w:val="22"/>
          <w:szCs w:val="22"/>
        </w:rPr>
      </w:pPr>
    </w:p>
    <w:p w14:paraId="06E72F7A" w14:textId="77777777" w:rsidR="00BB78EB" w:rsidRDefault="00BB78EB" w:rsidP="00F83AC0">
      <w:pPr>
        <w:jc w:val="both"/>
        <w:rPr>
          <w:rFonts w:ascii="Arial" w:hAnsi="Arial" w:cs="Arial"/>
          <w:sz w:val="22"/>
          <w:szCs w:val="22"/>
        </w:rPr>
      </w:pPr>
    </w:p>
    <w:p w14:paraId="6E1514DD" w14:textId="77777777" w:rsidR="00BB78EB" w:rsidRDefault="00BB78EB" w:rsidP="00F83AC0">
      <w:pPr>
        <w:jc w:val="both"/>
        <w:rPr>
          <w:rFonts w:ascii="Arial" w:hAnsi="Arial" w:cs="Arial"/>
          <w:sz w:val="22"/>
          <w:szCs w:val="22"/>
        </w:rPr>
      </w:pPr>
    </w:p>
    <w:p w14:paraId="39CE4F4E" w14:textId="77777777" w:rsidR="00BB78EB" w:rsidRDefault="00BB78EB" w:rsidP="00F83AC0">
      <w:pPr>
        <w:jc w:val="both"/>
        <w:rPr>
          <w:rFonts w:ascii="Arial" w:hAnsi="Arial" w:cs="Arial"/>
          <w:sz w:val="22"/>
          <w:szCs w:val="22"/>
        </w:rPr>
      </w:pPr>
    </w:p>
    <w:p w14:paraId="3AC54844" w14:textId="77777777" w:rsidR="003670ED" w:rsidRPr="00285529" w:rsidRDefault="003670ED" w:rsidP="00F83AC0">
      <w:pPr>
        <w:jc w:val="both"/>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612BEF" w:rsidRPr="00285529" w14:paraId="7B9751D1" w14:textId="77777777" w:rsidTr="00BD40D7">
        <w:tc>
          <w:tcPr>
            <w:tcW w:w="9039" w:type="dxa"/>
            <w:shd w:val="pct5" w:color="auto" w:fill="auto"/>
            <w:tcMar>
              <w:top w:w="0" w:type="dxa"/>
              <w:left w:w="108" w:type="dxa"/>
              <w:bottom w:w="0" w:type="dxa"/>
              <w:right w:w="108" w:type="dxa"/>
            </w:tcMar>
          </w:tcPr>
          <w:p w14:paraId="3D7225E1" w14:textId="77777777" w:rsidR="00612BEF" w:rsidRPr="00285529" w:rsidRDefault="00612BEF" w:rsidP="00F83AC0">
            <w:pPr>
              <w:jc w:val="both"/>
              <w:rPr>
                <w:rFonts w:ascii="Arial" w:hAnsi="Arial" w:cs="Arial"/>
                <w:sz w:val="22"/>
                <w:szCs w:val="22"/>
              </w:rPr>
            </w:pPr>
            <w:r w:rsidRPr="00285529">
              <w:rPr>
                <w:rFonts w:ascii="Arial" w:hAnsi="Arial" w:cs="Arial"/>
                <w:b/>
                <w:sz w:val="22"/>
                <w:szCs w:val="22"/>
              </w:rPr>
              <w:t>Effective Behaviours Framework</w:t>
            </w:r>
          </w:p>
          <w:p w14:paraId="5F240606" w14:textId="77777777" w:rsidR="00612BEF" w:rsidRPr="00285529" w:rsidRDefault="00612BEF" w:rsidP="00F83AC0">
            <w:pPr>
              <w:autoSpaceDE w:val="0"/>
              <w:autoSpaceDN w:val="0"/>
              <w:adjustRightInd w:val="0"/>
              <w:jc w:val="both"/>
              <w:rPr>
                <w:rFonts w:ascii="Arial" w:eastAsia="Calibri" w:hAnsi="Arial" w:cs="Arial"/>
                <w:sz w:val="22"/>
                <w:szCs w:val="22"/>
              </w:rPr>
            </w:pPr>
          </w:p>
          <w:p w14:paraId="0407F37E" w14:textId="77777777" w:rsidR="00612BEF" w:rsidRPr="00285529" w:rsidRDefault="00612BEF" w:rsidP="00F83AC0">
            <w:pPr>
              <w:autoSpaceDE w:val="0"/>
              <w:autoSpaceDN w:val="0"/>
              <w:adjustRightInd w:val="0"/>
              <w:jc w:val="both"/>
              <w:rPr>
                <w:rFonts w:ascii="Arial" w:hAnsi="Arial" w:cs="Arial"/>
                <w:b/>
                <w:sz w:val="22"/>
                <w:szCs w:val="22"/>
              </w:rPr>
            </w:pPr>
            <w:r w:rsidRPr="00285529">
              <w:rPr>
                <w:rFonts w:ascii="Arial" w:eastAsia="Calibri" w:hAnsi="Arial" w:cs="Arial"/>
                <w:sz w:val="22"/>
                <w:szCs w:val="22"/>
              </w:rPr>
              <w:t xml:space="preserve">The University has </w:t>
            </w:r>
            <w:r w:rsidR="0074278A" w:rsidRPr="00285529">
              <w:rPr>
                <w:rFonts w:ascii="Arial" w:eastAsia="Calibri" w:hAnsi="Arial" w:cs="Arial"/>
                <w:sz w:val="22"/>
                <w:szCs w:val="22"/>
              </w:rPr>
              <w:t>identified a</w:t>
            </w:r>
            <w:r w:rsidRPr="00285529">
              <w:rPr>
                <w:rFonts w:ascii="Arial" w:eastAsia="Calibri" w:hAnsi="Arial" w:cs="Arial"/>
                <w:sz w:val="22"/>
                <w:szCs w:val="22"/>
              </w:rPr>
              <w:t xml:space="preserve"> set of effective behaviours</w:t>
            </w:r>
            <w:r w:rsidR="005E1AEF" w:rsidRPr="00285529">
              <w:rPr>
                <w:rFonts w:ascii="Arial" w:eastAsia="Calibri" w:hAnsi="Arial" w:cs="Arial"/>
                <w:sz w:val="22"/>
                <w:szCs w:val="22"/>
              </w:rPr>
              <w:t xml:space="preserve"> </w:t>
            </w:r>
            <w:r w:rsidR="0074278A" w:rsidRPr="00285529">
              <w:rPr>
                <w:rFonts w:ascii="Arial" w:eastAsia="Calibri" w:hAnsi="Arial" w:cs="Arial"/>
                <w:sz w:val="22"/>
                <w:szCs w:val="22"/>
              </w:rPr>
              <w:t>which we</w:t>
            </w:r>
            <w:r w:rsidR="005E1AEF" w:rsidRPr="00285529">
              <w:rPr>
                <w:rFonts w:ascii="Arial" w:eastAsia="Calibri" w:hAnsi="Arial" w:cs="Arial"/>
                <w:sz w:val="22"/>
                <w:szCs w:val="22"/>
              </w:rPr>
              <w:t xml:space="preserve"> value</w:t>
            </w:r>
            <w:r w:rsidRPr="00285529">
              <w:rPr>
                <w:rFonts w:ascii="Arial" w:eastAsia="Calibri" w:hAnsi="Arial" w:cs="Arial"/>
                <w:sz w:val="22"/>
                <w:szCs w:val="22"/>
              </w:rPr>
              <w:t xml:space="preserve"> and have found to be consistent with high performance across the organisation.   Part of the selection process for this post will be </w:t>
            </w:r>
            <w:r w:rsidR="003B101B" w:rsidRPr="00285529">
              <w:rPr>
                <w:rFonts w:ascii="Arial" w:eastAsia="Calibri" w:hAnsi="Arial" w:cs="Arial"/>
                <w:sz w:val="22"/>
                <w:szCs w:val="22"/>
              </w:rPr>
              <w:t xml:space="preserve">to assess whether </w:t>
            </w:r>
            <w:r w:rsidRPr="00285529">
              <w:rPr>
                <w:rFonts w:ascii="Arial" w:eastAsia="Calibri" w:hAnsi="Arial" w:cs="Arial"/>
                <w:sz w:val="22"/>
                <w:szCs w:val="22"/>
              </w:rPr>
              <w:t xml:space="preserve">candidates </w:t>
            </w:r>
            <w:r w:rsidR="003B101B" w:rsidRPr="00285529">
              <w:rPr>
                <w:rFonts w:ascii="Arial" w:eastAsia="Calibri" w:hAnsi="Arial" w:cs="Arial"/>
                <w:sz w:val="22"/>
                <w:szCs w:val="22"/>
              </w:rPr>
              <w:t>have demonstrably exhibited</w:t>
            </w:r>
            <w:r w:rsidRPr="00285529">
              <w:rPr>
                <w:rFonts w:ascii="Arial" w:eastAsia="Calibri" w:hAnsi="Arial" w:cs="Arial"/>
                <w:sz w:val="22"/>
                <w:szCs w:val="22"/>
              </w:rPr>
              <w:t xml:space="preserve"> these behaviours previously.</w:t>
            </w:r>
            <w:r w:rsidR="005E1AEF" w:rsidRPr="00285529">
              <w:rPr>
                <w:rFonts w:ascii="Arial" w:eastAsia="Calibri" w:hAnsi="Arial" w:cs="Arial"/>
                <w:sz w:val="22"/>
                <w:szCs w:val="22"/>
              </w:rPr>
              <w:t xml:space="preserve"> </w:t>
            </w:r>
          </w:p>
          <w:p w14:paraId="4014DE0C" w14:textId="77777777" w:rsidR="00612BEF" w:rsidRPr="00285529" w:rsidRDefault="00612BEF" w:rsidP="00F83AC0">
            <w:pPr>
              <w:jc w:val="both"/>
              <w:rPr>
                <w:rFonts w:ascii="Arial" w:hAnsi="Arial" w:cs="Arial"/>
                <w:b/>
                <w:sz w:val="22"/>
                <w:szCs w:val="22"/>
              </w:rPr>
            </w:pPr>
          </w:p>
        </w:tc>
      </w:tr>
      <w:tr w:rsidR="00612BEF" w:rsidRPr="00285529" w14:paraId="2DCA6BC6" w14:textId="77777777" w:rsidTr="00BD40D7">
        <w:tc>
          <w:tcPr>
            <w:tcW w:w="9039" w:type="dxa"/>
            <w:tcMar>
              <w:top w:w="0" w:type="dxa"/>
              <w:left w:w="108" w:type="dxa"/>
              <w:bottom w:w="0" w:type="dxa"/>
              <w:right w:w="108" w:type="dxa"/>
            </w:tcMar>
          </w:tcPr>
          <w:p w14:paraId="772AA87F" w14:textId="77777777" w:rsidR="00612BEF" w:rsidRPr="00285529" w:rsidRDefault="00612BEF" w:rsidP="00F83AC0">
            <w:pPr>
              <w:jc w:val="both"/>
              <w:rPr>
                <w:rFonts w:ascii="Arial" w:hAnsi="Arial" w:cs="Arial"/>
                <w:b/>
                <w:sz w:val="22"/>
                <w:szCs w:val="22"/>
              </w:rPr>
            </w:pPr>
            <w:r w:rsidRPr="00285529">
              <w:rPr>
                <w:rFonts w:ascii="Arial" w:hAnsi="Arial" w:cs="Arial"/>
                <w:b/>
                <w:sz w:val="22"/>
                <w:szCs w:val="22"/>
              </w:rPr>
              <w:t>Managing self and personal skills:</w:t>
            </w:r>
          </w:p>
          <w:p w14:paraId="3A8F0DCB"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Willing and able to assess and apply own skills, abilities and experience.  Being aware of own behaviour and how it impacts on others.</w:t>
            </w:r>
          </w:p>
          <w:p w14:paraId="1D10EFC0"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  </w:t>
            </w:r>
          </w:p>
        </w:tc>
      </w:tr>
      <w:tr w:rsidR="00612BEF" w:rsidRPr="00285529" w14:paraId="61EA0E78" w14:textId="77777777" w:rsidTr="00BD40D7">
        <w:tc>
          <w:tcPr>
            <w:tcW w:w="9039" w:type="dxa"/>
            <w:tcMar>
              <w:top w:w="0" w:type="dxa"/>
              <w:left w:w="108" w:type="dxa"/>
              <w:bottom w:w="0" w:type="dxa"/>
              <w:right w:w="108" w:type="dxa"/>
            </w:tcMar>
          </w:tcPr>
          <w:p w14:paraId="4995484C" w14:textId="77777777" w:rsidR="00612BEF" w:rsidRPr="00285529" w:rsidRDefault="00612BEF" w:rsidP="00F83AC0">
            <w:pPr>
              <w:jc w:val="both"/>
              <w:rPr>
                <w:rFonts w:ascii="Arial" w:hAnsi="Arial" w:cs="Arial"/>
                <w:b/>
                <w:sz w:val="22"/>
                <w:szCs w:val="22"/>
              </w:rPr>
            </w:pPr>
            <w:r w:rsidRPr="00285529">
              <w:rPr>
                <w:rFonts w:ascii="Arial" w:hAnsi="Arial" w:cs="Arial"/>
                <w:b/>
                <w:sz w:val="22"/>
                <w:szCs w:val="22"/>
              </w:rPr>
              <w:t>Delivering excellent service:</w:t>
            </w:r>
          </w:p>
          <w:p w14:paraId="7F035C61"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14:paraId="3EFBEE19"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  </w:t>
            </w:r>
          </w:p>
        </w:tc>
      </w:tr>
      <w:tr w:rsidR="00612BEF" w:rsidRPr="00285529" w14:paraId="08294508" w14:textId="77777777" w:rsidTr="00BD40D7">
        <w:tc>
          <w:tcPr>
            <w:tcW w:w="9039" w:type="dxa"/>
            <w:tcMar>
              <w:top w:w="0" w:type="dxa"/>
              <w:left w:w="108" w:type="dxa"/>
              <w:bottom w:w="0" w:type="dxa"/>
              <w:right w:w="108" w:type="dxa"/>
            </w:tcMar>
          </w:tcPr>
          <w:p w14:paraId="6B3A062E" w14:textId="77777777" w:rsidR="00612BEF" w:rsidRPr="00285529" w:rsidRDefault="00612BEF" w:rsidP="00F83AC0">
            <w:pPr>
              <w:jc w:val="both"/>
              <w:rPr>
                <w:rFonts w:ascii="Arial" w:hAnsi="Arial" w:cs="Arial"/>
                <w:b/>
                <w:sz w:val="22"/>
                <w:szCs w:val="22"/>
              </w:rPr>
            </w:pPr>
            <w:r w:rsidRPr="00285529">
              <w:rPr>
                <w:rFonts w:ascii="Arial" w:hAnsi="Arial" w:cs="Arial"/>
                <w:b/>
                <w:sz w:val="22"/>
                <w:szCs w:val="22"/>
              </w:rPr>
              <w:t>Finding innovative solutions:</w:t>
            </w:r>
          </w:p>
          <w:p w14:paraId="2C0C04D4"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Taking a holistic view and working enthusiastically and with creativity to analyse problems and develop innovative and workable solutions.  Identifying opportunities for innovation.</w:t>
            </w:r>
          </w:p>
          <w:p w14:paraId="64220511"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  </w:t>
            </w:r>
          </w:p>
        </w:tc>
      </w:tr>
      <w:tr w:rsidR="00612BEF" w:rsidRPr="00285529" w14:paraId="791A26F6" w14:textId="77777777" w:rsidTr="00BD40D7">
        <w:tc>
          <w:tcPr>
            <w:tcW w:w="9039" w:type="dxa"/>
            <w:tcMar>
              <w:top w:w="0" w:type="dxa"/>
              <w:left w:w="108" w:type="dxa"/>
              <w:bottom w:w="0" w:type="dxa"/>
              <w:right w:w="108" w:type="dxa"/>
            </w:tcMar>
          </w:tcPr>
          <w:p w14:paraId="3249EDF1" w14:textId="77777777" w:rsidR="00612BEF" w:rsidRPr="00285529" w:rsidRDefault="00612BEF" w:rsidP="00F83AC0">
            <w:pPr>
              <w:jc w:val="both"/>
              <w:rPr>
                <w:rFonts w:ascii="Arial" w:hAnsi="Arial" w:cs="Arial"/>
                <w:b/>
                <w:sz w:val="22"/>
                <w:szCs w:val="22"/>
              </w:rPr>
            </w:pPr>
            <w:r w:rsidRPr="00285529">
              <w:rPr>
                <w:rFonts w:ascii="Arial" w:hAnsi="Arial" w:cs="Arial"/>
                <w:b/>
                <w:sz w:val="22"/>
                <w:szCs w:val="22"/>
              </w:rPr>
              <w:t>Embracing change:</w:t>
            </w:r>
          </w:p>
          <w:p w14:paraId="593A0C91"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Adjusting to unfamiliar situations, demands and changing roles.  Seeing change as an opportunity and being receptive to new ideas.</w:t>
            </w:r>
          </w:p>
          <w:p w14:paraId="23010499"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 </w:t>
            </w:r>
          </w:p>
        </w:tc>
      </w:tr>
      <w:tr w:rsidR="00612BEF" w:rsidRPr="00285529" w14:paraId="2CEAE3E6" w14:textId="77777777" w:rsidTr="00BD40D7">
        <w:tc>
          <w:tcPr>
            <w:tcW w:w="9039" w:type="dxa"/>
            <w:tcMar>
              <w:top w:w="0" w:type="dxa"/>
              <w:left w:w="108" w:type="dxa"/>
              <w:bottom w:w="0" w:type="dxa"/>
              <w:right w:w="108" w:type="dxa"/>
            </w:tcMar>
          </w:tcPr>
          <w:p w14:paraId="7B55B335" w14:textId="77777777" w:rsidR="00612BEF" w:rsidRPr="00285529" w:rsidRDefault="00612BEF" w:rsidP="00F83AC0">
            <w:pPr>
              <w:jc w:val="both"/>
              <w:rPr>
                <w:rFonts w:ascii="Arial" w:hAnsi="Arial" w:cs="Arial"/>
                <w:b/>
                <w:sz w:val="22"/>
                <w:szCs w:val="22"/>
              </w:rPr>
            </w:pPr>
            <w:r w:rsidRPr="00285529">
              <w:rPr>
                <w:rFonts w:ascii="Arial" w:hAnsi="Arial" w:cs="Arial"/>
                <w:b/>
                <w:sz w:val="22"/>
                <w:szCs w:val="22"/>
              </w:rPr>
              <w:t>Using resources:</w:t>
            </w:r>
          </w:p>
          <w:p w14:paraId="21C90499"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Making effective use of available resources including people, information, networks and budgets.  Being aware of the financial and commercial aspects of the University.</w:t>
            </w:r>
          </w:p>
          <w:p w14:paraId="37C21D4D" w14:textId="77777777" w:rsidR="00612BEF" w:rsidRPr="00285529" w:rsidRDefault="00612BEF" w:rsidP="00F83AC0">
            <w:pPr>
              <w:jc w:val="both"/>
              <w:rPr>
                <w:rFonts w:ascii="Arial" w:hAnsi="Arial" w:cs="Arial"/>
                <w:sz w:val="22"/>
                <w:szCs w:val="22"/>
              </w:rPr>
            </w:pPr>
          </w:p>
        </w:tc>
      </w:tr>
      <w:tr w:rsidR="00612BEF" w:rsidRPr="00285529" w14:paraId="3EA3379A" w14:textId="77777777" w:rsidTr="00BD40D7">
        <w:tc>
          <w:tcPr>
            <w:tcW w:w="9039" w:type="dxa"/>
            <w:tcMar>
              <w:top w:w="0" w:type="dxa"/>
              <w:left w:w="108" w:type="dxa"/>
              <w:bottom w:w="0" w:type="dxa"/>
              <w:right w:w="108" w:type="dxa"/>
            </w:tcMar>
          </w:tcPr>
          <w:p w14:paraId="4A35A8A0" w14:textId="77777777" w:rsidR="00612BEF" w:rsidRPr="00285529" w:rsidRDefault="00612BEF" w:rsidP="00F83AC0">
            <w:pPr>
              <w:jc w:val="both"/>
              <w:rPr>
                <w:rFonts w:ascii="Arial" w:hAnsi="Arial" w:cs="Arial"/>
                <w:b/>
                <w:sz w:val="22"/>
                <w:szCs w:val="22"/>
              </w:rPr>
            </w:pPr>
            <w:r w:rsidRPr="00285529">
              <w:rPr>
                <w:rFonts w:ascii="Arial" w:hAnsi="Arial" w:cs="Arial"/>
                <w:b/>
                <w:sz w:val="22"/>
                <w:szCs w:val="22"/>
              </w:rPr>
              <w:t>Engaging with the big picture:</w:t>
            </w:r>
          </w:p>
          <w:p w14:paraId="0792D334"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26BD1389"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  </w:t>
            </w:r>
          </w:p>
        </w:tc>
      </w:tr>
      <w:tr w:rsidR="00612BEF" w:rsidRPr="00285529" w14:paraId="16BA614D" w14:textId="77777777" w:rsidTr="00BD40D7">
        <w:tc>
          <w:tcPr>
            <w:tcW w:w="9039" w:type="dxa"/>
            <w:tcMar>
              <w:top w:w="0" w:type="dxa"/>
              <w:left w:w="108" w:type="dxa"/>
              <w:bottom w:w="0" w:type="dxa"/>
              <w:right w:w="108" w:type="dxa"/>
            </w:tcMar>
          </w:tcPr>
          <w:p w14:paraId="1698D7B4" w14:textId="77777777" w:rsidR="00612BEF" w:rsidRPr="00285529" w:rsidRDefault="00612BEF" w:rsidP="00F83AC0">
            <w:pPr>
              <w:jc w:val="both"/>
              <w:rPr>
                <w:rFonts w:ascii="Arial" w:hAnsi="Arial" w:cs="Arial"/>
                <w:b/>
                <w:sz w:val="22"/>
                <w:szCs w:val="22"/>
              </w:rPr>
            </w:pPr>
            <w:r w:rsidRPr="00285529">
              <w:rPr>
                <w:rFonts w:ascii="Arial" w:hAnsi="Arial" w:cs="Arial"/>
                <w:b/>
                <w:sz w:val="22"/>
                <w:szCs w:val="22"/>
              </w:rPr>
              <w:t>Developing self and others:</w:t>
            </w:r>
          </w:p>
          <w:p w14:paraId="0097D62F"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5C00689E"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  </w:t>
            </w:r>
          </w:p>
        </w:tc>
      </w:tr>
      <w:tr w:rsidR="00612BEF" w:rsidRPr="00285529" w14:paraId="18773974" w14:textId="77777777" w:rsidTr="00BD40D7">
        <w:tc>
          <w:tcPr>
            <w:tcW w:w="9039" w:type="dxa"/>
            <w:tcMar>
              <w:top w:w="0" w:type="dxa"/>
              <w:left w:w="108" w:type="dxa"/>
              <w:bottom w:w="0" w:type="dxa"/>
              <w:right w:w="108" w:type="dxa"/>
            </w:tcMar>
          </w:tcPr>
          <w:p w14:paraId="07337522" w14:textId="77777777" w:rsidR="00612BEF" w:rsidRPr="00285529" w:rsidRDefault="00612BEF" w:rsidP="00F83AC0">
            <w:pPr>
              <w:jc w:val="both"/>
              <w:rPr>
                <w:rFonts w:ascii="Arial" w:hAnsi="Arial" w:cs="Arial"/>
                <w:b/>
                <w:sz w:val="22"/>
                <w:szCs w:val="22"/>
              </w:rPr>
            </w:pPr>
            <w:r w:rsidRPr="00285529">
              <w:rPr>
                <w:rFonts w:ascii="Arial" w:hAnsi="Arial" w:cs="Arial"/>
                <w:b/>
                <w:sz w:val="22"/>
                <w:szCs w:val="22"/>
              </w:rPr>
              <w:t>Working with people:</w:t>
            </w:r>
          </w:p>
          <w:p w14:paraId="5C2148A1"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 xml:space="preserve">Working co-operatively with others in order to achieve objectives.  Demonstrating a commitment to diversity and applying a wider range of interpersonal skills. </w:t>
            </w:r>
          </w:p>
          <w:p w14:paraId="03EC39EF"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  </w:t>
            </w:r>
          </w:p>
        </w:tc>
      </w:tr>
      <w:tr w:rsidR="00612BEF" w:rsidRPr="00285529" w14:paraId="2719C04D" w14:textId="77777777" w:rsidTr="00BD40D7">
        <w:tc>
          <w:tcPr>
            <w:tcW w:w="9039" w:type="dxa"/>
            <w:tcMar>
              <w:top w:w="0" w:type="dxa"/>
              <w:left w:w="108" w:type="dxa"/>
              <w:bottom w:w="0" w:type="dxa"/>
              <w:right w:w="108" w:type="dxa"/>
            </w:tcMar>
          </w:tcPr>
          <w:p w14:paraId="30E3D063" w14:textId="77777777" w:rsidR="00612BEF" w:rsidRPr="00285529" w:rsidRDefault="00612BEF" w:rsidP="00F83AC0">
            <w:pPr>
              <w:jc w:val="both"/>
              <w:rPr>
                <w:rFonts w:ascii="Arial" w:hAnsi="Arial" w:cs="Arial"/>
                <w:b/>
                <w:sz w:val="22"/>
                <w:szCs w:val="22"/>
              </w:rPr>
            </w:pPr>
            <w:r w:rsidRPr="00285529">
              <w:rPr>
                <w:rFonts w:ascii="Arial" w:hAnsi="Arial" w:cs="Arial"/>
                <w:b/>
                <w:sz w:val="22"/>
                <w:szCs w:val="22"/>
              </w:rPr>
              <w:t>Achieving results:</w:t>
            </w:r>
          </w:p>
          <w:p w14:paraId="2EBE371D"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Planning and organising workloads to ensure that deadlines are met within resource constraints.  Consistently meeting objectives and success criteria.</w:t>
            </w:r>
          </w:p>
          <w:p w14:paraId="52552282" w14:textId="77777777" w:rsidR="00612BEF" w:rsidRPr="00285529" w:rsidRDefault="00612BEF" w:rsidP="00F83AC0">
            <w:pPr>
              <w:jc w:val="both"/>
              <w:rPr>
                <w:rFonts w:ascii="Arial" w:hAnsi="Arial" w:cs="Arial"/>
                <w:sz w:val="22"/>
                <w:szCs w:val="22"/>
              </w:rPr>
            </w:pPr>
            <w:r w:rsidRPr="00285529">
              <w:rPr>
                <w:rFonts w:ascii="Arial" w:hAnsi="Arial" w:cs="Arial"/>
                <w:sz w:val="22"/>
                <w:szCs w:val="22"/>
              </w:rPr>
              <w:t>  </w:t>
            </w:r>
          </w:p>
        </w:tc>
      </w:tr>
    </w:tbl>
    <w:p w14:paraId="21F3131B" w14:textId="77777777" w:rsidR="003670ED" w:rsidRPr="00285529" w:rsidRDefault="003670ED" w:rsidP="00F83AC0">
      <w:pPr>
        <w:jc w:val="both"/>
        <w:rPr>
          <w:rFonts w:ascii="Arial" w:hAnsi="Arial" w:cs="Arial"/>
          <w:sz w:val="22"/>
          <w:szCs w:val="22"/>
        </w:rPr>
      </w:pPr>
    </w:p>
    <w:p w14:paraId="0530B114" w14:textId="77777777" w:rsidR="003670ED" w:rsidRPr="00285529" w:rsidRDefault="003670ED" w:rsidP="00F83AC0">
      <w:pPr>
        <w:jc w:val="both"/>
        <w:rPr>
          <w:rFonts w:ascii="Arial" w:hAnsi="Arial" w:cs="Arial"/>
          <w:b/>
          <w:bCs/>
          <w:sz w:val="22"/>
          <w:szCs w:val="22"/>
        </w:rPr>
      </w:pPr>
    </w:p>
    <w:sectPr w:rsidR="003670ED" w:rsidRPr="00285529" w:rsidSect="009D7706">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13CB0" w14:textId="77777777" w:rsidR="00AF2363" w:rsidRDefault="00AF2363">
      <w:r>
        <w:separator/>
      </w:r>
    </w:p>
  </w:endnote>
  <w:endnote w:type="continuationSeparator" w:id="0">
    <w:p w14:paraId="4D64ED17" w14:textId="77777777" w:rsidR="00AF2363" w:rsidRDefault="00AF2363">
      <w:r>
        <w:continuationSeparator/>
      </w:r>
    </w:p>
  </w:endnote>
  <w:endnote w:type="continuationNotice" w:id="1">
    <w:p w14:paraId="78FFD87C" w14:textId="77777777" w:rsidR="00AF2363" w:rsidRDefault="00AF2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04EB" w14:textId="26658F57" w:rsidR="00AF2363" w:rsidRPr="009C096B" w:rsidRDefault="00AF2363">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DB2EBF">
      <w:rPr>
        <w:rFonts w:ascii="Arial" w:hAnsi="Arial" w:cs="Arial"/>
        <w:noProof/>
      </w:rPr>
      <w:t>2</w:t>
    </w:r>
    <w:r w:rsidRPr="009C096B">
      <w:rPr>
        <w:rFonts w:ascii="Arial" w:hAnsi="Arial" w:cs="Arial"/>
      </w:rPr>
      <w:fldChar w:fldCharType="end"/>
    </w:r>
    <w:r w:rsidRPr="009C096B">
      <w:rPr>
        <w:rFonts w:ascii="Arial" w:hAnsi="Arial" w:cs="Arial"/>
      </w:rPr>
      <w:tab/>
    </w:r>
    <w:r>
      <w:rPr>
        <w:rFonts w:ascii="Arial" w:hAnsi="Arial" w:cs="Arial"/>
      </w:rPr>
      <w:t>20/10/2015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56569" w14:textId="77777777" w:rsidR="00AF2363" w:rsidRDefault="00AF2363">
      <w:r>
        <w:separator/>
      </w:r>
    </w:p>
  </w:footnote>
  <w:footnote w:type="continuationSeparator" w:id="0">
    <w:p w14:paraId="5AB86284" w14:textId="77777777" w:rsidR="00AF2363" w:rsidRDefault="00AF2363">
      <w:r>
        <w:continuationSeparator/>
      </w:r>
    </w:p>
  </w:footnote>
  <w:footnote w:type="continuationNotice" w:id="1">
    <w:p w14:paraId="46F3AD74" w14:textId="77777777" w:rsidR="00AF2363" w:rsidRDefault="00AF23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0E1A"/>
    <w:rsid w:val="00003495"/>
    <w:rsid w:val="00011B21"/>
    <w:rsid w:val="0003114B"/>
    <w:rsid w:val="00036F83"/>
    <w:rsid w:val="0003722C"/>
    <w:rsid w:val="00040B67"/>
    <w:rsid w:val="000433D0"/>
    <w:rsid w:val="00083B74"/>
    <w:rsid w:val="00085915"/>
    <w:rsid w:val="00087227"/>
    <w:rsid w:val="000874CD"/>
    <w:rsid w:val="00092034"/>
    <w:rsid w:val="000963DA"/>
    <w:rsid w:val="000A1230"/>
    <w:rsid w:val="000C3BA6"/>
    <w:rsid w:val="000E22B1"/>
    <w:rsid w:val="000E73A7"/>
    <w:rsid w:val="000F2C7E"/>
    <w:rsid w:val="00103D77"/>
    <w:rsid w:val="00157C5D"/>
    <w:rsid w:val="00160AE4"/>
    <w:rsid w:val="00160B02"/>
    <w:rsid w:val="001627B6"/>
    <w:rsid w:val="00177EAB"/>
    <w:rsid w:val="001B45D5"/>
    <w:rsid w:val="001C2CB9"/>
    <w:rsid w:val="001D1C6B"/>
    <w:rsid w:val="001E5A5B"/>
    <w:rsid w:val="001E63FD"/>
    <w:rsid w:val="0021468C"/>
    <w:rsid w:val="00224032"/>
    <w:rsid w:val="00237BDD"/>
    <w:rsid w:val="00241B2F"/>
    <w:rsid w:val="00253064"/>
    <w:rsid w:val="00257EAF"/>
    <w:rsid w:val="002838F2"/>
    <w:rsid w:val="00285529"/>
    <w:rsid w:val="002949F3"/>
    <w:rsid w:val="00294C10"/>
    <w:rsid w:val="002B7774"/>
    <w:rsid w:val="002F755C"/>
    <w:rsid w:val="0031147B"/>
    <w:rsid w:val="003151E5"/>
    <w:rsid w:val="003155B4"/>
    <w:rsid w:val="003164B4"/>
    <w:rsid w:val="003428C8"/>
    <w:rsid w:val="00354FD3"/>
    <w:rsid w:val="003670ED"/>
    <w:rsid w:val="003720B9"/>
    <w:rsid w:val="003A56CB"/>
    <w:rsid w:val="003B101B"/>
    <w:rsid w:val="003B3847"/>
    <w:rsid w:val="003B7A3F"/>
    <w:rsid w:val="003C126E"/>
    <w:rsid w:val="003D06FF"/>
    <w:rsid w:val="003E05BA"/>
    <w:rsid w:val="00420308"/>
    <w:rsid w:val="00440ACD"/>
    <w:rsid w:val="00464D6E"/>
    <w:rsid w:val="004C0F14"/>
    <w:rsid w:val="004C7E57"/>
    <w:rsid w:val="004D072F"/>
    <w:rsid w:val="004D6436"/>
    <w:rsid w:val="004E3CAA"/>
    <w:rsid w:val="00531198"/>
    <w:rsid w:val="005410D3"/>
    <w:rsid w:val="00557E4E"/>
    <w:rsid w:val="0056775C"/>
    <w:rsid w:val="005735EA"/>
    <w:rsid w:val="00580B9E"/>
    <w:rsid w:val="005A4880"/>
    <w:rsid w:val="005A61E9"/>
    <w:rsid w:val="005A6DCA"/>
    <w:rsid w:val="005C58D2"/>
    <w:rsid w:val="005E1AEF"/>
    <w:rsid w:val="0060084B"/>
    <w:rsid w:val="00612BEF"/>
    <w:rsid w:val="0061313A"/>
    <w:rsid w:val="00614462"/>
    <w:rsid w:val="00662455"/>
    <w:rsid w:val="00663262"/>
    <w:rsid w:val="00671DC7"/>
    <w:rsid w:val="00686C6F"/>
    <w:rsid w:val="00692C81"/>
    <w:rsid w:val="00694776"/>
    <w:rsid w:val="006A3F0C"/>
    <w:rsid w:val="006B4EBF"/>
    <w:rsid w:val="006D558E"/>
    <w:rsid w:val="00700462"/>
    <w:rsid w:val="00705999"/>
    <w:rsid w:val="00722C44"/>
    <w:rsid w:val="00724533"/>
    <w:rsid w:val="00730245"/>
    <w:rsid w:val="00737DA8"/>
    <w:rsid w:val="0074278A"/>
    <w:rsid w:val="00742C8C"/>
    <w:rsid w:val="0074747D"/>
    <w:rsid w:val="00750865"/>
    <w:rsid w:val="0077727D"/>
    <w:rsid w:val="00785EB3"/>
    <w:rsid w:val="0078761F"/>
    <w:rsid w:val="0079580E"/>
    <w:rsid w:val="007C127A"/>
    <w:rsid w:val="007C41E1"/>
    <w:rsid w:val="007C5F5C"/>
    <w:rsid w:val="007C698F"/>
    <w:rsid w:val="00822DDD"/>
    <w:rsid w:val="008268C9"/>
    <w:rsid w:val="0083405D"/>
    <w:rsid w:val="00834FD7"/>
    <w:rsid w:val="00842619"/>
    <w:rsid w:val="00850A03"/>
    <w:rsid w:val="0085114F"/>
    <w:rsid w:val="00861EE0"/>
    <w:rsid w:val="008661BC"/>
    <w:rsid w:val="00883352"/>
    <w:rsid w:val="00883B6F"/>
    <w:rsid w:val="008A264E"/>
    <w:rsid w:val="008A603F"/>
    <w:rsid w:val="008B3185"/>
    <w:rsid w:val="008C647F"/>
    <w:rsid w:val="008E2602"/>
    <w:rsid w:val="008F16CA"/>
    <w:rsid w:val="00906293"/>
    <w:rsid w:val="00967897"/>
    <w:rsid w:val="00976D41"/>
    <w:rsid w:val="0098017A"/>
    <w:rsid w:val="009908D3"/>
    <w:rsid w:val="009949D8"/>
    <w:rsid w:val="009A0ED6"/>
    <w:rsid w:val="009A6B55"/>
    <w:rsid w:val="009B3FED"/>
    <w:rsid w:val="009B6948"/>
    <w:rsid w:val="009D7706"/>
    <w:rsid w:val="009E2E77"/>
    <w:rsid w:val="00A1589B"/>
    <w:rsid w:val="00A335FE"/>
    <w:rsid w:val="00A51442"/>
    <w:rsid w:val="00A52421"/>
    <w:rsid w:val="00A9491E"/>
    <w:rsid w:val="00A974A7"/>
    <w:rsid w:val="00AC598A"/>
    <w:rsid w:val="00AC6E2D"/>
    <w:rsid w:val="00AC7DD4"/>
    <w:rsid w:val="00AE1B2E"/>
    <w:rsid w:val="00AF2363"/>
    <w:rsid w:val="00B05588"/>
    <w:rsid w:val="00B2229B"/>
    <w:rsid w:val="00B475A2"/>
    <w:rsid w:val="00B53137"/>
    <w:rsid w:val="00B56F31"/>
    <w:rsid w:val="00B65B89"/>
    <w:rsid w:val="00B7551C"/>
    <w:rsid w:val="00BA4F0A"/>
    <w:rsid w:val="00BA7D26"/>
    <w:rsid w:val="00BB78EB"/>
    <w:rsid w:val="00BC3112"/>
    <w:rsid w:val="00BC47C4"/>
    <w:rsid w:val="00BD40D7"/>
    <w:rsid w:val="00BE4E03"/>
    <w:rsid w:val="00BF0CA0"/>
    <w:rsid w:val="00BF3674"/>
    <w:rsid w:val="00C203D7"/>
    <w:rsid w:val="00C376BA"/>
    <w:rsid w:val="00C40143"/>
    <w:rsid w:val="00C62354"/>
    <w:rsid w:val="00CA1EE6"/>
    <w:rsid w:val="00CA32EB"/>
    <w:rsid w:val="00CA4D1C"/>
    <w:rsid w:val="00CB3F44"/>
    <w:rsid w:val="00CE28A3"/>
    <w:rsid w:val="00D030FD"/>
    <w:rsid w:val="00D24C5F"/>
    <w:rsid w:val="00D4342E"/>
    <w:rsid w:val="00D460F5"/>
    <w:rsid w:val="00D500A7"/>
    <w:rsid w:val="00D638FE"/>
    <w:rsid w:val="00D80EBF"/>
    <w:rsid w:val="00D812F4"/>
    <w:rsid w:val="00D918E9"/>
    <w:rsid w:val="00DA1DC6"/>
    <w:rsid w:val="00DB2EBF"/>
    <w:rsid w:val="00DF0EC7"/>
    <w:rsid w:val="00DF33C9"/>
    <w:rsid w:val="00E144D8"/>
    <w:rsid w:val="00E2203D"/>
    <w:rsid w:val="00E221FB"/>
    <w:rsid w:val="00E6542A"/>
    <w:rsid w:val="00E80CF4"/>
    <w:rsid w:val="00EA090B"/>
    <w:rsid w:val="00EB4CB0"/>
    <w:rsid w:val="00EF52C0"/>
    <w:rsid w:val="00F06556"/>
    <w:rsid w:val="00F25519"/>
    <w:rsid w:val="00F335FA"/>
    <w:rsid w:val="00F45EA7"/>
    <w:rsid w:val="00F54B65"/>
    <w:rsid w:val="00F54FE9"/>
    <w:rsid w:val="00F5613F"/>
    <w:rsid w:val="00F57FD0"/>
    <w:rsid w:val="00F60B25"/>
    <w:rsid w:val="00F70DD1"/>
    <w:rsid w:val="00F80367"/>
    <w:rsid w:val="00F83AC0"/>
    <w:rsid w:val="00F86396"/>
    <w:rsid w:val="00FB179B"/>
    <w:rsid w:val="00FB4AC5"/>
    <w:rsid w:val="00FC5FFC"/>
    <w:rsid w:val="00FD3795"/>
    <w:rsid w:val="00FD4A20"/>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67FE2"/>
  <w15:docId w15:val="{0FCF588D-551A-4083-805D-F475BB48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F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85EB3"/>
    <w:rPr>
      <w:sz w:val="16"/>
      <w:szCs w:val="16"/>
    </w:rPr>
  </w:style>
  <w:style w:type="paragraph" w:styleId="CommentText">
    <w:name w:val="annotation text"/>
    <w:basedOn w:val="Normal"/>
    <w:link w:val="CommentTextChar"/>
    <w:rsid w:val="00785EB3"/>
  </w:style>
  <w:style w:type="character" w:customStyle="1" w:styleId="CommentTextChar">
    <w:name w:val="Comment Text Char"/>
    <w:basedOn w:val="DefaultParagraphFont"/>
    <w:link w:val="CommentText"/>
    <w:rsid w:val="00785EB3"/>
    <w:rPr>
      <w:lang w:eastAsia="en-US"/>
    </w:rPr>
  </w:style>
  <w:style w:type="paragraph" w:styleId="CommentSubject">
    <w:name w:val="annotation subject"/>
    <w:basedOn w:val="CommentText"/>
    <w:next w:val="CommentText"/>
    <w:link w:val="CommentSubjectChar"/>
    <w:rsid w:val="00785EB3"/>
    <w:rPr>
      <w:b/>
      <w:bCs/>
    </w:rPr>
  </w:style>
  <w:style w:type="character" w:customStyle="1" w:styleId="CommentSubjectChar">
    <w:name w:val="Comment Subject Char"/>
    <w:basedOn w:val="CommentTextChar"/>
    <w:link w:val="CommentSubject"/>
    <w:rsid w:val="00785EB3"/>
    <w:rPr>
      <w:b/>
      <w:bCs/>
      <w:lang w:eastAsia="en-US"/>
    </w:rPr>
  </w:style>
  <w:style w:type="paragraph" w:styleId="ListParagraph">
    <w:name w:val="List Paragraph"/>
    <w:basedOn w:val="Normal"/>
    <w:uiPriority w:val="72"/>
    <w:rsid w:val="00EB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65686327">
      <w:bodyDiv w:val="1"/>
      <w:marLeft w:val="0"/>
      <w:marRight w:val="0"/>
      <w:marTop w:val="0"/>
      <w:marBottom w:val="0"/>
      <w:divBdr>
        <w:top w:val="none" w:sz="0" w:space="0" w:color="auto"/>
        <w:left w:val="none" w:sz="0" w:space="0" w:color="auto"/>
        <w:bottom w:val="none" w:sz="0" w:space="0" w:color="auto"/>
        <w:right w:val="none" w:sz="0" w:space="0" w:color="auto"/>
      </w:divBdr>
    </w:div>
    <w:div w:id="181945239">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548155157">
      <w:bodyDiv w:val="1"/>
      <w:marLeft w:val="0"/>
      <w:marRight w:val="0"/>
      <w:marTop w:val="0"/>
      <w:marBottom w:val="0"/>
      <w:divBdr>
        <w:top w:val="none" w:sz="0" w:space="0" w:color="auto"/>
        <w:left w:val="none" w:sz="0" w:space="0" w:color="auto"/>
        <w:bottom w:val="none" w:sz="0" w:space="0" w:color="auto"/>
        <w:right w:val="none" w:sz="0" w:space="0" w:color="auto"/>
      </w:divBdr>
    </w:div>
    <w:div w:id="830947573">
      <w:bodyDiv w:val="1"/>
      <w:marLeft w:val="0"/>
      <w:marRight w:val="0"/>
      <w:marTop w:val="0"/>
      <w:marBottom w:val="0"/>
      <w:divBdr>
        <w:top w:val="none" w:sz="0" w:space="0" w:color="auto"/>
        <w:left w:val="none" w:sz="0" w:space="0" w:color="auto"/>
        <w:bottom w:val="none" w:sz="0" w:space="0" w:color="auto"/>
        <w:right w:val="none" w:sz="0" w:space="0" w:color="auto"/>
      </w:divBdr>
    </w:div>
    <w:div w:id="972440276">
      <w:bodyDiv w:val="1"/>
      <w:marLeft w:val="0"/>
      <w:marRight w:val="0"/>
      <w:marTop w:val="0"/>
      <w:marBottom w:val="0"/>
      <w:divBdr>
        <w:top w:val="none" w:sz="0" w:space="0" w:color="auto"/>
        <w:left w:val="none" w:sz="0" w:space="0" w:color="auto"/>
        <w:bottom w:val="none" w:sz="0" w:space="0" w:color="auto"/>
        <w:right w:val="none" w:sz="0" w:space="0" w:color="auto"/>
      </w:divBdr>
    </w:div>
    <w:div w:id="1052147176">
      <w:bodyDiv w:val="1"/>
      <w:marLeft w:val="0"/>
      <w:marRight w:val="0"/>
      <w:marTop w:val="0"/>
      <w:marBottom w:val="0"/>
      <w:divBdr>
        <w:top w:val="none" w:sz="0" w:space="0" w:color="auto"/>
        <w:left w:val="none" w:sz="0" w:space="0" w:color="auto"/>
        <w:bottom w:val="none" w:sz="0" w:space="0" w:color="auto"/>
        <w:right w:val="none" w:sz="0" w:space="0" w:color="auto"/>
      </w:divBdr>
    </w:div>
    <w:div w:id="1570993677">
      <w:bodyDiv w:val="1"/>
      <w:marLeft w:val="0"/>
      <w:marRight w:val="0"/>
      <w:marTop w:val="0"/>
      <w:marBottom w:val="0"/>
      <w:divBdr>
        <w:top w:val="none" w:sz="0" w:space="0" w:color="auto"/>
        <w:left w:val="none" w:sz="0" w:space="0" w:color="auto"/>
        <w:bottom w:val="none" w:sz="0" w:space="0" w:color="auto"/>
        <w:right w:val="none" w:sz="0" w:space="0" w:color="auto"/>
      </w:divBdr>
    </w:div>
    <w:div w:id="1813398603">
      <w:bodyDiv w:val="1"/>
      <w:marLeft w:val="0"/>
      <w:marRight w:val="0"/>
      <w:marTop w:val="0"/>
      <w:marBottom w:val="0"/>
      <w:divBdr>
        <w:top w:val="none" w:sz="0" w:space="0" w:color="auto"/>
        <w:left w:val="none" w:sz="0" w:space="0" w:color="auto"/>
        <w:bottom w:val="none" w:sz="0" w:space="0" w:color="auto"/>
        <w:right w:val="none" w:sz="0" w:space="0" w:color="auto"/>
      </w:divBdr>
    </w:div>
    <w:div w:id="1816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DF69-D27B-4431-BF71-48133CFA2AF2}">
  <ds:schemaRefs>
    <ds:schemaRef ds:uri="http://schemas.openxmlformats.org/officeDocument/2006/bibliography"/>
  </ds:schemaRefs>
</ds:datastoreItem>
</file>

<file path=customXml/itemProps2.xml><?xml version="1.0" encoding="utf-8"?>
<ds:datastoreItem xmlns:ds="http://schemas.openxmlformats.org/officeDocument/2006/customXml" ds:itemID="{C882BC5F-6E97-4C2F-9E01-2802FD5F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6465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Beaver</dc:creator>
  <cp:lastModifiedBy>Anthony Payne</cp:lastModifiedBy>
  <cp:revision>2</cp:revision>
  <cp:lastPrinted>2015-11-06T09:48:00Z</cp:lastPrinted>
  <dcterms:created xsi:type="dcterms:W3CDTF">2018-01-08T15:17:00Z</dcterms:created>
  <dcterms:modified xsi:type="dcterms:W3CDTF">2018-01-08T15:17:00Z</dcterms:modified>
</cp:coreProperties>
</file>