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AC3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  <w:bookmarkStart w:id="0" w:name="_GoBack"/>
            <w:bookmarkEnd w:id="0"/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AC3A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Bowen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>ay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to day supervision of other staff e.g.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37035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D1" w:rsidRPr="00A667BA" w:rsidRDefault="00AC3AD1" w:rsidP="00AC3AD1">
            <w:pPr>
              <w:rPr>
                <w:rFonts w:ascii="Arial" w:hAnsi="Arial" w:cs="Arial"/>
                <w:sz w:val="22"/>
                <w:szCs w:val="22"/>
              </w:rPr>
            </w:pPr>
            <w:r w:rsidRPr="00A667BA">
              <w:rPr>
                <w:rFonts w:ascii="Arial" w:hAnsi="Arial" w:cs="Arial"/>
                <w:sz w:val="22"/>
                <w:szCs w:val="22"/>
              </w:rPr>
              <w:t xml:space="preserve">This post is to support activities under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Leverhulme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Trust  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using pyroelectric materials for water splitting and hydrogen generation. </w:t>
            </w:r>
            <w:r w:rsidRPr="00A667BA">
              <w:rPr>
                <w:rFonts w:ascii="Arial" w:hAnsi="Arial" w:cs="Arial"/>
                <w:sz w:val="22"/>
                <w:szCs w:val="22"/>
              </w:rPr>
              <w:t>This involves testing new materials and manufacture of prototype scale devices.</w:t>
            </w:r>
          </w:p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subject-specific research expertise and undertake specific research work to a Principal Investigator (PI)/Co-Investigator</w:t>
            </w:r>
            <w:r w:rsidR="00AC3AD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(CI) and their research team for a specified grant/project. </w:t>
            </w:r>
            <w:r w:rsidR="00AC3AD1">
              <w:rPr>
                <w:rFonts w:ascii="Arial" w:hAnsi="Arial" w:cs="Arial"/>
                <w:sz w:val="22"/>
                <w:szCs w:val="22"/>
              </w:rPr>
              <w:t>This involved the manufacture and testing of pyroelectric materials for applications related to water splitting and water treatment.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737035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r>
              <w:rPr>
                <w:rFonts w:ascii="Arial" w:hAnsi="Arial" w:cs="Arial"/>
                <w:sz w:val="22"/>
                <w:szCs w:val="22"/>
              </w:rPr>
              <w:t>e.g.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Generate, 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 and analyse existing data related to the project using qualitative and/or quantitative techniques.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overseas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research visits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conference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presentations </w:t>
            </w:r>
          </w:p>
          <w:p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public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engagement activities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group meetings and prepare and deliver presentations/seminars to project team, internal and external stakeholders or funders.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provide assistance with preparing bids to funding bodies. Develop ability to secure own funding e.g. travel grants.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</w:p>
    <w:p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5"/>
    <w:rsid w:val="000E42EB"/>
    <w:rsid w:val="001765D3"/>
    <w:rsid w:val="002F463B"/>
    <w:rsid w:val="0050175E"/>
    <w:rsid w:val="00595400"/>
    <w:rsid w:val="00737035"/>
    <w:rsid w:val="009A62F9"/>
    <w:rsid w:val="00AC3AD1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Chris Bowen</cp:lastModifiedBy>
  <cp:revision>2</cp:revision>
  <dcterms:created xsi:type="dcterms:W3CDTF">2018-08-15T07:53:00Z</dcterms:created>
  <dcterms:modified xsi:type="dcterms:W3CDTF">2018-08-15T07:53:00Z</dcterms:modified>
</cp:coreProperties>
</file>