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15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15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Fiona Gillison (PI)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15272" w:rsidRPr="00B6223B" w:rsidRDefault="00715272" w:rsidP="004E402B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E402B">
              <w:rPr>
                <w:rFonts w:ascii="Arial" w:hAnsi="Arial" w:cs="Arial"/>
                <w:sz w:val="22"/>
                <w:szCs w:val="22"/>
              </w:rPr>
              <w:t>The Department for Health is an inte</w:t>
            </w:r>
            <w:r w:rsidR="004E402B">
              <w:rPr>
                <w:rFonts w:ascii="Arial" w:hAnsi="Arial" w:cs="Arial"/>
                <w:sz w:val="22"/>
                <w:szCs w:val="22"/>
              </w:rPr>
              <w:t>rnationally renowned Department</w:t>
            </w:r>
            <w:r w:rsidRPr="004E4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02B" w:rsidRPr="004E402B">
              <w:rPr>
                <w:rFonts w:ascii="Arial" w:hAnsi="Arial" w:cs="Arial"/>
                <w:sz w:val="22"/>
                <w:szCs w:val="22"/>
                <w:lang w:val="en"/>
              </w:rPr>
              <w:t>conduct</w:t>
            </w:r>
            <w:r w:rsidR="004E402B">
              <w:rPr>
                <w:rFonts w:ascii="Arial" w:hAnsi="Arial" w:cs="Arial"/>
                <w:sz w:val="22"/>
                <w:szCs w:val="22"/>
                <w:lang w:val="en"/>
              </w:rPr>
              <w:t>ing</w:t>
            </w:r>
            <w:r w:rsidR="004E402B" w:rsidRPr="004E402B">
              <w:rPr>
                <w:rFonts w:ascii="Arial" w:hAnsi="Arial" w:cs="Arial"/>
                <w:sz w:val="22"/>
                <w:szCs w:val="22"/>
                <w:lang w:val="en"/>
              </w:rPr>
              <w:t xml:space="preserve"> research within three primary themes; </w:t>
            </w:r>
            <w:hyperlink r:id="rId6" w:tgtFrame="_self" w:history="1">
              <w:r w:rsidR="004E402B" w:rsidRPr="004E402B">
                <w:rPr>
                  <w:rFonts w:ascii="Arial" w:hAnsi="Arial" w:cs="Arial"/>
                  <w:sz w:val="22"/>
                  <w:szCs w:val="22"/>
                  <w:bdr w:val="none" w:sz="0" w:space="0" w:color="auto" w:frame="1"/>
                  <w:lang w:eastAsia="en-GB"/>
                </w:rPr>
                <w:t>A fair and vibrant society</w:t>
              </w:r>
            </w:hyperlink>
            <w:r w:rsidR="004E402B" w:rsidRPr="004E402B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hyperlink r:id="rId7" w:tgtFrame="_self" w:history="1">
              <w:r w:rsidR="004E402B" w:rsidRPr="004E402B">
                <w:rPr>
                  <w:rFonts w:ascii="Arial" w:hAnsi="Arial" w:cs="Arial"/>
                  <w:sz w:val="22"/>
                  <w:szCs w:val="22"/>
                  <w:bdr w:val="none" w:sz="0" w:space="0" w:color="auto" w:frame="1"/>
                  <w:lang w:eastAsia="en-GB"/>
                </w:rPr>
                <w:t>Improving human function</w:t>
              </w:r>
            </w:hyperlink>
            <w:r w:rsidR="004E402B" w:rsidRPr="004E402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</w:t>
            </w:r>
            <w:hyperlink r:id="rId8" w:tgtFrame="_self" w:history="1">
              <w:r w:rsidR="004E402B" w:rsidRPr="004E402B">
                <w:rPr>
                  <w:rFonts w:ascii="Arial" w:hAnsi="Arial" w:cs="Arial"/>
                  <w:sz w:val="22"/>
                  <w:szCs w:val="22"/>
                  <w:bdr w:val="none" w:sz="0" w:space="0" w:color="auto" w:frame="1"/>
                  <w:lang w:eastAsia="en-GB"/>
                </w:rPr>
                <w:t>Lifelong health and wellbeing</w:t>
              </w:r>
            </w:hyperlink>
            <w:r w:rsidR="004E402B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The Department </w:t>
            </w:r>
            <w:r w:rsidRPr="004E402B">
              <w:rPr>
                <w:rFonts w:ascii="Arial" w:hAnsi="Arial" w:cs="Arial"/>
                <w:sz w:val="22"/>
                <w:szCs w:val="22"/>
              </w:rPr>
              <w:t>was ranked 5</w:t>
            </w:r>
            <w:r w:rsidRPr="004E402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E402B">
              <w:rPr>
                <w:rFonts w:ascii="Arial" w:hAnsi="Arial" w:cs="Arial"/>
                <w:sz w:val="22"/>
                <w:szCs w:val="22"/>
              </w:rPr>
              <w:t xml:space="preserve"> in the REF 2014</w:t>
            </w:r>
            <w:r w:rsidRPr="004E402B">
              <w:rPr>
                <w:rFonts w:ascii="Arial" w:hAnsi="Arial" w:cs="Arial"/>
                <w:sz w:val="22"/>
                <w:szCs w:val="22"/>
                <w:lang w:val="en"/>
              </w:rPr>
              <w:t xml:space="preserve"> Unit of Assessment for</w:t>
            </w:r>
            <w:r w:rsidRPr="004E4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402B">
              <w:rPr>
                <w:rFonts w:ascii="Arial" w:hAnsi="Arial" w:cs="Arial"/>
                <w:sz w:val="22"/>
                <w:szCs w:val="22"/>
                <w:lang w:val="en"/>
              </w:rPr>
              <w:t>Sport and Exercise Science</w:t>
            </w:r>
            <w:r w:rsidR="004E402B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Pr="00B6223B">
              <w:rPr>
                <w:rFonts w:ascii="Arial" w:hAnsi="Arial" w:cs="Arial"/>
                <w:sz w:val="22"/>
                <w:szCs w:val="22"/>
                <w:lang w:val="en"/>
              </w:rPr>
              <w:t>where 90% of our research was considered ‘world leading’ or ‘internationally excellent’</w:t>
            </w:r>
            <w:r w:rsidRPr="00B6223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15272" w:rsidRPr="00B6223B" w:rsidRDefault="00715272" w:rsidP="007152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5272" w:rsidRPr="0013666F" w:rsidRDefault="00715272" w:rsidP="007152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6F">
              <w:rPr>
                <w:rFonts w:ascii="Arial" w:hAnsi="Arial" w:cs="Arial"/>
                <w:sz w:val="22"/>
                <w:szCs w:val="22"/>
              </w:rPr>
              <w:t xml:space="preserve">This post is intended to </w:t>
            </w:r>
            <w:r>
              <w:rPr>
                <w:rFonts w:ascii="Arial" w:hAnsi="Arial" w:cs="Arial"/>
                <w:sz w:val="22"/>
                <w:szCs w:val="22"/>
              </w:rPr>
              <w:t>support and extend our research into the prevention of childhood obesity</w:t>
            </w:r>
            <w:r w:rsidR="0087065E">
              <w:rPr>
                <w:rFonts w:ascii="Arial" w:hAnsi="Arial" w:cs="Arial"/>
                <w:sz w:val="22"/>
                <w:szCs w:val="22"/>
              </w:rPr>
              <w:t>. It will involve working with a multi-disciplinary team including non-academic partners, led by a Health Psychologist</w:t>
            </w:r>
            <w:r>
              <w:rPr>
                <w:rFonts w:ascii="Arial" w:hAnsi="Arial" w:cs="Arial"/>
                <w:sz w:val="22"/>
                <w:szCs w:val="22"/>
              </w:rPr>
              <w:t>. The role of the applicant would be to conduct pilot research studies, contribute to the development and writing of grant applications, analyse data and prepare research papers</w:t>
            </w:r>
            <w:r w:rsidR="004E402B">
              <w:rPr>
                <w:rFonts w:ascii="Arial" w:hAnsi="Arial" w:cs="Arial"/>
                <w:sz w:val="22"/>
                <w:szCs w:val="22"/>
              </w:rPr>
              <w:t xml:space="preserve"> for publication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13666F">
              <w:rPr>
                <w:rFonts w:ascii="Arial" w:hAnsi="Arial" w:cs="Arial"/>
                <w:sz w:val="22"/>
                <w:szCs w:val="22"/>
              </w:rPr>
              <w:t>Applications are particularly encouraged from people</w:t>
            </w:r>
            <w:r w:rsidR="0087065E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4E402B">
              <w:rPr>
                <w:rFonts w:ascii="Arial" w:hAnsi="Arial" w:cs="Arial"/>
                <w:sz w:val="22"/>
                <w:szCs w:val="22"/>
              </w:rPr>
              <w:t xml:space="preserve">interest and </w:t>
            </w:r>
            <w:r w:rsidR="0087065E">
              <w:rPr>
                <w:rFonts w:ascii="Arial" w:hAnsi="Arial" w:cs="Arial"/>
                <w:sz w:val="22"/>
                <w:szCs w:val="22"/>
              </w:rPr>
              <w:t>experience</w:t>
            </w:r>
            <w:r w:rsidR="004E4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065E">
              <w:rPr>
                <w:rFonts w:ascii="Arial" w:hAnsi="Arial" w:cs="Arial"/>
                <w:sz w:val="22"/>
                <w:szCs w:val="22"/>
              </w:rPr>
              <w:t>in the implementation of behaviour change interventions</w:t>
            </w:r>
            <w:r w:rsidR="00AF789D">
              <w:rPr>
                <w:rFonts w:ascii="Arial" w:hAnsi="Arial" w:cs="Arial"/>
                <w:sz w:val="22"/>
                <w:szCs w:val="22"/>
              </w:rPr>
              <w:t>,</w:t>
            </w:r>
            <w:r w:rsidR="0087065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F789D">
              <w:rPr>
                <w:rFonts w:ascii="Arial" w:hAnsi="Arial" w:cs="Arial"/>
                <w:sz w:val="22"/>
                <w:szCs w:val="22"/>
              </w:rPr>
              <w:t xml:space="preserve">a </w:t>
            </w:r>
            <w:bookmarkStart w:id="0" w:name="_GoBack"/>
            <w:bookmarkEnd w:id="0"/>
            <w:r w:rsidR="0087065E">
              <w:rPr>
                <w:rFonts w:ascii="Arial" w:hAnsi="Arial" w:cs="Arial"/>
                <w:sz w:val="22"/>
                <w:szCs w:val="22"/>
              </w:rPr>
              <w:t>background in behavioural science</w:t>
            </w:r>
            <w:r w:rsidRPr="0013666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subject-specific research expertise and undertake specific research </w:t>
            </w:r>
            <w:r w:rsidR="009F5CDC">
              <w:rPr>
                <w:rFonts w:ascii="Arial" w:hAnsi="Arial" w:cs="Arial"/>
                <w:sz w:val="22"/>
                <w:szCs w:val="22"/>
              </w:rPr>
              <w:t>in relation to childhood obesity prevention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 for: </w:t>
            </w:r>
          </w:p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r>
              <w:rPr>
                <w:rFonts w:ascii="Arial" w:hAnsi="Arial" w:cs="Arial"/>
                <w:sz w:val="22"/>
                <w:szCs w:val="22"/>
              </w:rPr>
              <w:t>e.g.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Generate, 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 and analyse existing data related to the project using qualitative and/or quantitative techniques.</w:t>
            </w:r>
          </w:p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group meetings and prepare and deliver presentations/seminars to project team, internal and external stakeholders or funders.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provide assistance with preparing bids to funding bodies. Develop ability to secure own funding e.g. travel grants.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:rsidTr="0073703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:rsidTr="00737035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 doctoral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Tr="00737035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59540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Tr="00737035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A62F9" w:rsidRDefault="009A62F9"/>
    <w:sectPr w:rsidR="009A6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3D74"/>
    <w:multiLevelType w:val="multilevel"/>
    <w:tmpl w:val="74600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35"/>
    <w:rsid w:val="000E42EB"/>
    <w:rsid w:val="001765D3"/>
    <w:rsid w:val="002F463B"/>
    <w:rsid w:val="004E402B"/>
    <w:rsid w:val="0050175E"/>
    <w:rsid w:val="00595400"/>
    <w:rsid w:val="00715272"/>
    <w:rsid w:val="00737035"/>
    <w:rsid w:val="0087065E"/>
    <w:rsid w:val="009A62F9"/>
    <w:rsid w:val="009F5CDC"/>
    <w:rsid w:val="00AF789D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.ac.uk/health/research/lifelong-health-wellbe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th.ac.uk/health/research/improving-human-fun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h.ac.uk/health/research/fair-vibrant-society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692E4524.dotm</Template>
  <TotalTime>0</TotalTime>
  <Pages>4</Pages>
  <Words>646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Fiona Gillison</cp:lastModifiedBy>
  <cp:revision>3</cp:revision>
  <dcterms:created xsi:type="dcterms:W3CDTF">2018-10-18T12:25:00Z</dcterms:created>
  <dcterms:modified xsi:type="dcterms:W3CDTF">2018-10-18T13:45:00Z</dcterms:modified>
</cp:coreProperties>
</file>