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1C" w:rsidRPr="00CC591F" w:rsidRDefault="00B76777" w:rsidP="00CA4D1C">
      <w:pPr>
        <w:rPr>
          <w:b/>
          <w:sz w:val="24"/>
          <w:szCs w:val="24"/>
        </w:rPr>
      </w:pPr>
      <w:r w:rsidRPr="00CC591F">
        <w:rPr>
          <w:b/>
          <w:noProof/>
          <w:sz w:val="24"/>
          <w:szCs w:val="24"/>
          <w:lang w:eastAsia="en-GB"/>
        </w:rPr>
        <w:drawing>
          <wp:inline distT="0" distB="0" distL="0" distR="0" wp14:anchorId="1692B9C4" wp14:editId="15ED462F">
            <wp:extent cx="143256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rsidR="00CA4D1C" w:rsidRPr="00CC591F" w:rsidRDefault="003274DE" w:rsidP="00CA4D1C">
      <w:pPr>
        <w:jc w:val="center"/>
        <w:rPr>
          <w:b/>
          <w:sz w:val="24"/>
          <w:szCs w:val="24"/>
        </w:rPr>
      </w:pPr>
      <w:r w:rsidRPr="00CC591F">
        <w:rPr>
          <w:b/>
          <w:sz w:val="24"/>
          <w:szCs w:val="24"/>
        </w:rPr>
        <w:t>Job Description</w:t>
      </w:r>
    </w:p>
    <w:p w:rsidR="003274DE" w:rsidRPr="00CC591F" w:rsidRDefault="003274DE" w:rsidP="00CA4D1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5604"/>
      </w:tblGrid>
      <w:tr w:rsidR="00CA4D1C" w:rsidRPr="00CC591F" w:rsidTr="00DD6489">
        <w:tc>
          <w:tcPr>
            <w:tcW w:w="2918" w:type="dxa"/>
            <w:shd w:val="clear" w:color="auto" w:fill="F3F3F3"/>
          </w:tcPr>
          <w:p w:rsidR="00CA4D1C" w:rsidRPr="00CC591F" w:rsidRDefault="00CA4D1C" w:rsidP="009B6948">
            <w:pPr>
              <w:rPr>
                <w:b/>
                <w:sz w:val="24"/>
                <w:szCs w:val="24"/>
              </w:rPr>
            </w:pPr>
            <w:r w:rsidRPr="00CC591F">
              <w:rPr>
                <w:b/>
                <w:sz w:val="24"/>
                <w:szCs w:val="24"/>
              </w:rPr>
              <w:t>Job title:</w:t>
            </w:r>
          </w:p>
          <w:p w:rsidR="00CA4D1C" w:rsidRPr="00CC591F" w:rsidRDefault="00CA4D1C" w:rsidP="009B6948">
            <w:pPr>
              <w:rPr>
                <w:b/>
                <w:sz w:val="24"/>
                <w:szCs w:val="24"/>
              </w:rPr>
            </w:pPr>
          </w:p>
        </w:tc>
        <w:tc>
          <w:tcPr>
            <w:tcW w:w="5604" w:type="dxa"/>
            <w:shd w:val="clear" w:color="auto" w:fill="auto"/>
          </w:tcPr>
          <w:p w:rsidR="00CA4D1C" w:rsidRPr="00CC591F" w:rsidRDefault="009A5F15" w:rsidP="009B6948">
            <w:pPr>
              <w:rPr>
                <w:sz w:val="24"/>
                <w:szCs w:val="24"/>
              </w:rPr>
            </w:pPr>
            <w:r w:rsidRPr="00CC591F">
              <w:rPr>
                <w:sz w:val="24"/>
                <w:szCs w:val="24"/>
              </w:rPr>
              <w:t>Research</w:t>
            </w:r>
            <w:r w:rsidR="007C6483">
              <w:rPr>
                <w:sz w:val="24"/>
                <w:szCs w:val="24"/>
              </w:rPr>
              <w:t xml:space="preserve"> Associate</w:t>
            </w:r>
          </w:p>
          <w:p w:rsidR="00CA4D1C" w:rsidRPr="00CC591F" w:rsidRDefault="00CA4D1C" w:rsidP="009B6948">
            <w:pPr>
              <w:rPr>
                <w:sz w:val="24"/>
                <w:szCs w:val="24"/>
              </w:rPr>
            </w:pPr>
          </w:p>
        </w:tc>
      </w:tr>
      <w:tr w:rsidR="00CA4D1C" w:rsidRPr="00CC591F" w:rsidTr="00DD6489">
        <w:tc>
          <w:tcPr>
            <w:tcW w:w="2918" w:type="dxa"/>
            <w:shd w:val="clear" w:color="auto" w:fill="F3F3F3"/>
          </w:tcPr>
          <w:p w:rsidR="00CA4D1C" w:rsidRPr="00CC591F" w:rsidRDefault="00CA4D1C" w:rsidP="009B6948">
            <w:pPr>
              <w:rPr>
                <w:b/>
                <w:sz w:val="24"/>
                <w:szCs w:val="24"/>
              </w:rPr>
            </w:pPr>
            <w:r w:rsidRPr="00CC591F">
              <w:rPr>
                <w:b/>
                <w:sz w:val="24"/>
                <w:szCs w:val="24"/>
              </w:rPr>
              <w:t>Department/School:</w:t>
            </w:r>
          </w:p>
          <w:p w:rsidR="00CA4D1C" w:rsidRPr="00CC591F" w:rsidRDefault="00CA4D1C" w:rsidP="009B6948">
            <w:pPr>
              <w:rPr>
                <w:b/>
                <w:sz w:val="24"/>
                <w:szCs w:val="24"/>
              </w:rPr>
            </w:pPr>
          </w:p>
        </w:tc>
        <w:tc>
          <w:tcPr>
            <w:tcW w:w="5604" w:type="dxa"/>
            <w:shd w:val="clear" w:color="auto" w:fill="auto"/>
          </w:tcPr>
          <w:p w:rsidR="00CA4D1C" w:rsidRPr="00CC591F" w:rsidRDefault="0026337D" w:rsidP="009B6948">
            <w:pPr>
              <w:rPr>
                <w:sz w:val="24"/>
                <w:szCs w:val="24"/>
              </w:rPr>
            </w:pPr>
            <w:r w:rsidRPr="00CC591F">
              <w:rPr>
                <w:sz w:val="24"/>
                <w:szCs w:val="24"/>
              </w:rPr>
              <w:t>Social &amp; Policy Sciences</w:t>
            </w:r>
          </w:p>
          <w:p w:rsidR="00CA4D1C" w:rsidRPr="00CC591F" w:rsidRDefault="00CA4D1C" w:rsidP="009B6948">
            <w:pPr>
              <w:rPr>
                <w:sz w:val="24"/>
                <w:szCs w:val="24"/>
              </w:rPr>
            </w:pPr>
          </w:p>
        </w:tc>
      </w:tr>
      <w:tr w:rsidR="00CA4D1C" w:rsidRPr="00CC591F" w:rsidTr="00DD6489">
        <w:tc>
          <w:tcPr>
            <w:tcW w:w="2918" w:type="dxa"/>
            <w:shd w:val="clear" w:color="auto" w:fill="F3F3F3"/>
          </w:tcPr>
          <w:p w:rsidR="00CA4D1C" w:rsidRPr="00CC591F" w:rsidRDefault="00CA4D1C" w:rsidP="009B6948">
            <w:pPr>
              <w:rPr>
                <w:b/>
                <w:sz w:val="24"/>
                <w:szCs w:val="24"/>
              </w:rPr>
            </w:pPr>
            <w:r w:rsidRPr="00CC591F">
              <w:rPr>
                <w:b/>
                <w:sz w:val="24"/>
                <w:szCs w:val="24"/>
              </w:rPr>
              <w:t>Grade:</w:t>
            </w:r>
          </w:p>
          <w:p w:rsidR="00CA4D1C" w:rsidRPr="00CC591F" w:rsidRDefault="00CA4D1C" w:rsidP="009B6948">
            <w:pPr>
              <w:rPr>
                <w:b/>
                <w:sz w:val="24"/>
                <w:szCs w:val="24"/>
              </w:rPr>
            </w:pPr>
          </w:p>
        </w:tc>
        <w:tc>
          <w:tcPr>
            <w:tcW w:w="5604" w:type="dxa"/>
            <w:shd w:val="clear" w:color="auto" w:fill="auto"/>
          </w:tcPr>
          <w:p w:rsidR="00830A0D" w:rsidRPr="00CC591F" w:rsidRDefault="00E92039" w:rsidP="009B6948">
            <w:pPr>
              <w:rPr>
                <w:sz w:val="24"/>
                <w:szCs w:val="24"/>
              </w:rPr>
            </w:pPr>
            <w:r w:rsidRPr="00CC591F">
              <w:rPr>
                <w:sz w:val="24"/>
                <w:szCs w:val="24"/>
              </w:rPr>
              <w:t>7</w:t>
            </w:r>
          </w:p>
          <w:p w:rsidR="00CA4D1C" w:rsidRPr="00CC591F" w:rsidRDefault="00CA4D1C" w:rsidP="009B6948">
            <w:pPr>
              <w:rPr>
                <w:sz w:val="24"/>
                <w:szCs w:val="24"/>
              </w:rPr>
            </w:pPr>
          </w:p>
        </w:tc>
      </w:tr>
      <w:tr w:rsidR="00CA4D1C" w:rsidRPr="00CC591F" w:rsidTr="00DD6489">
        <w:trPr>
          <w:trHeight w:val="331"/>
        </w:trPr>
        <w:tc>
          <w:tcPr>
            <w:tcW w:w="2918" w:type="dxa"/>
            <w:shd w:val="clear" w:color="auto" w:fill="F3F3F3"/>
          </w:tcPr>
          <w:p w:rsidR="00CA4D1C" w:rsidRPr="00CC591F" w:rsidRDefault="00CA4D1C" w:rsidP="009B6948">
            <w:pPr>
              <w:rPr>
                <w:b/>
                <w:sz w:val="24"/>
                <w:szCs w:val="24"/>
              </w:rPr>
            </w:pPr>
            <w:r w:rsidRPr="00CC591F">
              <w:rPr>
                <w:b/>
                <w:sz w:val="24"/>
                <w:szCs w:val="24"/>
              </w:rPr>
              <w:t>Location:</w:t>
            </w:r>
          </w:p>
          <w:p w:rsidR="00CA4D1C" w:rsidRPr="00CC591F" w:rsidRDefault="00CA4D1C" w:rsidP="009B6948">
            <w:pPr>
              <w:rPr>
                <w:b/>
                <w:sz w:val="24"/>
                <w:szCs w:val="24"/>
              </w:rPr>
            </w:pPr>
          </w:p>
        </w:tc>
        <w:tc>
          <w:tcPr>
            <w:tcW w:w="5604" w:type="dxa"/>
            <w:shd w:val="clear" w:color="auto" w:fill="auto"/>
          </w:tcPr>
          <w:p w:rsidR="00CA4D1C" w:rsidRPr="00CC591F" w:rsidRDefault="00DF1F20" w:rsidP="009B6948">
            <w:pPr>
              <w:rPr>
                <w:sz w:val="24"/>
                <w:szCs w:val="24"/>
              </w:rPr>
            </w:pPr>
            <w:r w:rsidRPr="00CC591F">
              <w:rPr>
                <w:sz w:val="24"/>
                <w:szCs w:val="24"/>
              </w:rPr>
              <w:t xml:space="preserve">Claverton Down </w:t>
            </w:r>
            <w:r w:rsidR="0054465F" w:rsidRPr="00CC591F">
              <w:rPr>
                <w:sz w:val="24"/>
                <w:szCs w:val="24"/>
              </w:rPr>
              <w:t>Campus</w:t>
            </w:r>
            <w:r w:rsidR="00CC591F">
              <w:rPr>
                <w:sz w:val="24"/>
                <w:szCs w:val="24"/>
              </w:rPr>
              <w:t>, but must be able to travel, at times for extended periods (i.e., several weeks)</w:t>
            </w:r>
          </w:p>
          <w:p w:rsidR="00CA4D1C" w:rsidRPr="00CC591F" w:rsidRDefault="00CA4D1C" w:rsidP="009B6948">
            <w:pPr>
              <w:rPr>
                <w:sz w:val="24"/>
                <w:szCs w:val="24"/>
              </w:rPr>
            </w:pPr>
          </w:p>
        </w:tc>
      </w:tr>
    </w:tbl>
    <w:p w:rsidR="00CA4D1C" w:rsidRPr="00CC591F" w:rsidRDefault="00CA4D1C" w:rsidP="00CA4D1C">
      <w:pPr>
        <w:rPr>
          <w:b/>
          <w:sz w:val="24"/>
          <w:szCs w:val="24"/>
        </w:rPr>
      </w:pPr>
    </w:p>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CC591F" w:rsidTr="00DD6489">
        <w:tc>
          <w:tcPr>
            <w:tcW w:w="8720" w:type="dxa"/>
            <w:shd w:val="clear" w:color="auto" w:fill="F3F3F3"/>
          </w:tcPr>
          <w:p w:rsidR="00CA4D1C" w:rsidRPr="00CC591F" w:rsidRDefault="00CA4D1C" w:rsidP="009B6948">
            <w:pPr>
              <w:rPr>
                <w:b/>
                <w:sz w:val="24"/>
                <w:szCs w:val="24"/>
              </w:rPr>
            </w:pPr>
          </w:p>
          <w:p w:rsidR="00CA4D1C" w:rsidRPr="00CC591F" w:rsidRDefault="00CA4D1C" w:rsidP="009B6948">
            <w:pPr>
              <w:rPr>
                <w:b/>
                <w:sz w:val="24"/>
                <w:szCs w:val="24"/>
              </w:rPr>
            </w:pPr>
            <w:r w:rsidRPr="00CC591F">
              <w:rPr>
                <w:b/>
                <w:sz w:val="24"/>
                <w:szCs w:val="24"/>
              </w:rPr>
              <w:t>Job purpose</w:t>
            </w:r>
          </w:p>
        </w:tc>
      </w:tr>
      <w:tr w:rsidR="00CA4D1C" w:rsidRPr="00CC591F" w:rsidTr="00DD6489">
        <w:tc>
          <w:tcPr>
            <w:tcW w:w="8720" w:type="dxa"/>
            <w:shd w:val="clear" w:color="auto" w:fill="auto"/>
          </w:tcPr>
          <w:p w:rsidR="00E92039" w:rsidRPr="00CC591F" w:rsidRDefault="00E92039" w:rsidP="00830A0D">
            <w:pPr>
              <w:rPr>
                <w:sz w:val="24"/>
                <w:szCs w:val="24"/>
              </w:rPr>
            </w:pPr>
          </w:p>
          <w:p w:rsidR="00E052FA" w:rsidRPr="00CC591F" w:rsidRDefault="00026CC8" w:rsidP="007C6483">
            <w:pPr>
              <w:spacing w:line="276" w:lineRule="auto"/>
              <w:rPr>
                <w:sz w:val="24"/>
                <w:szCs w:val="24"/>
              </w:rPr>
            </w:pPr>
            <w:r w:rsidRPr="00CC591F">
              <w:rPr>
                <w:sz w:val="24"/>
                <w:szCs w:val="24"/>
              </w:rPr>
              <w:t xml:space="preserve">We require a postdoctoral research </w:t>
            </w:r>
            <w:r w:rsidR="007C6483">
              <w:rPr>
                <w:sz w:val="24"/>
                <w:szCs w:val="24"/>
              </w:rPr>
              <w:t>associate</w:t>
            </w:r>
            <w:r w:rsidRPr="00CC591F">
              <w:rPr>
                <w:sz w:val="24"/>
                <w:szCs w:val="24"/>
              </w:rPr>
              <w:t xml:space="preserve"> with advanced skills </w:t>
            </w:r>
            <w:r w:rsidR="0090039C" w:rsidRPr="00CC591F">
              <w:rPr>
                <w:sz w:val="24"/>
                <w:szCs w:val="24"/>
              </w:rPr>
              <w:t xml:space="preserve">and experience </w:t>
            </w:r>
            <w:r w:rsidRPr="00CC591F">
              <w:rPr>
                <w:sz w:val="24"/>
                <w:szCs w:val="24"/>
              </w:rPr>
              <w:t>in the use of quantitative methods on one or more national longitudinal</w:t>
            </w:r>
            <w:r w:rsidR="00451CA7" w:rsidRPr="00CC591F">
              <w:rPr>
                <w:sz w:val="24"/>
                <w:szCs w:val="24"/>
              </w:rPr>
              <w:t xml:space="preserve"> panel or</w:t>
            </w:r>
            <w:r w:rsidRPr="00CC591F">
              <w:rPr>
                <w:sz w:val="24"/>
                <w:szCs w:val="24"/>
              </w:rPr>
              <w:t xml:space="preserve"> cohort data</w:t>
            </w:r>
            <w:r w:rsidR="00451CA7" w:rsidRPr="00CC591F">
              <w:rPr>
                <w:sz w:val="24"/>
                <w:szCs w:val="24"/>
              </w:rPr>
              <w:t xml:space="preserve"> </w:t>
            </w:r>
            <w:r w:rsidRPr="00CC591F">
              <w:rPr>
                <w:sz w:val="24"/>
                <w:szCs w:val="24"/>
              </w:rPr>
              <w:t>sets</w:t>
            </w:r>
            <w:r w:rsidR="00451CA7" w:rsidRPr="00CC591F">
              <w:rPr>
                <w:sz w:val="24"/>
                <w:szCs w:val="24"/>
              </w:rPr>
              <w:t xml:space="preserve">. The research </w:t>
            </w:r>
            <w:r w:rsidR="007C6483" w:rsidRPr="007C6483">
              <w:rPr>
                <w:sz w:val="24"/>
                <w:szCs w:val="24"/>
              </w:rPr>
              <w:t>associate</w:t>
            </w:r>
            <w:r w:rsidR="00451CA7" w:rsidRPr="00CC591F">
              <w:rPr>
                <w:sz w:val="24"/>
                <w:szCs w:val="24"/>
              </w:rPr>
              <w:t xml:space="preserve"> will take the lead on data management and analyses of the British Household</w:t>
            </w:r>
            <w:r w:rsidR="001216F0">
              <w:rPr>
                <w:sz w:val="24"/>
                <w:szCs w:val="24"/>
              </w:rPr>
              <w:t>/Understanding Society longitudinal survey</w:t>
            </w:r>
            <w:r w:rsidR="00451CA7" w:rsidRPr="00CC591F">
              <w:rPr>
                <w:sz w:val="24"/>
                <w:szCs w:val="24"/>
              </w:rPr>
              <w:t xml:space="preserve"> and German Socio-Economic Survey as part of the</w:t>
            </w:r>
            <w:r w:rsidR="001216F0">
              <w:rPr>
                <w:sz w:val="24"/>
                <w:szCs w:val="24"/>
              </w:rPr>
              <w:t xml:space="preserve"> </w:t>
            </w:r>
            <w:r w:rsidR="00451CA7" w:rsidRPr="00CC591F">
              <w:rPr>
                <w:sz w:val="24"/>
                <w:szCs w:val="24"/>
              </w:rPr>
              <w:t>E</w:t>
            </w:r>
            <w:r w:rsidR="001216F0">
              <w:rPr>
                <w:sz w:val="24"/>
                <w:szCs w:val="24"/>
              </w:rPr>
              <w:t>uropean Research Council fu</w:t>
            </w:r>
            <w:r w:rsidR="00451CA7" w:rsidRPr="00CC591F">
              <w:rPr>
                <w:sz w:val="24"/>
                <w:szCs w:val="24"/>
              </w:rPr>
              <w:t xml:space="preserve">nded project NEWFAMSTRAT. </w:t>
            </w:r>
            <w:r w:rsidRPr="00CC591F">
              <w:rPr>
                <w:sz w:val="24"/>
                <w:szCs w:val="24"/>
                <w:lang w:eastAsia="en-GB"/>
              </w:rPr>
              <w:t xml:space="preserve">The researcher will </w:t>
            </w:r>
            <w:r w:rsidR="00451CA7" w:rsidRPr="00CC591F">
              <w:rPr>
                <w:sz w:val="24"/>
                <w:szCs w:val="24"/>
                <w:lang w:eastAsia="en-GB"/>
              </w:rPr>
              <w:t>be responsible for s</w:t>
            </w:r>
            <w:r w:rsidRPr="00CC591F">
              <w:rPr>
                <w:sz w:val="24"/>
                <w:szCs w:val="24"/>
                <w:lang w:eastAsia="en-GB"/>
              </w:rPr>
              <w:t>econdary data analysis</w:t>
            </w:r>
            <w:r w:rsidR="001216F0">
              <w:rPr>
                <w:sz w:val="24"/>
                <w:szCs w:val="24"/>
                <w:lang w:eastAsia="en-GB"/>
              </w:rPr>
              <w:t xml:space="preserve"> using event history, quantile regression, and other statistical techniques suitable to panel data</w:t>
            </w:r>
            <w:r w:rsidRPr="00CC591F">
              <w:rPr>
                <w:sz w:val="24"/>
                <w:szCs w:val="24"/>
                <w:lang w:eastAsia="en-GB"/>
              </w:rPr>
              <w:t xml:space="preserve">, </w:t>
            </w:r>
            <w:r w:rsidR="001216F0">
              <w:rPr>
                <w:sz w:val="24"/>
                <w:szCs w:val="24"/>
                <w:lang w:eastAsia="en-GB"/>
              </w:rPr>
              <w:t xml:space="preserve">developing and giving </w:t>
            </w:r>
            <w:r w:rsidRPr="00CC591F">
              <w:rPr>
                <w:sz w:val="24"/>
                <w:szCs w:val="24"/>
                <w:lang w:eastAsia="en-GB"/>
              </w:rPr>
              <w:t>presentations</w:t>
            </w:r>
            <w:r w:rsidR="001216F0">
              <w:rPr>
                <w:sz w:val="24"/>
                <w:szCs w:val="24"/>
                <w:lang w:eastAsia="en-GB"/>
              </w:rPr>
              <w:t xml:space="preserve"> at international conferences</w:t>
            </w:r>
            <w:r w:rsidRPr="00CC591F">
              <w:rPr>
                <w:sz w:val="24"/>
                <w:szCs w:val="24"/>
                <w:lang w:eastAsia="en-GB"/>
              </w:rPr>
              <w:t xml:space="preserve">, </w:t>
            </w:r>
            <w:r w:rsidR="001216F0">
              <w:rPr>
                <w:sz w:val="24"/>
                <w:szCs w:val="24"/>
                <w:lang w:eastAsia="en-GB"/>
              </w:rPr>
              <w:t xml:space="preserve">taking the lead and co-authoring articles </w:t>
            </w:r>
            <w:r w:rsidRPr="00CC591F">
              <w:rPr>
                <w:sz w:val="24"/>
                <w:szCs w:val="24"/>
                <w:lang w:eastAsia="en-GB"/>
              </w:rPr>
              <w:t>for prestigious international peer-reviewed journals,</w:t>
            </w:r>
            <w:r w:rsidR="00451CA7" w:rsidRPr="00CC591F">
              <w:rPr>
                <w:sz w:val="24"/>
                <w:szCs w:val="24"/>
                <w:lang w:eastAsia="en-GB"/>
              </w:rPr>
              <w:t xml:space="preserve"> preparation of policy briefs,</w:t>
            </w:r>
            <w:r w:rsidRPr="00CC591F">
              <w:rPr>
                <w:sz w:val="24"/>
                <w:szCs w:val="24"/>
                <w:lang w:eastAsia="en-GB"/>
              </w:rPr>
              <w:t xml:space="preserve"> a</w:t>
            </w:r>
            <w:r w:rsidR="00451CA7" w:rsidRPr="00CC591F">
              <w:rPr>
                <w:sz w:val="24"/>
                <w:szCs w:val="24"/>
                <w:lang w:eastAsia="en-GB"/>
              </w:rPr>
              <w:t xml:space="preserve">nd possibly </w:t>
            </w:r>
            <w:r w:rsidR="0090039C" w:rsidRPr="00CC591F">
              <w:rPr>
                <w:sz w:val="24"/>
                <w:szCs w:val="24"/>
                <w:lang w:eastAsia="en-GB"/>
              </w:rPr>
              <w:t>drafting</w:t>
            </w:r>
            <w:r w:rsidR="00451CA7" w:rsidRPr="00CC591F">
              <w:rPr>
                <w:sz w:val="24"/>
                <w:szCs w:val="24"/>
                <w:lang w:eastAsia="en-GB"/>
              </w:rPr>
              <w:t xml:space="preserve"> further</w:t>
            </w:r>
            <w:r w:rsidR="0090039C" w:rsidRPr="00CC591F">
              <w:rPr>
                <w:sz w:val="24"/>
                <w:szCs w:val="24"/>
                <w:lang w:eastAsia="en-GB"/>
              </w:rPr>
              <w:t xml:space="preserve"> </w:t>
            </w:r>
            <w:r w:rsidRPr="00CC591F">
              <w:rPr>
                <w:sz w:val="24"/>
                <w:szCs w:val="24"/>
                <w:lang w:eastAsia="en-GB"/>
              </w:rPr>
              <w:t xml:space="preserve">funding bids. </w:t>
            </w:r>
            <w:r w:rsidRPr="00CC591F">
              <w:rPr>
                <w:sz w:val="24"/>
                <w:szCs w:val="24"/>
              </w:rPr>
              <w:t xml:space="preserve"> </w:t>
            </w:r>
          </w:p>
        </w:tc>
      </w:tr>
    </w:tbl>
    <w:p w:rsidR="00CA4D1C" w:rsidRPr="00CC591F" w:rsidRDefault="00CA4D1C" w:rsidP="00CA4D1C">
      <w:pPr>
        <w:rPr>
          <w:sz w:val="24"/>
          <w:szCs w:val="24"/>
        </w:rPr>
      </w:pPr>
    </w:p>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CC591F" w:rsidTr="00DD6489">
        <w:tc>
          <w:tcPr>
            <w:tcW w:w="8720" w:type="dxa"/>
            <w:shd w:val="clear" w:color="auto" w:fill="F3F3F3"/>
          </w:tcPr>
          <w:p w:rsidR="00CA4D1C" w:rsidRPr="00CC591F" w:rsidRDefault="00CA4D1C" w:rsidP="009B6948">
            <w:pPr>
              <w:rPr>
                <w:b/>
                <w:sz w:val="24"/>
                <w:szCs w:val="24"/>
              </w:rPr>
            </w:pPr>
          </w:p>
          <w:p w:rsidR="00CA4D1C" w:rsidRPr="00CC591F" w:rsidRDefault="00E052FA" w:rsidP="009B6948">
            <w:pPr>
              <w:rPr>
                <w:b/>
                <w:sz w:val="24"/>
                <w:szCs w:val="24"/>
              </w:rPr>
            </w:pPr>
            <w:r w:rsidRPr="00CC591F">
              <w:rPr>
                <w:b/>
                <w:sz w:val="24"/>
                <w:szCs w:val="24"/>
              </w:rPr>
              <w:t>Reports t</w:t>
            </w:r>
            <w:r w:rsidR="00DF1F20" w:rsidRPr="00CC591F">
              <w:rPr>
                <w:b/>
                <w:sz w:val="24"/>
                <w:szCs w:val="24"/>
              </w:rPr>
              <w:t>o:</w:t>
            </w:r>
          </w:p>
        </w:tc>
      </w:tr>
      <w:tr w:rsidR="00CA4D1C" w:rsidRPr="00CC591F" w:rsidTr="00DD6489">
        <w:tc>
          <w:tcPr>
            <w:tcW w:w="8720" w:type="dxa"/>
            <w:shd w:val="clear" w:color="auto" w:fill="auto"/>
          </w:tcPr>
          <w:p w:rsidR="00E92039" w:rsidRPr="00CC591F" w:rsidRDefault="00E92039" w:rsidP="009B6948">
            <w:pPr>
              <w:rPr>
                <w:sz w:val="24"/>
                <w:szCs w:val="24"/>
              </w:rPr>
            </w:pPr>
          </w:p>
          <w:p w:rsidR="00CA4D1C" w:rsidRPr="00CC591F" w:rsidRDefault="0026337D" w:rsidP="00451CA7">
            <w:pPr>
              <w:rPr>
                <w:sz w:val="24"/>
                <w:szCs w:val="24"/>
              </w:rPr>
            </w:pPr>
            <w:r w:rsidRPr="00CC591F">
              <w:rPr>
                <w:sz w:val="24"/>
                <w:szCs w:val="24"/>
              </w:rPr>
              <w:t>Professor Lynn Prince Cooke</w:t>
            </w:r>
            <w:r w:rsidR="00026CC8" w:rsidRPr="00CC591F">
              <w:rPr>
                <w:sz w:val="24"/>
                <w:szCs w:val="24"/>
              </w:rPr>
              <w:t xml:space="preserve"> </w:t>
            </w:r>
          </w:p>
        </w:tc>
      </w:tr>
    </w:tbl>
    <w:p w:rsidR="00CA4D1C" w:rsidRPr="00CC591F" w:rsidRDefault="00CA4D1C" w:rsidP="00CA4D1C">
      <w:pPr>
        <w:rPr>
          <w:sz w:val="24"/>
          <w:szCs w:val="24"/>
        </w:rPr>
      </w:pPr>
    </w:p>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CC591F" w:rsidTr="00DD6489">
        <w:tc>
          <w:tcPr>
            <w:tcW w:w="8720" w:type="dxa"/>
            <w:shd w:val="clear" w:color="auto" w:fill="F3F3F3"/>
          </w:tcPr>
          <w:p w:rsidR="00CA4D1C" w:rsidRPr="00CC591F" w:rsidRDefault="00CA4D1C" w:rsidP="009B6948">
            <w:pPr>
              <w:rPr>
                <w:b/>
                <w:sz w:val="24"/>
                <w:szCs w:val="24"/>
              </w:rPr>
            </w:pPr>
          </w:p>
          <w:p w:rsidR="00CA4D1C" w:rsidRPr="00CC591F" w:rsidRDefault="00CA4D1C" w:rsidP="009B6948">
            <w:pPr>
              <w:rPr>
                <w:b/>
                <w:sz w:val="24"/>
                <w:szCs w:val="24"/>
              </w:rPr>
            </w:pPr>
            <w:r w:rsidRPr="00CC591F">
              <w:rPr>
                <w:b/>
                <w:sz w:val="24"/>
                <w:szCs w:val="24"/>
              </w:rPr>
              <w:t>Staff management responsibility</w:t>
            </w:r>
          </w:p>
        </w:tc>
      </w:tr>
      <w:tr w:rsidR="00CA4D1C" w:rsidRPr="00CC591F" w:rsidTr="00DD6489">
        <w:tc>
          <w:tcPr>
            <w:tcW w:w="8720" w:type="dxa"/>
            <w:shd w:val="clear" w:color="auto" w:fill="auto"/>
          </w:tcPr>
          <w:p w:rsidR="00CA4D1C" w:rsidRPr="00CC591F" w:rsidRDefault="00CA4D1C" w:rsidP="009B6948">
            <w:pPr>
              <w:rPr>
                <w:sz w:val="24"/>
                <w:szCs w:val="24"/>
              </w:rPr>
            </w:pPr>
          </w:p>
          <w:p w:rsidR="00E92039" w:rsidRPr="00CC591F" w:rsidRDefault="00E92039" w:rsidP="009B6948">
            <w:pPr>
              <w:rPr>
                <w:sz w:val="24"/>
                <w:szCs w:val="24"/>
              </w:rPr>
            </w:pPr>
            <w:r w:rsidRPr="00CC591F">
              <w:rPr>
                <w:sz w:val="24"/>
                <w:szCs w:val="24"/>
              </w:rPr>
              <w:t>None</w:t>
            </w:r>
            <w:r w:rsidR="00451CA7" w:rsidRPr="00CC591F">
              <w:rPr>
                <w:sz w:val="24"/>
                <w:szCs w:val="24"/>
              </w:rPr>
              <w:t xml:space="preserve"> initially</w:t>
            </w:r>
            <w:r w:rsidRPr="00CC591F">
              <w:rPr>
                <w:sz w:val="24"/>
                <w:szCs w:val="24"/>
              </w:rPr>
              <w:t xml:space="preserve">, although </w:t>
            </w:r>
            <w:r w:rsidR="00221784">
              <w:rPr>
                <w:sz w:val="24"/>
                <w:szCs w:val="24"/>
              </w:rPr>
              <w:t>oversight</w:t>
            </w:r>
            <w:r w:rsidRPr="00CC591F">
              <w:rPr>
                <w:sz w:val="24"/>
                <w:szCs w:val="24"/>
              </w:rPr>
              <w:t xml:space="preserve"> of other </w:t>
            </w:r>
            <w:r w:rsidR="00451CA7" w:rsidRPr="00CC591F">
              <w:rPr>
                <w:sz w:val="24"/>
                <w:szCs w:val="24"/>
              </w:rPr>
              <w:t xml:space="preserve">project researchers, technical staff, or </w:t>
            </w:r>
            <w:r w:rsidRPr="00CC591F">
              <w:rPr>
                <w:sz w:val="24"/>
                <w:szCs w:val="24"/>
              </w:rPr>
              <w:t>supervision of doctora</w:t>
            </w:r>
            <w:r w:rsidR="00282142" w:rsidRPr="00CC591F">
              <w:rPr>
                <w:sz w:val="24"/>
                <w:szCs w:val="24"/>
              </w:rPr>
              <w:t xml:space="preserve">l </w:t>
            </w:r>
            <w:r w:rsidRPr="00CC591F">
              <w:rPr>
                <w:sz w:val="24"/>
                <w:szCs w:val="24"/>
              </w:rPr>
              <w:t>students may be required.</w:t>
            </w:r>
          </w:p>
          <w:p w:rsidR="00CA4D1C" w:rsidRPr="00CC591F" w:rsidRDefault="00CA4D1C" w:rsidP="009B6948">
            <w:pPr>
              <w:rPr>
                <w:i/>
                <w:sz w:val="24"/>
                <w:szCs w:val="24"/>
              </w:rPr>
            </w:pPr>
          </w:p>
        </w:tc>
      </w:tr>
    </w:tbl>
    <w:p w:rsidR="00CA4D1C" w:rsidRPr="00CC591F" w:rsidRDefault="00CA4D1C" w:rsidP="00CA4D1C">
      <w:pPr>
        <w:rPr>
          <w:sz w:val="24"/>
          <w:szCs w:val="24"/>
        </w:rPr>
      </w:pPr>
    </w:p>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CC591F" w:rsidTr="00DD6489">
        <w:tc>
          <w:tcPr>
            <w:tcW w:w="8522" w:type="dxa"/>
            <w:gridSpan w:val="2"/>
            <w:shd w:val="clear" w:color="auto" w:fill="F3F3F3"/>
          </w:tcPr>
          <w:p w:rsidR="00CA4D1C" w:rsidRPr="00CC591F" w:rsidRDefault="00CA4D1C" w:rsidP="009B6948">
            <w:pPr>
              <w:rPr>
                <w:b/>
                <w:sz w:val="24"/>
                <w:szCs w:val="24"/>
              </w:rPr>
            </w:pPr>
            <w:r w:rsidRPr="00CC591F">
              <w:rPr>
                <w:b/>
                <w:sz w:val="24"/>
                <w:szCs w:val="24"/>
              </w:rPr>
              <w:t xml:space="preserve">Main duties and responsibilities </w:t>
            </w:r>
          </w:p>
          <w:p w:rsidR="00CA4D1C" w:rsidRPr="00CC591F" w:rsidRDefault="00CA4D1C" w:rsidP="009B6948">
            <w:pPr>
              <w:rPr>
                <w:b/>
                <w:sz w:val="24"/>
                <w:szCs w:val="24"/>
              </w:rPr>
            </w:pPr>
          </w:p>
        </w:tc>
      </w:tr>
      <w:tr w:rsidR="00CA4D1C" w:rsidRPr="00CC591F" w:rsidTr="00DD6489">
        <w:tc>
          <w:tcPr>
            <w:tcW w:w="468" w:type="dxa"/>
            <w:shd w:val="clear" w:color="auto" w:fill="auto"/>
          </w:tcPr>
          <w:p w:rsidR="00CA4D1C" w:rsidRPr="00CC591F" w:rsidRDefault="00CA4D1C" w:rsidP="009B6948">
            <w:pPr>
              <w:rPr>
                <w:b/>
                <w:sz w:val="24"/>
                <w:szCs w:val="24"/>
              </w:rPr>
            </w:pPr>
            <w:r w:rsidRPr="00CC591F">
              <w:rPr>
                <w:b/>
                <w:sz w:val="24"/>
                <w:szCs w:val="24"/>
              </w:rPr>
              <w:t>1</w:t>
            </w:r>
          </w:p>
          <w:p w:rsidR="00053265" w:rsidRPr="00CC591F" w:rsidRDefault="00053265" w:rsidP="009B6948">
            <w:pPr>
              <w:rPr>
                <w:b/>
                <w:sz w:val="24"/>
                <w:szCs w:val="24"/>
              </w:rPr>
            </w:pPr>
          </w:p>
        </w:tc>
        <w:tc>
          <w:tcPr>
            <w:tcW w:w="8054" w:type="dxa"/>
            <w:shd w:val="clear" w:color="auto" w:fill="auto"/>
          </w:tcPr>
          <w:p w:rsidR="00451CA7" w:rsidRPr="00CC591F" w:rsidRDefault="00053265" w:rsidP="001216F0">
            <w:pPr>
              <w:rPr>
                <w:spacing w:val="2"/>
                <w:sz w:val="24"/>
                <w:szCs w:val="24"/>
              </w:rPr>
            </w:pPr>
            <w:r w:rsidRPr="00CC591F">
              <w:rPr>
                <w:spacing w:val="2"/>
                <w:sz w:val="24"/>
                <w:szCs w:val="24"/>
              </w:rPr>
              <w:t xml:space="preserve">Conduct individual and/or collaborative </w:t>
            </w:r>
            <w:r w:rsidR="00451CA7" w:rsidRPr="00CC591F">
              <w:rPr>
                <w:spacing w:val="2"/>
                <w:sz w:val="24"/>
                <w:szCs w:val="24"/>
              </w:rPr>
              <w:t xml:space="preserve">analyses </w:t>
            </w:r>
            <w:r w:rsidR="001216F0">
              <w:rPr>
                <w:spacing w:val="2"/>
                <w:sz w:val="24"/>
                <w:szCs w:val="24"/>
              </w:rPr>
              <w:t xml:space="preserve">and sensitivity tests </w:t>
            </w:r>
            <w:r w:rsidR="00451CA7" w:rsidRPr="00CC591F">
              <w:rPr>
                <w:spacing w:val="2"/>
                <w:sz w:val="24"/>
                <w:szCs w:val="24"/>
              </w:rPr>
              <w:t xml:space="preserve">of the indicated data per the subprojects of NEWFAMSTRAT. </w:t>
            </w:r>
            <w:r w:rsidR="0041283D" w:rsidRPr="00CC591F">
              <w:rPr>
                <w:spacing w:val="2"/>
                <w:sz w:val="24"/>
                <w:szCs w:val="24"/>
              </w:rPr>
              <w:t xml:space="preserve">Take a lead in the </w:t>
            </w:r>
            <w:r w:rsidR="0041283D" w:rsidRPr="00CC591F">
              <w:rPr>
                <w:spacing w:val="2"/>
                <w:sz w:val="24"/>
                <w:szCs w:val="24"/>
              </w:rPr>
              <w:lastRenderedPageBreak/>
              <w:t xml:space="preserve">design and execution of the </w:t>
            </w:r>
            <w:r w:rsidR="001216F0">
              <w:rPr>
                <w:spacing w:val="2"/>
                <w:sz w:val="24"/>
                <w:szCs w:val="24"/>
              </w:rPr>
              <w:t xml:space="preserve">research described for each subproject and question </w:t>
            </w:r>
            <w:r w:rsidR="0090039C" w:rsidRPr="00CC591F">
              <w:rPr>
                <w:spacing w:val="2"/>
                <w:sz w:val="24"/>
                <w:szCs w:val="24"/>
              </w:rPr>
              <w:t>with minimal supervision</w:t>
            </w:r>
            <w:r w:rsidR="0041283D" w:rsidRPr="00CC591F">
              <w:rPr>
                <w:spacing w:val="2"/>
                <w:sz w:val="24"/>
                <w:szCs w:val="24"/>
              </w:rPr>
              <w:t xml:space="preserve">.  </w:t>
            </w:r>
            <w:r w:rsidR="00451CA7" w:rsidRPr="00CC591F">
              <w:rPr>
                <w:spacing w:val="2"/>
                <w:sz w:val="24"/>
                <w:szCs w:val="24"/>
              </w:rPr>
              <w:t xml:space="preserve">This includes management and analysis of </w:t>
            </w:r>
            <w:r w:rsidR="0041283D" w:rsidRPr="00CC591F">
              <w:rPr>
                <w:spacing w:val="2"/>
                <w:sz w:val="24"/>
                <w:szCs w:val="24"/>
              </w:rPr>
              <w:t>existing da</w:t>
            </w:r>
            <w:r w:rsidR="00C26FC7" w:rsidRPr="00CC591F">
              <w:rPr>
                <w:spacing w:val="2"/>
                <w:sz w:val="24"/>
                <w:szCs w:val="24"/>
              </w:rPr>
              <w:t xml:space="preserve">ta related to the project using </w:t>
            </w:r>
            <w:r w:rsidR="0090039C" w:rsidRPr="00CC591F">
              <w:rPr>
                <w:spacing w:val="2"/>
                <w:sz w:val="24"/>
                <w:szCs w:val="24"/>
              </w:rPr>
              <w:t xml:space="preserve">state-of-the-art </w:t>
            </w:r>
            <w:r w:rsidR="0041283D" w:rsidRPr="00CC591F">
              <w:rPr>
                <w:spacing w:val="2"/>
                <w:sz w:val="24"/>
                <w:szCs w:val="24"/>
              </w:rPr>
              <w:t xml:space="preserve">quantitative </w:t>
            </w:r>
            <w:r w:rsidR="00221784">
              <w:rPr>
                <w:spacing w:val="2"/>
                <w:sz w:val="24"/>
                <w:szCs w:val="24"/>
              </w:rPr>
              <w:t xml:space="preserve">panel data </w:t>
            </w:r>
            <w:r w:rsidR="001216F0">
              <w:rPr>
                <w:spacing w:val="2"/>
                <w:sz w:val="24"/>
                <w:szCs w:val="24"/>
              </w:rPr>
              <w:t>techniques.</w:t>
            </w:r>
            <w:r w:rsidR="0041283D" w:rsidRPr="00CC591F">
              <w:rPr>
                <w:spacing w:val="2"/>
                <w:sz w:val="24"/>
                <w:szCs w:val="24"/>
              </w:rPr>
              <w:t>.</w:t>
            </w:r>
          </w:p>
        </w:tc>
      </w:tr>
      <w:tr w:rsidR="00DF1F20" w:rsidRPr="00CC591F" w:rsidTr="00DD6489">
        <w:tc>
          <w:tcPr>
            <w:tcW w:w="468" w:type="dxa"/>
            <w:shd w:val="clear" w:color="auto" w:fill="auto"/>
          </w:tcPr>
          <w:p w:rsidR="00DF1F20" w:rsidRPr="00CC591F" w:rsidRDefault="00634950" w:rsidP="009B6948">
            <w:pPr>
              <w:rPr>
                <w:b/>
                <w:sz w:val="24"/>
                <w:szCs w:val="24"/>
              </w:rPr>
            </w:pPr>
            <w:r w:rsidRPr="00CC591F">
              <w:rPr>
                <w:b/>
                <w:sz w:val="24"/>
                <w:szCs w:val="24"/>
              </w:rPr>
              <w:lastRenderedPageBreak/>
              <w:t>2</w:t>
            </w:r>
          </w:p>
          <w:p w:rsidR="00053265" w:rsidRPr="00CC591F" w:rsidRDefault="00053265" w:rsidP="009B6948">
            <w:pPr>
              <w:rPr>
                <w:b/>
                <w:sz w:val="24"/>
                <w:szCs w:val="24"/>
              </w:rPr>
            </w:pPr>
          </w:p>
        </w:tc>
        <w:tc>
          <w:tcPr>
            <w:tcW w:w="8054" w:type="dxa"/>
            <w:shd w:val="clear" w:color="auto" w:fill="auto"/>
          </w:tcPr>
          <w:p w:rsidR="00B1597A" w:rsidRPr="00CC591F" w:rsidRDefault="00C26FC7" w:rsidP="00451CA7">
            <w:pPr>
              <w:rPr>
                <w:spacing w:val="2"/>
                <w:sz w:val="24"/>
                <w:szCs w:val="24"/>
              </w:rPr>
            </w:pPr>
            <w:r w:rsidRPr="00CC591F">
              <w:rPr>
                <w:spacing w:val="2"/>
                <w:sz w:val="24"/>
                <w:szCs w:val="24"/>
              </w:rPr>
              <w:t>Write</w:t>
            </w:r>
            <w:r w:rsidR="00B94CE4" w:rsidRPr="00CC591F">
              <w:rPr>
                <w:spacing w:val="2"/>
                <w:sz w:val="24"/>
                <w:szCs w:val="24"/>
              </w:rPr>
              <w:t xml:space="preserve"> </w:t>
            </w:r>
            <w:r w:rsidR="001C27C1" w:rsidRPr="00CC591F">
              <w:rPr>
                <w:spacing w:val="2"/>
                <w:sz w:val="24"/>
                <w:szCs w:val="24"/>
              </w:rPr>
              <w:t xml:space="preserve">up results of research and </w:t>
            </w:r>
            <w:r w:rsidR="00451CA7" w:rsidRPr="00CC591F">
              <w:rPr>
                <w:spacing w:val="2"/>
                <w:sz w:val="24"/>
                <w:szCs w:val="24"/>
              </w:rPr>
              <w:t xml:space="preserve">produce individual as well as co-authored published outputs in </w:t>
            </w:r>
            <w:r w:rsidR="00B94CE4" w:rsidRPr="00CC591F">
              <w:rPr>
                <w:spacing w:val="2"/>
                <w:sz w:val="24"/>
                <w:szCs w:val="24"/>
              </w:rPr>
              <w:t xml:space="preserve">high-quality peer-reviewed </w:t>
            </w:r>
            <w:r w:rsidR="00451CA7" w:rsidRPr="00CC591F">
              <w:rPr>
                <w:spacing w:val="2"/>
                <w:sz w:val="24"/>
                <w:szCs w:val="24"/>
              </w:rPr>
              <w:t xml:space="preserve">journals and presses. </w:t>
            </w:r>
          </w:p>
        </w:tc>
      </w:tr>
      <w:tr w:rsidR="00E92039" w:rsidRPr="00CC591F" w:rsidTr="00DD6489">
        <w:tc>
          <w:tcPr>
            <w:tcW w:w="468" w:type="dxa"/>
            <w:shd w:val="clear" w:color="auto" w:fill="auto"/>
          </w:tcPr>
          <w:p w:rsidR="00E92039" w:rsidRPr="00CC591F" w:rsidRDefault="006100AA" w:rsidP="00DD6489">
            <w:pPr>
              <w:spacing w:line="480" w:lineRule="auto"/>
              <w:rPr>
                <w:b/>
                <w:sz w:val="24"/>
                <w:szCs w:val="24"/>
              </w:rPr>
            </w:pPr>
            <w:r w:rsidRPr="00CC591F">
              <w:rPr>
                <w:b/>
                <w:sz w:val="24"/>
                <w:szCs w:val="24"/>
              </w:rPr>
              <w:t>3</w:t>
            </w:r>
          </w:p>
        </w:tc>
        <w:tc>
          <w:tcPr>
            <w:tcW w:w="8054" w:type="dxa"/>
            <w:shd w:val="clear" w:color="auto" w:fill="auto"/>
          </w:tcPr>
          <w:p w:rsidR="00E92039" w:rsidRPr="00CC591F" w:rsidRDefault="00B94CE4" w:rsidP="00C26FC7">
            <w:pPr>
              <w:rPr>
                <w:sz w:val="24"/>
                <w:szCs w:val="24"/>
              </w:rPr>
            </w:pPr>
            <w:r w:rsidRPr="00CC591F">
              <w:rPr>
                <w:sz w:val="24"/>
                <w:szCs w:val="24"/>
              </w:rPr>
              <w:t>P</w:t>
            </w:r>
            <w:r w:rsidR="00E92039" w:rsidRPr="00CC591F">
              <w:rPr>
                <w:sz w:val="24"/>
                <w:szCs w:val="24"/>
              </w:rPr>
              <w:t>roject management</w:t>
            </w:r>
            <w:r w:rsidR="0041283D" w:rsidRPr="00CC591F">
              <w:rPr>
                <w:sz w:val="24"/>
                <w:szCs w:val="24"/>
              </w:rPr>
              <w:t>: e.g.</w:t>
            </w:r>
            <w:r w:rsidR="006100AA" w:rsidRPr="00CC591F">
              <w:rPr>
                <w:sz w:val="24"/>
                <w:szCs w:val="24"/>
              </w:rPr>
              <w:t xml:space="preserve"> </w:t>
            </w:r>
            <w:r w:rsidRPr="00CC591F">
              <w:rPr>
                <w:sz w:val="24"/>
                <w:szCs w:val="24"/>
              </w:rPr>
              <w:t xml:space="preserve">timetabling and meeting project milestones; </w:t>
            </w:r>
            <w:r w:rsidR="001216F0">
              <w:rPr>
                <w:sz w:val="24"/>
                <w:szCs w:val="24"/>
              </w:rPr>
              <w:t xml:space="preserve">keeping appropriate time records and contribute to periodic reporting; </w:t>
            </w:r>
            <w:r w:rsidRPr="00CC591F">
              <w:rPr>
                <w:sz w:val="24"/>
                <w:szCs w:val="24"/>
              </w:rPr>
              <w:t>participating in r</w:t>
            </w:r>
            <w:r w:rsidR="0041283D" w:rsidRPr="00CC591F">
              <w:rPr>
                <w:sz w:val="24"/>
                <w:szCs w:val="24"/>
              </w:rPr>
              <w:t xml:space="preserve">egular discussions with </w:t>
            </w:r>
            <w:r w:rsidR="00221784">
              <w:rPr>
                <w:sz w:val="24"/>
                <w:szCs w:val="24"/>
              </w:rPr>
              <w:t xml:space="preserve">research team, advisory board members, and other </w:t>
            </w:r>
            <w:r w:rsidR="0041283D" w:rsidRPr="00CC591F">
              <w:rPr>
                <w:sz w:val="24"/>
                <w:szCs w:val="24"/>
              </w:rPr>
              <w:t>collaborative partners. Liaise with key stakeholders.</w:t>
            </w:r>
          </w:p>
        </w:tc>
      </w:tr>
      <w:tr w:rsidR="00CA4D1C" w:rsidRPr="00CC591F" w:rsidTr="00DD6489">
        <w:tc>
          <w:tcPr>
            <w:tcW w:w="468" w:type="dxa"/>
            <w:shd w:val="clear" w:color="auto" w:fill="auto"/>
          </w:tcPr>
          <w:p w:rsidR="00CA4D1C" w:rsidRPr="00CC591F" w:rsidRDefault="006100AA" w:rsidP="00DD6489">
            <w:pPr>
              <w:spacing w:line="480" w:lineRule="auto"/>
              <w:rPr>
                <w:b/>
                <w:sz w:val="24"/>
                <w:szCs w:val="24"/>
              </w:rPr>
            </w:pPr>
            <w:r w:rsidRPr="00CC591F">
              <w:rPr>
                <w:b/>
                <w:sz w:val="24"/>
                <w:szCs w:val="24"/>
              </w:rPr>
              <w:t>4</w:t>
            </w:r>
          </w:p>
        </w:tc>
        <w:tc>
          <w:tcPr>
            <w:tcW w:w="8054" w:type="dxa"/>
            <w:shd w:val="clear" w:color="auto" w:fill="auto"/>
          </w:tcPr>
          <w:p w:rsidR="00B1597A" w:rsidRPr="00CC591F" w:rsidRDefault="00B94CE4" w:rsidP="00221784">
            <w:pPr>
              <w:rPr>
                <w:sz w:val="24"/>
                <w:szCs w:val="24"/>
              </w:rPr>
            </w:pPr>
            <w:r w:rsidRPr="00CC591F">
              <w:rPr>
                <w:sz w:val="24"/>
                <w:szCs w:val="24"/>
              </w:rPr>
              <w:t>D</w:t>
            </w:r>
            <w:r w:rsidR="00053265" w:rsidRPr="00CC591F">
              <w:rPr>
                <w:sz w:val="24"/>
                <w:szCs w:val="24"/>
              </w:rPr>
              <w:t>isseminat</w:t>
            </w:r>
            <w:r w:rsidR="00C26FC7" w:rsidRPr="00CC591F">
              <w:rPr>
                <w:sz w:val="24"/>
                <w:szCs w:val="24"/>
              </w:rPr>
              <w:t>e</w:t>
            </w:r>
            <w:r w:rsidR="00053265" w:rsidRPr="00CC591F">
              <w:rPr>
                <w:sz w:val="24"/>
                <w:szCs w:val="24"/>
              </w:rPr>
              <w:t xml:space="preserve"> </w:t>
            </w:r>
            <w:r w:rsidR="00221784">
              <w:rPr>
                <w:sz w:val="24"/>
                <w:szCs w:val="24"/>
              </w:rPr>
              <w:t>academic r</w:t>
            </w:r>
            <w:r w:rsidR="00053265" w:rsidRPr="00CC591F">
              <w:rPr>
                <w:sz w:val="24"/>
                <w:szCs w:val="24"/>
              </w:rPr>
              <w:t xml:space="preserve">esults </w:t>
            </w:r>
            <w:r w:rsidRPr="00CC591F">
              <w:rPr>
                <w:sz w:val="24"/>
                <w:szCs w:val="24"/>
              </w:rPr>
              <w:t xml:space="preserve">of project </w:t>
            </w:r>
            <w:r w:rsidR="00053265" w:rsidRPr="00CC591F">
              <w:rPr>
                <w:sz w:val="24"/>
                <w:szCs w:val="24"/>
              </w:rPr>
              <w:t>as appropriate to the discipline e.g. by presentations at conferences</w:t>
            </w:r>
            <w:r w:rsidR="00221784">
              <w:rPr>
                <w:sz w:val="24"/>
                <w:szCs w:val="24"/>
              </w:rPr>
              <w:t>, organizing a conference panel, assisting in editing special journal edition, etc</w:t>
            </w:r>
            <w:r w:rsidR="00E92039" w:rsidRPr="00CC591F">
              <w:rPr>
                <w:sz w:val="24"/>
                <w:szCs w:val="24"/>
              </w:rPr>
              <w:t xml:space="preserve">. </w:t>
            </w:r>
          </w:p>
        </w:tc>
      </w:tr>
      <w:tr w:rsidR="00CA4D1C" w:rsidRPr="00CC591F" w:rsidTr="00DD6489">
        <w:tc>
          <w:tcPr>
            <w:tcW w:w="468" w:type="dxa"/>
            <w:shd w:val="clear" w:color="auto" w:fill="auto"/>
          </w:tcPr>
          <w:p w:rsidR="00CA4D1C" w:rsidRPr="00CC591F" w:rsidRDefault="006100AA" w:rsidP="00DD6489">
            <w:pPr>
              <w:spacing w:line="480" w:lineRule="auto"/>
              <w:rPr>
                <w:b/>
                <w:sz w:val="24"/>
                <w:szCs w:val="24"/>
              </w:rPr>
            </w:pPr>
            <w:r w:rsidRPr="00CC591F">
              <w:rPr>
                <w:b/>
                <w:sz w:val="24"/>
                <w:szCs w:val="24"/>
              </w:rPr>
              <w:t>5</w:t>
            </w:r>
          </w:p>
        </w:tc>
        <w:tc>
          <w:tcPr>
            <w:tcW w:w="8054" w:type="dxa"/>
            <w:shd w:val="clear" w:color="auto" w:fill="auto"/>
          </w:tcPr>
          <w:p w:rsidR="00B1597A" w:rsidRPr="00CC591F" w:rsidRDefault="00E92039" w:rsidP="00C26FC7">
            <w:pPr>
              <w:rPr>
                <w:sz w:val="24"/>
                <w:szCs w:val="24"/>
              </w:rPr>
            </w:pPr>
            <w:r w:rsidRPr="00CC591F">
              <w:rPr>
                <w:sz w:val="24"/>
                <w:szCs w:val="24"/>
              </w:rPr>
              <w:t>Participate regularly in group meetings and prepare and delive</w:t>
            </w:r>
            <w:r w:rsidR="00B94CE4" w:rsidRPr="00CC591F">
              <w:rPr>
                <w:sz w:val="24"/>
                <w:szCs w:val="24"/>
              </w:rPr>
              <w:t xml:space="preserve">r presentations to project team, internal and external stakeholders or </w:t>
            </w:r>
            <w:r w:rsidR="00C26FC7" w:rsidRPr="00CC591F">
              <w:rPr>
                <w:sz w:val="24"/>
                <w:szCs w:val="24"/>
              </w:rPr>
              <w:t>other audiences</w:t>
            </w:r>
            <w:r w:rsidR="00B94CE4" w:rsidRPr="00CC591F">
              <w:rPr>
                <w:sz w:val="24"/>
                <w:szCs w:val="24"/>
              </w:rPr>
              <w:t>.</w:t>
            </w:r>
          </w:p>
        </w:tc>
      </w:tr>
      <w:tr w:rsidR="00A63D1C" w:rsidRPr="00CC591F" w:rsidTr="00DD6489">
        <w:trPr>
          <w:trHeight w:val="341"/>
        </w:trPr>
        <w:tc>
          <w:tcPr>
            <w:tcW w:w="468" w:type="dxa"/>
            <w:shd w:val="clear" w:color="auto" w:fill="auto"/>
          </w:tcPr>
          <w:p w:rsidR="00A63D1C" w:rsidRPr="00CC591F" w:rsidRDefault="00A63D1C" w:rsidP="00DD6489">
            <w:pPr>
              <w:spacing w:line="480" w:lineRule="auto"/>
              <w:rPr>
                <w:b/>
                <w:sz w:val="24"/>
                <w:szCs w:val="24"/>
              </w:rPr>
            </w:pPr>
            <w:r w:rsidRPr="00CC591F">
              <w:rPr>
                <w:b/>
                <w:sz w:val="24"/>
                <w:szCs w:val="24"/>
              </w:rPr>
              <w:t>6</w:t>
            </w:r>
          </w:p>
        </w:tc>
        <w:tc>
          <w:tcPr>
            <w:tcW w:w="8054" w:type="dxa"/>
            <w:shd w:val="clear" w:color="auto" w:fill="auto"/>
          </w:tcPr>
          <w:p w:rsidR="00A63D1C" w:rsidRPr="00CC591F" w:rsidRDefault="00A63D1C" w:rsidP="008E0A69">
            <w:pPr>
              <w:rPr>
                <w:sz w:val="24"/>
                <w:szCs w:val="24"/>
              </w:rPr>
            </w:pPr>
            <w:r w:rsidRPr="00CC591F">
              <w:rPr>
                <w:sz w:val="24"/>
                <w:szCs w:val="24"/>
              </w:rPr>
              <w:t>Continually update knowledge and understanding in field or specialism to inform research activity.</w:t>
            </w:r>
          </w:p>
        </w:tc>
      </w:tr>
      <w:tr w:rsidR="00A63D1C" w:rsidRPr="00CC591F" w:rsidTr="00DD6489">
        <w:tc>
          <w:tcPr>
            <w:tcW w:w="468" w:type="dxa"/>
            <w:shd w:val="clear" w:color="auto" w:fill="auto"/>
          </w:tcPr>
          <w:p w:rsidR="00A63D1C" w:rsidRPr="00CC591F" w:rsidRDefault="00A63D1C" w:rsidP="00DD6489">
            <w:pPr>
              <w:spacing w:line="480" w:lineRule="auto"/>
              <w:rPr>
                <w:b/>
                <w:sz w:val="24"/>
                <w:szCs w:val="24"/>
              </w:rPr>
            </w:pPr>
            <w:r w:rsidRPr="00CC591F">
              <w:rPr>
                <w:b/>
                <w:sz w:val="24"/>
                <w:szCs w:val="24"/>
              </w:rPr>
              <w:t>7</w:t>
            </w:r>
          </w:p>
        </w:tc>
        <w:tc>
          <w:tcPr>
            <w:tcW w:w="8054" w:type="dxa"/>
            <w:shd w:val="clear" w:color="auto" w:fill="auto"/>
          </w:tcPr>
          <w:p w:rsidR="00A63D1C" w:rsidRPr="00CC591F" w:rsidRDefault="00A63D1C" w:rsidP="008E0A69">
            <w:pPr>
              <w:rPr>
                <w:sz w:val="24"/>
                <w:szCs w:val="24"/>
              </w:rPr>
            </w:pPr>
            <w:r w:rsidRPr="00CC591F">
              <w:rPr>
                <w:sz w:val="24"/>
                <w:szCs w:val="24"/>
              </w:rPr>
              <w:t xml:space="preserve">Identify sources of </w:t>
            </w:r>
            <w:r w:rsidR="00451CA7" w:rsidRPr="00CC591F">
              <w:rPr>
                <w:sz w:val="24"/>
                <w:szCs w:val="24"/>
              </w:rPr>
              <w:t xml:space="preserve">complementary </w:t>
            </w:r>
            <w:r w:rsidRPr="00CC591F">
              <w:rPr>
                <w:sz w:val="24"/>
                <w:szCs w:val="24"/>
              </w:rPr>
              <w:t xml:space="preserve">funding and provide assistance with preparing bids to funding bodies and contribute to securing of funds for </w:t>
            </w:r>
            <w:r w:rsidR="00451CA7" w:rsidRPr="00CC591F">
              <w:rPr>
                <w:sz w:val="24"/>
                <w:szCs w:val="24"/>
              </w:rPr>
              <w:t xml:space="preserve">further </w:t>
            </w:r>
            <w:r w:rsidRPr="00CC591F">
              <w:rPr>
                <w:sz w:val="24"/>
                <w:szCs w:val="24"/>
              </w:rPr>
              <w:t>research.</w:t>
            </w:r>
          </w:p>
        </w:tc>
      </w:tr>
      <w:tr w:rsidR="00A63D1C" w:rsidRPr="00CC591F" w:rsidTr="00DD6489">
        <w:tc>
          <w:tcPr>
            <w:tcW w:w="468" w:type="dxa"/>
            <w:shd w:val="clear" w:color="auto" w:fill="auto"/>
          </w:tcPr>
          <w:p w:rsidR="00A63D1C" w:rsidRPr="00CC591F" w:rsidRDefault="00A63D1C" w:rsidP="00DD6489">
            <w:pPr>
              <w:spacing w:line="480" w:lineRule="auto"/>
              <w:rPr>
                <w:b/>
                <w:sz w:val="24"/>
                <w:szCs w:val="24"/>
              </w:rPr>
            </w:pPr>
            <w:r w:rsidRPr="00CC591F">
              <w:rPr>
                <w:b/>
                <w:sz w:val="24"/>
                <w:szCs w:val="24"/>
              </w:rPr>
              <w:t>8</w:t>
            </w:r>
          </w:p>
        </w:tc>
        <w:tc>
          <w:tcPr>
            <w:tcW w:w="8054" w:type="dxa"/>
            <w:shd w:val="clear" w:color="auto" w:fill="auto"/>
          </w:tcPr>
          <w:p w:rsidR="00A63D1C" w:rsidRPr="00CC591F" w:rsidRDefault="0090039C" w:rsidP="00451CA7">
            <w:pPr>
              <w:rPr>
                <w:sz w:val="24"/>
                <w:szCs w:val="24"/>
              </w:rPr>
            </w:pPr>
            <w:r w:rsidRPr="00CC591F">
              <w:rPr>
                <w:sz w:val="24"/>
                <w:szCs w:val="24"/>
              </w:rPr>
              <w:t xml:space="preserve">Disseminate knowledge of research advances to inform </w:t>
            </w:r>
            <w:r w:rsidR="00451CA7" w:rsidRPr="00CC591F">
              <w:rPr>
                <w:sz w:val="24"/>
                <w:szCs w:val="24"/>
              </w:rPr>
              <w:t xml:space="preserve">policy makers and the general public via a website, briefs, presentations, blog, etc. </w:t>
            </w:r>
          </w:p>
        </w:tc>
      </w:tr>
    </w:tbl>
    <w:p w:rsidR="00E052FA" w:rsidRPr="00CC591F" w:rsidRDefault="00E052FA">
      <w:pPr>
        <w:rPr>
          <w:sz w:val="24"/>
          <w:szCs w:val="24"/>
        </w:rPr>
      </w:pPr>
    </w:p>
    <w:p w:rsidR="006100AA" w:rsidRPr="00CC591F" w:rsidRDefault="006100A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6100AA" w:rsidRPr="00CC591F" w:rsidTr="00DD6489">
        <w:tc>
          <w:tcPr>
            <w:tcW w:w="8720" w:type="dxa"/>
            <w:shd w:val="clear" w:color="auto" w:fill="F3F3F3"/>
          </w:tcPr>
          <w:p w:rsidR="006100AA" w:rsidRPr="00CC591F" w:rsidRDefault="006100AA" w:rsidP="00486772">
            <w:pPr>
              <w:rPr>
                <w:b/>
                <w:sz w:val="24"/>
                <w:szCs w:val="24"/>
              </w:rPr>
            </w:pPr>
          </w:p>
          <w:p w:rsidR="006100AA" w:rsidRPr="00CC591F" w:rsidRDefault="006100AA" w:rsidP="00486772">
            <w:pPr>
              <w:rPr>
                <w:b/>
                <w:sz w:val="24"/>
                <w:szCs w:val="24"/>
              </w:rPr>
            </w:pPr>
            <w:r w:rsidRPr="00CC591F">
              <w:rPr>
                <w:b/>
                <w:sz w:val="24"/>
                <w:szCs w:val="24"/>
              </w:rPr>
              <w:t xml:space="preserve">Special conditions </w:t>
            </w:r>
          </w:p>
        </w:tc>
      </w:tr>
      <w:tr w:rsidR="006100AA" w:rsidRPr="00CC591F" w:rsidTr="00DD6489">
        <w:tc>
          <w:tcPr>
            <w:tcW w:w="8720" w:type="dxa"/>
            <w:shd w:val="clear" w:color="auto" w:fill="auto"/>
          </w:tcPr>
          <w:p w:rsidR="006100AA" w:rsidRPr="00CC591F" w:rsidRDefault="006100AA" w:rsidP="00486772">
            <w:pPr>
              <w:rPr>
                <w:sz w:val="24"/>
                <w:szCs w:val="24"/>
              </w:rPr>
            </w:pPr>
          </w:p>
          <w:p w:rsidR="006100AA" w:rsidRPr="00CC591F" w:rsidRDefault="00B94CE4" w:rsidP="00486772">
            <w:pPr>
              <w:rPr>
                <w:sz w:val="24"/>
                <w:szCs w:val="24"/>
              </w:rPr>
            </w:pPr>
            <w:r w:rsidRPr="00CC591F">
              <w:rPr>
                <w:sz w:val="24"/>
                <w:szCs w:val="24"/>
              </w:rPr>
              <w:t>Compliance with all relevant Codes of Practice and regulations for the University and relevant discipline</w:t>
            </w:r>
            <w:r w:rsidR="00451CA7" w:rsidRPr="00CC591F">
              <w:rPr>
                <w:sz w:val="24"/>
                <w:szCs w:val="24"/>
              </w:rPr>
              <w:t>, and any further requirements of the EU</w:t>
            </w:r>
            <w:r w:rsidRPr="00CC591F">
              <w:rPr>
                <w:sz w:val="24"/>
                <w:szCs w:val="24"/>
              </w:rPr>
              <w:t>.</w:t>
            </w:r>
          </w:p>
          <w:p w:rsidR="006100AA" w:rsidRPr="00CC591F" w:rsidRDefault="006100AA" w:rsidP="00486772">
            <w:pPr>
              <w:rPr>
                <w:sz w:val="24"/>
                <w:szCs w:val="24"/>
              </w:rPr>
            </w:pPr>
          </w:p>
        </w:tc>
      </w:tr>
    </w:tbl>
    <w:p w:rsidR="003A09AD" w:rsidRPr="00CC591F" w:rsidRDefault="003A09A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3A09AD" w:rsidRPr="00CC591F" w:rsidTr="00165DD5">
        <w:tc>
          <w:tcPr>
            <w:tcW w:w="8720" w:type="dxa"/>
            <w:shd w:val="clear" w:color="auto" w:fill="F2F2F2"/>
          </w:tcPr>
          <w:p w:rsidR="003A09AD" w:rsidRPr="00CC591F" w:rsidRDefault="003A09AD" w:rsidP="00165DD5">
            <w:pPr>
              <w:rPr>
                <w:b/>
                <w:sz w:val="24"/>
                <w:szCs w:val="24"/>
              </w:rPr>
            </w:pPr>
          </w:p>
          <w:p w:rsidR="003A09AD" w:rsidRPr="00CC591F" w:rsidRDefault="003A09AD" w:rsidP="00165DD5">
            <w:pPr>
              <w:rPr>
                <w:b/>
                <w:sz w:val="24"/>
                <w:szCs w:val="24"/>
              </w:rPr>
            </w:pPr>
            <w:r w:rsidRPr="00CC591F">
              <w:rPr>
                <w:b/>
                <w:sz w:val="24"/>
                <w:szCs w:val="24"/>
              </w:rPr>
              <w:t>Career and Professional Development Activities</w:t>
            </w:r>
          </w:p>
        </w:tc>
      </w:tr>
      <w:tr w:rsidR="003A09AD" w:rsidRPr="00CC591F" w:rsidTr="00165DD5">
        <w:tc>
          <w:tcPr>
            <w:tcW w:w="8720" w:type="dxa"/>
          </w:tcPr>
          <w:p w:rsidR="003A09AD" w:rsidRPr="00CC591F" w:rsidRDefault="003A09AD" w:rsidP="00165DD5">
            <w:pPr>
              <w:rPr>
                <w:i/>
                <w:sz w:val="24"/>
                <w:szCs w:val="24"/>
              </w:rPr>
            </w:pPr>
          </w:p>
          <w:p w:rsidR="003A09AD" w:rsidRPr="00CC591F" w:rsidRDefault="003A09AD" w:rsidP="00165DD5">
            <w:pPr>
              <w:rPr>
                <w:sz w:val="24"/>
                <w:szCs w:val="24"/>
              </w:rPr>
            </w:pPr>
            <w:r w:rsidRPr="00CC591F">
              <w:rPr>
                <w:sz w:val="24"/>
                <w:szCs w:val="24"/>
              </w:rPr>
              <w:t xml:space="preserve">From time to time you may be asked to assist in the facilitation of CPD activities.  This will form part of your substantive role and you will not receive additional payment for these activities.  </w:t>
            </w:r>
          </w:p>
          <w:p w:rsidR="003A09AD" w:rsidRPr="00CC591F" w:rsidRDefault="003A09AD" w:rsidP="00165DD5">
            <w:pPr>
              <w:rPr>
                <w:i/>
                <w:sz w:val="24"/>
                <w:szCs w:val="24"/>
              </w:rPr>
            </w:pPr>
          </w:p>
        </w:tc>
      </w:tr>
    </w:tbl>
    <w:p w:rsidR="00A9491E" w:rsidRPr="00CC591F" w:rsidRDefault="00E052FA">
      <w:pPr>
        <w:rPr>
          <w:sz w:val="24"/>
          <w:szCs w:val="24"/>
        </w:rPr>
      </w:pPr>
      <w:r w:rsidRPr="00CC591F">
        <w:rPr>
          <w:sz w:val="24"/>
          <w:szCs w:val="24"/>
        </w:rPr>
        <w:br w:type="page"/>
      </w:r>
    </w:p>
    <w:p w:rsidR="00A9491E" w:rsidRPr="00CC591F" w:rsidRDefault="00B76777" w:rsidP="005516BD">
      <w:pPr>
        <w:rPr>
          <w:b/>
          <w:bCs/>
          <w:sz w:val="24"/>
          <w:szCs w:val="24"/>
        </w:rPr>
      </w:pPr>
      <w:r w:rsidRPr="00CC591F">
        <w:rPr>
          <w:b/>
          <w:noProof/>
          <w:sz w:val="24"/>
          <w:szCs w:val="24"/>
          <w:lang w:eastAsia="en-GB"/>
        </w:rPr>
        <w:lastRenderedPageBreak/>
        <w:drawing>
          <wp:inline distT="0" distB="0" distL="0" distR="0" wp14:anchorId="4AAA3278" wp14:editId="7E5F04AD">
            <wp:extent cx="143256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r w:rsidR="005516BD" w:rsidRPr="00CC591F">
        <w:rPr>
          <w:b/>
          <w:bCs/>
          <w:sz w:val="24"/>
          <w:szCs w:val="24"/>
        </w:rPr>
        <w:tab/>
      </w:r>
      <w:r w:rsidR="00A9491E" w:rsidRPr="00CC591F">
        <w:rPr>
          <w:b/>
          <w:bCs/>
          <w:sz w:val="24"/>
          <w:szCs w:val="24"/>
        </w:rPr>
        <w:t>Person Specification</w:t>
      </w:r>
    </w:p>
    <w:p w:rsidR="002456AB" w:rsidRPr="00CC591F" w:rsidRDefault="002456AB" w:rsidP="005516BD">
      <w:pPr>
        <w:rPr>
          <w:b/>
          <w:bCs/>
          <w:sz w:val="24"/>
          <w:szCs w:val="24"/>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CC591F" w:rsidTr="00DA3DBC">
        <w:trPr>
          <w:trHeight w:hRule="exact" w:val="435"/>
        </w:trPr>
        <w:tc>
          <w:tcPr>
            <w:tcW w:w="521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B94CE4" w:rsidRPr="00CC591F" w:rsidRDefault="00B94CE4" w:rsidP="00DA3DBC">
            <w:pPr>
              <w:rPr>
                <w:b/>
                <w:sz w:val="24"/>
                <w:szCs w:val="24"/>
              </w:rPr>
            </w:pPr>
            <w:r w:rsidRPr="00CC591F">
              <w:rPr>
                <w:b/>
                <w:sz w:val="24"/>
                <w:szCs w:val="24"/>
              </w:rPr>
              <w:t>Criteria</w:t>
            </w:r>
          </w:p>
          <w:p w:rsidR="00B94CE4" w:rsidRPr="00CC591F" w:rsidRDefault="00B94CE4" w:rsidP="00DA3DBC">
            <w:pPr>
              <w:rPr>
                <w:b/>
                <w:sz w:val="24"/>
                <w:szCs w:val="24"/>
              </w:rPr>
            </w:pPr>
          </w:p>
        </w:tc>
        <w:tc>
          <w:tcPr>
            <w:tcW w:w="212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B94CE4" w:rsidRPr="00CC591F" w:rsidRDefault="00B94CE4" w:rsidP="00DA3DBC">
            <w:pPr>
              <w:jc w:val="center"/>
              <w:rPr>
                <w:b/>
                <w:sz w:val="24"/>
                <w:szCs w:val="24"/>
              </w:rPr>
            </w:pPr>
            <w:r w:rsidRPr="00CC591F">
              <w:rPr>
                <w:b/>
                <w:sz w:val="24"/>
                <w:szCs w:val="24"/>
              </w:rPr>
              <w:t>Essential</w:t>
            </w:r>
          </w:p>
        </w:tc>
        <w:tc>
          <w:tcPr>
            <w:tcW w:w="198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B94CE4" w:rsidRPr="00CC591F" w:rsidRDefault="00B94CE4" w:rsidP="00DA3DBC">
            <w:pPr>
              <w:jc w:val="center"/>
              <w:rPr>
                <w:b/>
                <w:sz w:val="24"/>
                <w:szCs w:val="24"/>
              </w:rPr>
            </w:pPr>
            <w:r w:rsidRPr="00CC591F">
              <w:rPr>
                <w:b/>
                <w:sz w:val="24"/>
                <w:szCs w:val="24"/>
              </w:rPr>
              <w:t>Desirable</w:t>
            </w:r>
          </w:p>
        </w:tc>
      </w:tr>
      <w:tr w:rsidR="00B94CE4" w:rsidRPr="00CC591F" w:rsidTr="00DA3DBC">
        <w:trPr>
          <w:trHeight w:hRule="exact" w:val="113"/>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r>
      <w:tr w:rsidR="00B94CE4" w:rsidRPr="00CC591F" w:rsidTr="00DA3DBC">
        <w:trPr>
          <w:trHeight w:hRule="exact" w:val="316"/>
        </w:trPr>
        <w:tc>
          <w:tcPr>
            <w:tcW w:w="521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b/>
                <w:sz w:val="24"/>
                <w:szCs w:val="24"/>
              </w:rPr>
            </w:pPr>
            <w:r w:rsidRPr="00CC591F">
              <w:rPr>
                <w:b/>
                <w:sz w:val="24"/>
                <w:szCs w:val="24"/>
              </w:rPr>
              <w:t>Experience/Knowledge</w:t>
            </w:r>
          </w:p>
          <w:p w:rsidR="00B94CE4" w:rsidRPr="00CC591F" w:rsidRDefault="00B94CE4" w:rsidP="00DA3DBC">
            <w:pPr>
              <w:rPr>
                <w:sz w:val="24"/>
                <w:szCs w:val="24"/>
              </w:rPr>
            </w:pPr>
          </w:p>
        </w:tc>
        <w:tc>
          <w:tcPr>
            <w:tcW w:w="212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A8375A">
        <w:trPr>
          <w:trHeight w:hRule="exact" w:val="40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0272D6" w:rsidP="00DA3DBC">
            <w:pPr>
              <w:rPr>
                <w:sz w:val="24"/>
                <w:szCs w:val="24"/>
              </w:rPr>
            </w:pPr>
            <w:r w:rsidRPr="00CC591F">
              <w:rPr>
                <w:sz w:val="24"/>
                <w:szCs w:val="24"/>
              </w:rPr>
              <w:t>Post</w:t>
            </w:r>
            <w:r w:rsidR="00B94CE4" w:rsidRPr="00CC591F">
              <w:rPr>
                <w:sz w:val="24"/>
                <w:szCs w:val="24"/>
              </w:rPr>
              <w:t>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627864" w:rsidP="00DA3DBC">
            <w:pPr>
              <w:jc w:val="center"/>
              <w:rPr>
                <w:sz w:val="24"/>
                <w:szCs w:val="24"/>
              </w:rPr>
            </w:pPr>
            <w:r w:rsidRPr="00CC591F">
              <w:rPr>
                <w:sz w:val="24"/>
                <w:szCs w:val="24"/>
              </w:rPr>
              <w:t>√</w:t>
            </w:r>
          </w:p>
        </w:tc>
      </w:tr>
      <w:tr w:rsidR="00B94CE4" w:rsidRPr="00CC591F" w:rsidTr="00B94CE4">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2D254E">
            <w:pPr>
              <w:rPr>
                <w:sz w:val="24"/>
                <w:szCs w:val="24"/>
              </w:rPr>
            </w:pPr>
            <w:r w:rsidRPr="00CC591F">
              <w:rPr>
                <w:sz w:val="24"/>
                <w:szCs w:val="24"/>
              </w:rPr>
              <w:t xml:space="preserve">Demonstrates </w:t>
            </w:r>
            <w:r w:rsidR="001C27C1" w:rsidRPr="00CC591F">
              <w:rPr>
                <w:sz w:val="24"/>
                <w:szCs w:val="24"/>
              </w:rPr>
              <w:t xml:space="preserve">significant </w:t>
            </w:r>
            <w:r w:rsidRPr="00CC591F">
              <w:rPr>
                <w:sz w:val="24"/>
                <w:szCs w:val="24"/>
              </w:rPr>
              <w:t xml:space="preserve">depth and breadth of specialist knowledge of subject matter to contribute to research programmes and to the development of departmental research </w:t>
            </w:r>
            <w:r w:rsidR="002D254E">
              <w:rPr>
                <w:sz w:val="24"/>
                <w:szCs w:val="24"/>
              </w:rPr>
              <w:t>culture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DA3DBC" w:rsidRPr="00CC591F" w:rsidTr="0049390D">
        <w:trPr>
          <w:trHeight w:hRule="exact" w:val="95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3DBC" w:rsidRPr="00CC591F" w:rsidRDefault="00DA3DBC" w:rsidP="0090039C">
            <w:pPr>
              <w:rPr>
                <w:sz w:val="24"/>
                <w:szCs w:val="24"/>
              </w:rPr>
            </w:pPr>
            <w:r w:rsidRPr="00CC591F">
              <w:rPr>
                <w:sz w:val="24"/>
                <w:szCs w:val="24"/>
              </w:rPr>
              <w:t>Demonstrates significant knowledge of</w:t>
            </w:r>
            <w:r w:rsidR="0090039C" w:rsidRPr="00CC591F">
              <w:rPr>
                <w:sz w:val="24"/>
                <w:szCs w:val="24"/>
              </w:rPr>
              <w:t xml:space="preserve"> and experience with</w:t>
            </w:r>
            <w:r w:rsidRPr="00CC591F">
              <w:rPr>
                <w:sz w:val="24"/>
                <w:szCs w:val="24"/>
              </w:rPr>
              <w:t xml:space="preserve"> </w:t>
            </w:r>
            <w:r w:rsidR="00221784">
              <w:rPr>
                <w:sz w:val="24"/>
                <w:szCs w:val="24"/>
              </w:rPr>
              <w:t xml:space="preserve">management and analysis of </w:t>
            </w:r>
            <w:r w:rsidRPr="00CC591F">
              <w:rPr>
                <w:sz w:val="24"/>
                <w:szCs w:val="24"/>
              </w:rPr>
              <w:t>one or more national longitudinal</w:t>
            </w:r>
            <w:r w:rsidR="0090039C" w:rsidRPr="00CC591F">
              <w:rPr>
                <w:sz w:val="24"/>
                <w:szCs w:val="24"/>
              </w:rPr>
              <w:t xml:space="preserve"> or</w:t>
            </w:r>
            <w:r w:rsidRPr="00CC591F">
              <w:rPr>
                <w:sz w:val="24"/>
                <w:szCs w:val="24"/>
              </w:rPr>
              <w:t xml:space="preserve"> cohort </w:t>
            </w:r>
            <w:r w:rsidR="0090039C" w:rsidRPr="00CC591F">
              <w:rPr>
                <w:sz w:val="24"/>
                <w:szCs w:val="24"/>
              </w:rPr>
              <w:t xml:space="preserve">panel </w:t>
            </w:r>
            <w:r w:rsidRPr="00CC591F">
              <w:rPr>
                <w:sz w:val="24"/>
                <w:szCs w:val="24"/>
              </w:rPr>
              <w:t>data</w:t>
            </w:r>
            <w:r w:rsidR="0090039C" w:rsidRPr="00CC591F">
              <w:rPr>
                <w:sz w:val="24"/>
                <w:szCs w:val="24"/>
              </w:rPr>
              <w:t xml:space="preserve"> </w:t>
            </w:r>
            <w:r w:rsidRPr="00CC591F">
              <w:rPr>
                <w:sz w:val="24"/>
                <w:szCs w:val="24"/>
              </w:rPr>
              <w:t xml:space="preserve">sets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3DBC" w:rsidRPr="00CC591F" w:rsidRDefault="00DA3DBC"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3DBC" w:rsidRPr="00CC591F" w:rsidRDefault="00DA3DBC" w:rsidP="00DA3DBC">
            <w:pPr>
              <w:jc w:val="center"/>
              <w:rPr>
                <w:sz w:val="24"/>
                <w:szCs w:val="24"/>
              </w:rPr>
            </w:pPr>
          </w:p>
        </w:tc>
      </w:tr>
      <w:tr w:rsidR="00B94CE4" w:rsidRPr="00CC591F" w:rsidTr="00A8375A">
        <w:trPr>
          <w:trHeight w:hRule="exact" w:val="84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49390D">
            <w:pPr>
              <w:rPr>
                <w:sz w:val="24"/>
                <w:szCs w:val="24"/>
              </w:rPr>
            </w:pPr>
            <w:r w:rsidRPr="00CC591F">
              <w:rPr>
                <w:sz w:val="24"/>
                <w:szCs w:val="24"/>
              </w:rPr>
              <w:t xml:space="preserve">Demonstrates awareness of </w:t>
            </w:r>
            <w:r w:rsidR="00A8375A">
              <w:rPr>
                <w:sz w:val="24"/>
                <w:szCs w:val="24"/>
              </w:rPr>
              <w:t xml:space="preserve">and ability to integrate </w:t>
            </w:r>
            <w:r w:rsidRPr="00CC591F">
              <w:rPr>
                <w:sz w:val="24"/>
                <w:szCs w:val="24"/>
              </w:rPr>
              <w:t xml:space="preserve">latest </w:t>
            </w:r>
            <w:r w:rsidR="0090039C" w:rsidRPr="00CC591F">
              <w:rPr>
                <w:sz w:val="24"/>
                <w:szCs w:val="24"/>
              </w:rPr>
              <w:t xml:space="preserve">theoretical </w:t>
            </w:r>
            <w:r w:rsidR="00221784">
              <w:rPr>
                <w:sz w:val="24"/>
                <w:szCs w:val="24"/>
              </w:rPr>
              <w:t xml:space="preserve">and empirical </w:t>
            </w:r>
            <w:r w:rsidRPr="00CC591F">
              <w:rPr>
                <w:sz w:val="24"/>
                <w:szCs w:val="24"/>
              </w:rPr>
              <w:t>developments in the field of research</w:t>
            </w:r>
            <w:r w:rsidR="001216F0">
              <w:rPr>
                <w:sz w:val="24"/>
                <w:szCs w:val="24"/>
              </w:rPr>
              <w:t xml:space="preserve"> to develop new articles.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62786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DA3DBC">
        <w:trPr>
          <w:trHeight w:hRule="exact" w:val="65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xml:space="preserve">Demonstrates </w:t>
            </w:r>
            <w:r w:rsidR="00627864" w:rsidRPr="00CC591F">
              <w:rPr>
                <w:sz w:val="24"/>
                <w:szCs w:val="24"/>
              </w:rPr>
              <w:t>potential to publish</w:t>
            </w:r>
            <w:r w:rsidR="00451CA7" w:rsidRPr="00CC591F">
              <w:rPr>
                <w:sz w:val="24"/>
                <w:szCs w:val="24"/>
              </w:rPr>
              <w:t xml:space="preserve"> independently</w:t>
            </w:r>
            <w:r w:rsidR="00627864" w:rsidRPr="00CC591F">
              <w:rPr>
                <w:sz w:val="24"/>
                <w:szCs w:val="24"/>
              </w:rPr>
              <w:t xml:space="preserve"> in</w:t>
            </w:r>
            <w:r w:rsidRPr="00CC591F">
              <w:rPr>
                <w:sz w:val="24"/>
                <w:szCs w:val="24"/>
              </w:rPr>
              <w:t xml:space="preserve">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1216F0"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A8375A">
        <w:trPr>
          <w:trHeight w:hRule="exact" w:val="352"/>
        </w:trPr>
        <w:tc>
          <w:tcPr>
            <w:tcW w:w="521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r w:rsidRPr="00CC591F">
              <w:rPr>
                <w:b/>
                <w:sz w:val="24"/>
                <w:szCs w:val="24"/>
              </w:rPr>
              <w:t>Skills</w:t>
            </w:r>
          </w:p>
        </w:tc>
        <w:tc>
          <w:tcPr>
            <w:tcW w:w="212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7C6483">
        <w:trPr>
          <w:trHeight w:hRule="exact" w:val="131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2D254E">
            <w:pPr>
              <w:rPr>
                <w:sz w:val="24"/>
                <w:szCs w:val="24"/>
              </w:rPr>
            </w:pPr>
            <w:r w:rsidRPr="00CC591F">
              <w:rPr>
                <w:sz w:val="24"/>
                <w:szCs w:val="24"/>
              </w:rPr>
              <w:t>Ability to conduct</w:t>
            </w:r>
            <w:r w:rsidR="0035154C">
              <w:rPr>
                <w:sz w:val="24"/>
                <w:szCs w:val="24"/>
              </w:rPr>
              <w:t xml:space="preserve"> sophisticated quantitative</w:t>
            </w:r>
            <w:r w:rsidRPr="00CC591F">
              <w:rPr>
                <w:sz w:val="24"/>
                <w:szCs w:val="24"/>
              </w:rPr>
              <w:t xml:space="preserve"> research work</w:t>
            </w:r>
            <w:r w:rsidR="002D254E">
              <w:rPr>
                <w:sz w:val="24"/>
                <w:szCs w:val="24"/>
              </w:rPr>
              <w:t xml:space="preserve"> independently</w:t>
            </w:r>
            <w:r w:rsidRPr="00CC591F">
              <w:rPr>
                <w:sz w:val="24"/>
                <w:szCs w:val="24"/>
              </w:rPr>
              <w:t xml:space="preserve"> and disseminate results</w:t>
            </w:r>
            <w:r w:rsidR="002D254E">
              <w:rPr>
                <w:sz w:val="24"/>
                <w:szCs w:val="24"/>
              </w:rPr>
              <w:t xml:space="preserve"> internationally via presentations and publishing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1216F0">
        <w:trPr>
          <w:trHeight w:hRule="exact" w:val="9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35154C">
            <w:pPr>
              <w:rPr>
                <w:sz w:val="24"/>
                <w:szCs w:val="24"/>
              </w:rPr>
            </w:pPr>
            <w:r w:rsidRPr="00CC591F">
              <w:rPr>
                <w:sz w:val="24"/>
                <w:szCs w:val="24"/>
              </w:rPr>
              <w:t xml:space="preserve">Ability to organise </w:t>
            </w:r>
            <w:r w:rsidR="00627864" w:rsidRPr="00CC591F">
              <w:rPr>
                <w:sz w:val="24"/>
                <w:szCs w:val="24"/>
              </w:rPr>
              <w:t xml:space="preserve">and prioritise </w:t>
            </w:r>
            <w:r w:rsidRPr="00CC591F">
              <w:rPr>
                <w:sz w:val="24"/>
                <w:szCs w:val="24"/>
              </w:rPr>
              <w:t>own workload</w:t>
            </w:r>
            <w:r w:rsidR="0090039C" w:rsidRPr="00CC591F">
              <w:rPr>
                <w:sz w:val="24"/>
                <w:szCs w:val="24"/>
              </w:rPr>
              <w:t xml:space="preserve"> with minimal supervision</w:t>
            </w:r>
            <w:r w:rsidR="001216F0">
              <w:rPr>
                <w:sz w:val="24"/>
                <w:szCs w:val="24"/>
              </w:rPr>
              <w:t xml:space="preserve">, including </w:t>
            </w:r>
            <w:r w:rsidR="0035154C">
              <w:rPr>
                <w:sz w:val="24"/>
                <w:szCs w:val="24"/>
              </w:rPr>
              <w:t>timekeeping and budget compliance</w:t>
            </w:r>
            <w:r w:rsidR="001216F0">
              <w:rPr>
                <w:sz w:val="24"/>
                <w:szCs w:val="24"/>
              </w:rPr>
              <w:t xml:space="preserv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49390D">
        <w:trPr>
          <w:trHeight w:hRule="exact" w:val="62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xml:space="preserve">Excellent </w:t>
            </w:r>
            <w:r w:rsidR="00627864" w:rsidRPr="00CC591F">
              <w:rPr>
                <w:sz w:val="24"/>
                <w:szCs w:val="24"/>
              </w:rPr>
              <w:t>oral</w:t>
            </w:r>
            <w:r w:rsidRPr="00CC591F">
              <w:rPr>
                <w:sz w:val="24"/>
                <w:szCs w:val="24"/>
              </w:rPr>
              <w:t>, interpersonal</w:t>
            </w:r>
            <w:r w:rsidR="002D254E">
              <w:rPr>
                <w:sz w:val="24"/>
                <w:szCs w:val="24"/>
              </w:rPr>
              <w:t>,</w:t>
            </w:r>
            <w:r w:rsidRPr="00CC591F">
              <w:rPr>
                <w:sz w:val="24"/>
                <w:szCs w:val="24"/>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62786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627864" w:rsidRPr="00CC591F" w:rsidTr="007C6483">
        <w:trPr>
          <w:trHeight w:hRule="exact" w:val="129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7864" w:rsidRDefault="00221784" w:rsidP="00221784">
            <w:pPr>
              <w:rPr>
                <w:sz w:val="24"/>
                <w:szCs w:val="24"/>
              </w:rPr>
            </w:pPr>
            <w:r>
              <w:rPr>
                <w:sz w:val="24"/>
                <w:szCs w:val="24"/>
              </w:rPr>
              <w:t>Demonstrated p</w:t>
            </w:r>
            <w:r w:rsidR="00627864" w:rsidRPr="00CC591F">
              <w:rPr>
                <w:sz w:val="24"/>
                <w:szCs w:val="24"/>
              </w:rPr>
              <w:t xml:space="preserve">roficiency in </w:t>
            </w:r>
            <w:r w:rsidR="00DA3DBC" w:rsidRPr="00CC591F">
              <w:rPr>
                <w:sz w:val="24"/>
                <w:szCs w:val="24"/>
              </w:rPr>
              <w:t xml:space="preserve">quantitative analyses of large-scale </w:t>
            </w:r>
            <w:r w:rsidR="0049390D">
              <w:rPr>
                <w:sz w:val="24"/>
                <w:szCs w:val="24"/>
              </w:rPr>
              <w:t xml:space="preserve">panel </w:t>
            </w:r>
            <w:r w:rsidR="00DA3DBC" w:rsidRPr="00CC591F">
              <w:rPr>
                <w:sz w:val="24"/>
                <w:szCs w:val="24"/>
              </w:rPr>
              <w:t>datasets</w:t>
            </w:r>
            <w:r w:rsidR="00026CC8" w:rsidRPr="00CC591F">
              <w:rPr>
                <w:sz w:val="24"/>
                <w:szCs w:val="24"/>
              </w:rPr>
              <w:t xml:space="preserve"> using STATA</w:t>
            </w:r>
            <w:r w:rsidR="0035154C">
              <w:rPr>
                <w:sz w:val="24"/>
                <w:szCs w:val="24"/>
              </w:rPr>
              <w:t>, and development of sensitivity tests for statistical appendices</w:t>
            </w:r>
          </w:p>
          <w:p w:rsidR="007C6483" w:rsidRPr="00CC591F" w:rsidRDefault="007C6483" w:rsidP="00221784">
            <w:pPr>
              <w:rPr>
                <w:sz w:val="24"/>
                <w:szCs w:val="24"/>
              </w:rPr>
            </w:pPr>
            <w:bookmarkStart w:id="0" w:name="_GoBack"/>
            <w:bookmarkEnd w:id="0"/>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7864" w:rsidRPr="00CC591F" w:rsidRDefault="0062786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7864" w:rsidRPr="00CC591F" w:rsidRDefault="00627864" w:rsidP="00DA3DBC">
            <w:pPr>
              <w:jc w:val="center"/>
              <w:rPr>
                <w:sz w:val="24"/>
                <w:szCs w:val="24"/>
              </w:rPr>
            </w:pPr>
          </w:p>
        </w:tc>
      </w:tr>
      <w:tr w:rsidR="00B94CE4" w:rsidRPr="00CC591F" w:rsidTr="0049390D">
        <w:trPr>
          <w:trHeight w:hRule="exact" w:val="71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49390D" w:rsidP="00DA3DBC">
            <w:pPr>
              <w:rPr>
                <w:sz w:val="24"/>
                <w:szCs w:val="24"/>
              </w:rPr>
            </w:pPr>
            <w:r>
              <w:rPr>
                <w:sz w:val="24"/>
                <w:szCs w:val="24"/>
              </w:rPr>
              <w:t>Knowledge and experience using semi-parametric approaches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49390D" w:rsidP="00DA3DBC">
            <w:pPr>
              <w:jc w:val="center"/>
              <w:rPr>
                <w:sz w:val="24"/>
                <w:szCs w:val="24"/>
              </w:rPr>
            </w:pPr>
            <w:r w:rsidRPr="00CC591F">
              <w:rPr>
                <w:sz w:val="24"/>
                <w:szCs w:val="24"/>
              </w:rPr>
              <w:t>√</w:t>
            </w:r>
          </w:p>
        </w:tc>
      </w:tr>
      <w:tr w:rsidR="00B94CE4" w:rsidRPr="00CC591F" w:rsidTr="00A8375A">
        <w:trPr>
          <w:trHeight w:hRule="exact" w:val="343"/>
        </w:trPr>
        <w:tc>
          <w:tcPr>
            <w:tcW w:w="521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r w:rsidRPr="00CC591F">
              <w:rPr>
                <w:b/>
                <w:sz w:val="24"/>
                <w:szCs w:val="24"/>
              </w:rPr>
              <w:t>Attributes</w:t>
            </w:r>
          </w:p>
        </w:tc>
        <w:tc>
          <w:tcPr>
            <w:tcW w:w="212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c>
          <w:tcPr>
            <w:tcW w:w="198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p>
        </w:tc>
      </w:tr>
      <w:tr w:rsidR="00B94CE4" w:rsidRPr="00CC591F"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1C27C1" w:rsidRPr="00CC591F" w:rsidTr="001C27C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35154C" w:rsidP="00DA3DBC">
            <w:pPr>
              <w:rPr>
                <w:sz w:val="24"/>
                <w:szCs w:val="24"/>
              </w:rPr>
            </w:pPr>
            <w:r>
              <w:rPr>
                <w:sz w:val="24"/>
                <w:szCs w:val="24"/>
              </w:rPr>
              <w:t>Eye for detail and desire to continuously improve.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7C6483">
        <w:trPr>
          <w:trHeight w:hRule="exact" w:val="6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xml:space="preserve">Tenacity – working to achieve own objectives and overcoming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1C27C1" w:rsidRPr="00CC591F" w:rsidTr="0035154C">
        <w:trPr>
          <w:trHeight w:hRule="exact" w:val="97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35154C">
            <w:pPr>
              <w:rPr>
                <w:sz w:val="24"/>
                <w:szCs w:val="24"/>
              </w:rPr>
            </w:pPr>
            <w:r w:rsidRPr="00CC591F">
              <w:rPr>
                <w:sz w:val="24"/>
                <w:szCs w:val="24"/>
              </w:rPr>
              <w:lastRenderedPageBreak/>
              <w:t xml:space="preserve">Ability to be an effective team </w:t>
            </w:r>
            <w:r w:rsidR="002D254E">
              <w:rPr>
                <w:sz w:val="24"/>
                <w:szCs w:val="24"/>
              </w:rPr>
              <w:t>member</w:t>
            </w:r>
            <w:r w:rsidR="0035154C">
              <w:rPr>
                <w:sz w:val="24"/>
                <w:szCs w:val="24"/>
              </w:rPr>
              <w:t xml:space="preserve">, both supporting the PI as well as collaborating with colleagues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1C27C1" w:rsidRPr="00CC591F" w:rsidTr="00A8375A">
        <w:trPr>
          <w:trHeight w:hRule="exact" w:val="322"/>
        </w:trPr>
        <w:tc>
          <w:tcPr>
            <w:tcW w:w="521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rsidR="001C27C1" w:rsidRPr="00CC591F" w:rsidRDefault="001C27C1" w:rsidP="00DA3DBC">
            <w:pPr>
              <w:rPr>
                <w:b/>
                <w:sz w:val="24"/>
                <w:szCs w:val="24"/>
              </w:rPr>
            </w:pPr>
            <w:r w:rsidRPr="00CC591F">
              <w:rPr>
                <w:b/>
                <w:sz w:val="24"/>
                <w:szCs w:val="24"/>
              </w:rPr>
              <w:t>Qualifications</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rsidR="001C27C1" w:rsidRPr="00CC591F" w:rsidRDefault="001C27C1" w:rsidP="00DA3DBC">
            <w:pPr>
              <w:rPr>
                <w:sz w:val="24"/>
                <w:szCs w:val="24"/>
              </w:rPr>
            </w:pP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rsidR="001C27C1" w:rsidRPr="00CC591F" w:rsidRDefault="001C27C1" w:rsidP="00DA3DBC">
            <w:pPr>
              <w:rPr>
                <w:sz w:val="24"/>
                <w:szCs w:val="24"/>
              </w:rPr>
            </w:pPr>
          </w:p>
        </w:tc>
      </w:tr>
      <w:tr w:rsidR="00B94CE4" w:rsidRPr="00CC591F" w:rsidTr="00DA3DBC">
        <w:trPr>
          <w:trHeight w:hRule="exact" w:val="57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627864" w:rsidP="0035154C">
            <w:pPr>
              <w:rPr>
                <w:sz w:val="24"/>
                <w:szCs w:val="24"/>
              </w:rPr>
            </w:pPr>
            <w:r w:rsidRPr="00CC591F">
              <w:rPr>
                <w:sz w:val="24"/>
                <w:szCs w:val="24"/>
              </w:rPr>
              <w:t xml:space="preserve">A PhD </w:t>
            </w:r>
            <w:r w:rsidR="00DA3DBC" w:rsidRPr="00CC591F">
              <w:rPr>
                <w:sz w:val="24"/>
                <w:szCs w:val="24"/>
              </w:rPr>
              <w:t xml:space="preserve">or DPhil </w:t>
            </w:r>
            <w:r w:rsidRPr="00CC591F">
              <w:rPr>
                <w:sz w:val="24"/>
                <w:szCs w:val="24"/>
              </w:rPr>
              <w:t xml:space="preserve">degree in subject area of direct relevance </w:t>
            </w:r>
            <w:r w:rsidR="00DA3DBC" w:rsidRPr="00CC591F">
              <w:rPr>
                <w:sz w:val="24"/>
                <w:szCs w:val="24"/>
              </w:rPr>
              <w:t>to</w:t>
            </w:r>
            <w:r w:rsidRPr="00CC591F">
              <w:rPr>
                <w:sz w:val="24"/>
                <w:szCs w:val="24"/>
              </w:rPr>
              <w:t xml:space="preserve"> the</w:t>
            </w:r>
            <w:r w:rsidR="00DA3DBC" w:rsidRPr="00CC591F">
              <w:rPr>
                <w:sz w:val="24"/>
                <w:szCs w:val="24"/>
              </w:rPr>
              <w:t xml:space="preserve"> </w:t>
            </w:r>
            <w:r w:rsidRPr="00CC591F">
              <w:rPr>
                <w:sz w:val="24"/>
                <w:szCs w:val="24"/>
              </w:rPr>
              <w:t>project</w:t>
            </w:r>
            <w:r w:rsidR="0035154C">
              <w:rPr>
                <w:sz w:val="24"/>
                <w:szCs w:val="24"/>
              </w:rPr>
              <w:t xml:space="preserv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4148FA"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bl>
    <w:p w:rsidR="00D4342E" w:rsidRPr="00CC591F" w:rsidRDefault="00D4342E" w:rsidP="00B94CE4">
      <w:pPr>
        <w:spacing w:before="100" w:beforeAutospacing="1" w:after="100" w:afterAutospacing="1"/>
        <w:rPr>
          <w:sz w:val="24"/>
          <w:szCs w:val="24"/>
        </w:rPr>
      </w:pPr>
    </w:p>
    <w:sectPr w:rsidR="00D4342E" w:rsidRPr="00CC591F"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6B1" w:rsidRDefault="003C16B1">
      <w:r>
        <w:separator/>
      </w:r>
    </w:p>
  </w:endnote>
  <w:endnote w:type="continuationSeparator" w:id="0">
    <w:p w:rsidR="003C16B1" w:rsidRDefault="003C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8FA" w:rsidRPr="009C096B" w:rsidRDefault="004148FA">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C6483">
      <w:rPr>
        <w:rFonts w:ascii="Arial" w:hAnsi="Arial" w:cs="Arial"/>
        <w:noProof/>
      </w:rPr>
      <w:t>3</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7C6483">
      <w:rPr>
        <w:rFonts w:ascii="Arial" w:hAnsi="Arial" w:cs="Arial"/>
        <w:noProof/>
      </w:rPr>
      <w:t>09/10/2019</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6B1" w:rsidRDefault="003C16B1">
      <w:r>
        <w:separator/>
      </w:r>
    </w:p>
  </w:footnote>
  <w:footnote w:type="continuationSeparator" w:id="0">
    <w:p w:rsidR="003C16B1" w:rsidRDefault="003C1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1C"/>
    <w:rsid w:val="00001A27"/>
    <w:rsid w:val="00026CC8"/>
    <w:rsid w:val="000272D6"/>
    <w:rsid w:val="000278DE"/>
    <w:rsid w:val="00040B67"/>
    <w:rsid w:val="000427DB"/>
    <w:rsid w:val="00053265"/>
    <w:rsid w:val="000633E1"/>
    <w:rsid w:val="000D10A8"/>
    <w:rsid w:val="000D7CE7"/>
    <w:rsid w:val="000E22B1"/>
    <w:rsid w:val="000E7EB9"/>
    <w:rsid w:val="00107C8A"/>
    <w:rsid w:val="001216F0"/>
    <w:rsid w:val="00165DD5"/>
    <w:rsid w:val="00176D73"/>
    <w:rsid w:val="001C27C1"/>
    <w:rsid w:val="001E3A6B"/>
    <w:rsid w:val="00205E53"/>
    <w:rsid w:val="00221784"/>
    <w:rsid w:val="00244E2C"/>
    <w:rsid w:val="002456AB"/>
    <w:rsid w:val="00251D29"/>
    <w:rsid w:val="0026337D"/>
    <w:rsid w:val="00271FBC"/>
    <w:rsid w:val="00282142"/>
    <w:rsid w:val="002A4D6C"/>
    <w:rsid w:val="002D254E"/>
    <w:rsid w:val="002E4B4D"/>
    <w:rsid w:val="002F0A40"/>
    <w:rsid w:val="002F4896"/>
    <w:rsid w:val="002F7215"/>
    <w:rsid w:val="003274DE"/>
    <w:rsid w:val="0035154C"/>
    <w:rsid w:val="00365C2B"/>
    <w:rsid w:val="003A09AD"/>
    <w:rsid w:val="003C16B1"/>
    <w:rsid w:val="0041283D"/>
    <w:rsid w:val="004148FA"/>
    <w:rsid w:val="00431711"/>
    <w:rsid w:val="00444F8F"/>
    <w:rsid w:val="00451CA7"/>
    <w:rsid w:val="00464D6E"/>
    <w:rsid w:val="00477BB6"/>
    <w:rsid w:val="00486772"/>
    <w:rsid w:val="0049390D"/>
    <w:rsid w:val="004F0BBE"/>
    <w:rsid w:val="00512BA3"/>
    <w:rsid w:val="0054465F"/>
    <w:rsid w:val="005516BD"/>
    <w:rsid w:val="00565F8F"/>
    <w:rsid w:val="005C4FB8"/>
    <w:rsid w:val="006100AA"/>
    <w:rsid w:val="006128D3"/>
    <w:rsid w:val="00627864"/>
    <w:rsid w:val="00634950"/>
    <w:rsid w:val="00652C14"/>
    <w:rsid w:val="00665C21"/>
    <w:rsid w:val="00671DC7"/>
    <w:rsid w:val="006856F2"/>
    <w:rsid w:val="006B0F07"/>
    <w:rsid w:val="006B36B5"/>
    <w:rsid w:val="00700462"/>
    <w:rsid w:val="007C4D64"/>
    <w:rsid w:val="007C5F5C"/>
    <w:rsid w:val="007C6483"/>
    <w:rsid w:val="007E7685"/>
    <w:rsid w:val="00822DDD"/>
    <w:rsid w:val="00830A0D"/>
    <w:rsid w:val="00836886"/>
    <w:rsid w:val="00837D86"/>
    <w:rsid w:val="0086404D"/>
    <w:rsid w:val="008A13FF"/>
    <w:rsid w:val="008A1459"/>
    <w:rsid w:val="008E2602"/>
    <w:rsid w:val="0090039C"/>
    <w:rsid w:val="00934449"/>
    <w:rsid w:val="0097765B"/>
    <w:rsid w:val="00977D83"/>
    <w:rsid w:val="00981B65"/>
    <w:rsid w:val="009A5F15"/>
    <w:rsid w:val="009B6948"/>
    <w:rsid w:val="009C5B52"/>
    <w:rsid w:val="00A07A22"/>
    <w:rsid w:val="00A62EBA"/>
    <w:rsid w:val="00A63D1C"/>
    <w:rsid w:val="00A652F8"/>
    <w:rsid w:val="00A8375A"/>
    <w:rsid w:val="00A9491E"/>
    <w:rsid w:val="00AC598A"/>
    <w:rsid w:val="00AE7DF3"/>
    <w:rsid w:val="00B036CD"/>
    <w:rsid w:val="00B1597A"/>
    <w:rsid w:val="00B30AE4"/>
    <w:rsid w:val="00B76777"/>
    <w:rsid w:val="00B94CE4"/>
    <w:rsid w:val="00BB7738"/>
    <w:rsid w:val="00BC676A"/>
    <w:rsid w:val="00C26898"/>
    <w:rsid w:val="00C26FC7"/>
    <w:rsid w:val="00C32994"/>
    <w:rsid w:val="00C37DD5"/>
    <w:rsid w:val="00CA4D1C"/>
    <w:rsid w:val="00CC11C0"/>
    <w:rsid w:val="00CC591F"/>
    <w:rsid w:val="00CE2616"/>
    <w:rsid w:val="00D070AE"/>
    <w:rsid w:val="00D210B8"/>
    <w:rsid w:val="00D37545"/>
    <w:rsid w:val="00D43355"/>
    <w:rsid w:val="00D4342E"/>
    <w:rsid w:val="00D66EB4"/>
    <w:rsid w:val="00DA3DBC"/>
    <w:rsid w:val="00DD6489"/>
    <w:rsid w:val="00DE15C3"/>
    <w:rsid w:val="00DE56F6"/>
    <w:rsid w:val="00DF1F20"/>
    <w:rsid w:val="00DF33C9"/>
    <w:rsid w:val="00E052FA"/>
    <w:rsid w:val="00E21B6C"/>
    <w:rsid w:val="00E221FB"/>
    <w:rsid w:val="00E820D5"/>
    <w:rsid w:val="00E92039"/>
    <w:rsid w:val="00F14C70"/>
    <w:rsid w:val="00F510FD"/>
    <w:rsid w:val="00F80367"/>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841C8"/>
  <w15:docId w15:val="{7B1BCD30-3EBD-42F6-8CDF-CBB08F12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9F28-8D51-4F4F-B9B7-499F7D4E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Richard Hocking</cp:lastModifiedBy>
  <cp:revision>3</cp:revision>
  <cp:lastPrinted>2012-06-18T10:12:00Z</cp:lastPrinted>
  <dcterms:created xsi:type="dcterms:W3CDTF">2019-10-09T07:57:00Z</dcterms:created>
  <dcterms:modified xsi:type="dcterms:W3CDTF">2019-10-09T09:07:00Z</dcterms:modified>
</cp:coreProperties>
</file>