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80C27" w14:textId="51EF3245" w:rsidR="00746411" w:rsidRDefault="005A11D2" w:rsidP="005A11D2">
      <w:pPr>
        <w:pStyle w:val="NormalWeb"/>
        <w:shd w:val="clear" w:color="auto" w:fill="FFFFFF"/>
        <w:spacing w:before="0" w:beforeAutospacing="0" w:after="0" w:afterAutospacing="0"/>
        <w:rPr>
          <w:rFonts w:ascii="Arial" w:hAnsi="Arial" w:cs="Arial"/>
          <w:b/>
          <w:bCs/>
          <w:color w:val="202329"/>
          <w:sz w:val="22"/>
          <w:szCs w:val="22"/>
        </w:rPr>
      </w:pPr>
      <w:r w:rsidRPr="005A11D2">
        <w:rPr>
          <w:rFonts w:ascii="Arial" w:hAnsi="Arial" w:cs="Arial"/>
          <w:b/>
          <w:bCs/>
          <w:color w:val="202329"/>
          <w:sz w:val="22"/>
          <w:szCs w:val="22"/>
        </w:rPr>
        <w:t>Job Description</w:t>
      </w:r>
    </w:p>
    <w:p w14:paraId="60686039" w14:textId="77777777" w:rsidR="005A11D2" w:rsidRPr="005A11D2" w:rsidRDefault="005A11D2" w:rsidP="005A11D2">
      <w:pPr>
        <w:pStyle w:val="NormalWeb"/>
        <w:shd w:val="clear" w:color="auto" w:fill="FFFFFF"/>
        <w:spacing w:before="0" w:beforeAutospacing="0" w:after="0" w:afterAutospacing="0"/>
        <w:rPr>
          <w:rFonts w:ascii="Arial" w:hAnsi="Arial" w:cs="Arial"/>
          <w:b/>
          <w:bCs/>
          <w:color w:val="202329"/>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2133B7" w:rsidRPr="005A11D2" w14:paraId="1C784775" w14:textId="77777777" w:rsidTr="002133B7">
        <w:tc>
          <w:tcPr>
            <w:tcW w:w="2943" w:type="dxa"/>
            <w:tcBorders>
              <w:top w:val="single" w:sz="6" w:space="0" w:color="auto"/>
              <w:left w:val="single" w:sz="6" w:space="0" w:color="auto"/>
              <w:bottom w:val="single" w:sz="6" w:space="0" w:color="auto"/>
              <w:right w:val="single" w:sz="6" w:space="0" w:color="auto"/>
            </w:tcBorders>
            <w:hideMark/>
          </w:tcPr>
          <w:p w14:paraId="3678E649" w14:textId="77777777" w:rsidR="002133B7" w:rsidRPr="005A11D2" w:rsidRDefault="002133B7" w:rsidP="005A11D2">
            <w:pPr>
              <w:spacing w:after="0" w:line="240" w:lineRule="auto"/>
              <w:rPr>
                <w:rFonts w:ascii="Arial" w:hAnsi="Arial" w:cs="Arial"/>
                <w:b/>
              </w:rPr>
            </w:pPr>
            <w:r w:rsidRPr="005A11D2">
              <w:rPr>
                <w:rFonts w:ascii="Arial" w:hAnsi="Arial" w:cs="Arial"/>
                <w:b/>
              </w:rPr>
              <w:t>Job title:</w:t>
            </w:r>
          </w:p>
        </w:tc>
        <w:tc>
          <w:tcPr>
            <w:tcW w:w="5777" w:type="dxa"/>
            <w:tcBorders>
              <w:top w:val="single" w:sz="6" w:space="0" w:color="auto"/>
              <w:left w:val="single" w:sz="6" w:space="0" w:color="auto"/>
              <w:bottom w:val="single" w:sz="6" w:space="0" w:color="auto"/>
              <w:right w:val="single" w:sz="6" w:space="0" w:color="auto"/>
            </w:tcBorders>
            <w:hideMark/>
          </w:tcPr>
          <w:p w14:paraId="57275F1A" w14:textId="4A35E729" w:rsidR="002133B7" w:rsidRPr="005A11D2" w:rsidRDefault="002133B7" w:rsidP="005A11D2">
            <w:pPr>
              <w:spacing w:after="0" w:line="240" w:lineRule="auto"/>
              <w:rPr>
                <w:rFonts w:ascii="Arial" w:hAnsi="Arial" w:cs="Arial"/>
                <w:bCs/>
              </w:rPr>
            </w:pPr>
            <w:r w:rsidRPr="005A11D2">
              <w:rPr>
                <w:rFonts w:ascii="Arial" w:hAnsi="Arial" w:cs="Arial"/>
                <w:bCs/>
              </w:rPr>
              <w:t>Te</w:t>
            </w:r>
            <w:r w:rsidR="00DE7C4B" w:rsidRPr="005A11D2">
              <w:rPr>
                <w:rFonts w:ascii="Arial" w:hAnsi="Arial" w:cs="Arial"/>
                <w:bCs/>
              </w:rPr>
              <w:t>am Bath</w:t>
            </w:r>
            <w:r w:rsidR="00D227AF" w:rsidRPr="005A11D2">
              <w:rPr>
                <w:rFonts w:ascii="Arial" w:hAnsi="Arial" w:cs="Arial"/>
                <w:bCs/>
              </w:rPr>
              <w:t xml:space="preserve"> </w:t>
            </w:r>
            <w:r w:rsidRPr="005A11D2">
              <w:rPr>
                <w:rFonts w:ascii="Arial" w:hAnsi="Arial" w:cs="Arial"/>
                <w:bCs/>
              </w:rPr>
              <w:t>Administrator</w:t>
            </w:r>
            <w:r w:rsidR="00C42C79" w:rsidRPr="005A11D2">
              <w:rPr>
                <w:rFonts w:ascii="Arial" w:hAnsi="Arial" w:cs="Arial"/>
                <w:bCs/>
                <w:color w:val="FF0000"/>
              </w:rPr>
              <w:t xml:space="preserve"> </w:t>
            </w:r>
            <w:r w:rsidR="00DE7C4B" w:rsidRPr="005A11D2">
              <w:rPr>
                <w:rFonts w:ascii="Arial" w:hAnsi="Arial" w:cs="Arial"/>
                <w:bCs/>
              </w:rPr>
              <w:t>– tennis and netball</w:t>
            </w:r>
          </w:p>
        </w:tc>
      </w:tr>
      <w:tr w:rsidR="002133B7" w:rsidRPr="005A11D2" w14:paraId="4A0C2D04" w14:textId="77777777" w:rsidTr="002133B7">
        <w:tc>
          <w:tcPr>
            <w:tcW w:w="2943" w:type="dxa"/>
            <w:tcBorders>
              <w:top w:val="single" w:sz="6" w:space="0" w:color="auto"/>
              <w:left w:val="single" w:sz="6" w:space="0" w:color="auto"/>
              <w:bottom w:val="single" w:sz="6" w:space="0" w:color="auto"/>
              <w:right w:val="single" w:sz="6" w:space="0" w:color="auto"/>
            </w:tcBorders>
            <w:hideMark/>
          </w:tcPr>
          <w:p w14:paraId="4D5A1344" w14:textId="77777777" w:rsidR="002133B7" w:rsidRPr="005A11D2" w:rsidRDefault="002133B7" w:rsidP="005A11D2">
            <w:pPr>
              <w:spacing w:after="0" w:line="240" w:lineRule="auto"/>
              <w:rPr>
                <w:rFonts w:ascii="Arial" w:hAnsi="Arial" w:cs="Arial"/>
                <w:b/>
              </w:rPr>
            </w:pPr>
            <w:r w:rsidRPr="005A11D2">
              <w:rPr>
                <w:rFonts w:ascii="Arial" w:hAnsi="Arial" w:cs="Arial"/>
                <w:b/>
              </w:rPr>
              <w:t>Department/School:</w:t>
            </w:r>
          </w:p>
        </w:tc>
        <w:tc>
          <w:tcPr>
            <w:tcW w:w="5777" w:type="dxa"/>
            <w:tcBorders>
              <w:top w:val="single" w:sz="6" w:space="0" w:color="auto"/>
              <w:left w:val="single" w:sz="6" w:space="0" w:color="auto"/>
              <w:bottom w:val="single" w:sz="6" w:space="0" w:color="auto"/>
              <w:right w:val="single" w:sz="6" w:space="0" w:color="auto"/>
            </w:tcBorders>
            <w:hideMark/>
          </w:tcPr>
          <w:p w14:paraId="13A207A6" w14:textId="61DDA683" w:rsidR="002133B7" w:rsidRPr="005A11D2" w:rsidRDefault="002133B7" w:rsidP="005A11D2">
            <w:pPr>
              <w:spacing w:after="0" w:line="240" w:lineRule="auto"/>
              <w:rPr>
                <w:rFonts w:ascii="Arial" w:hAnsi="Arial" w:cs="Arial"/>
                <w:bCs/>
              </w:rPr>
            </w:pPr>
            <w:r w:rsidRPr="005A11D2">
              <w:rPr>
                <w:rFonts w:ascii="Arial" w:hAnsi="Arial" w:cs="Arial"/>
                <w:bCs/>
              </w:rPr>
              <w:t xml:space="preserve">Department of Sports Development &amp; Recreation </w:t>
            </w:r>
          </w:p>
        </w:tc>
      </w:tr>
      <w:tr w:rsidR="002133B7" w:rsidRPr="005A11D2" w14:paraId="71F19C07" w14:textId="77777777" w:rsidTr="002133B7">
        <w:tc>
          <w:tcPr>
            <w:tcW w:w="2943" w:type="dxa"/>
            <w:tcBorders>
              <w:top w:val="single" w:sz="6" w:space="0" w:color="auto"/>
              <w:left w:val="single" w:sz="6" w:space="0" w:color="auto"/>
              <w:bottom w:val="single" w:sz="6" w:space="0" w:color="auto"/>
              <w:right w:val="single" w:sz="6" w:space="0" w:color="auto"/>
            </w:tcBorders>
            <w:hideMark/>
          </w:tcPr>
          <w:p w14:paraId="5027D7C1" w14:textId="77777777" w:rsidR="002133B7" w:rsidRPr="005A11D2" w:rsidRDefault="002133B7" w:rsidP="005A11D2">
            <w:pPr>
              <w:spacing w:after="0" w:line="240" w:lineRule="auto"/>
              <w:rPr>
                <w:rFonts w:ascii="Arial" w:hAnsi="Arial" w:cs="Arial"/>
                <w:b/>
              </w:rPr>
            </w:pPr>
            <w:r w:rsidRPr="005A11D2">
              <w:rPr>
                <w:rFonts w:ascii="Arial" w:hAnsi="Arial" w:cs="Arial"/>
                <w:b/>
              </w:rPr>
              <w:t>Grade:</w:t>
            </w:r>
          </w:p>
        </w:tc>
        <w:tc>
          <w:tcPr>
            <w:tcW w:w="5777" w:type="dxa"/>
            <w:tcBorders>
              <w:top w:val="single" w:sz="6" w:space="0" w:color="auto"/>
              <w:left w:val="single" w:sz="6" w:space="0" w:color="auto"/>
              <w:bottom w:val="single" w:sz="6" w:space="0" w:color="auto"/>
              <w:right w:val="single" w:sz="6" w:space="0" w:color="auto"/>
            </w:tcBorders>
            <w:hideMark/>
          </w:tcPr>
          <w:p w14:paraId="238CF722" w14:textId="571D1243" w:rsidR="002133B7" w:rsidRPr="005A11D2" w:rsidRDefault="001822C2" w:rsidP="005A11D2">
            <w:pPr>
              <w:spacing w:after="0" w:line="240" w:lineRule="auto"/>
              <w:rPr>
                <w:rFonts w:ascii="Arial" w:hAnsi="Arial" w:cs="Arial"/>
                <w:bCs/>
              </w:rPr>
            </w:pPr>
            <w:r w:rsidRPr="005A11D2">
              <w:rPr>
                <w:rFonts w:ascii="Arial" w:hAnsi="Arial" w:cs="Arial"/>
                <w:bCs/>
              </w:rPr>
              <w:t xml:space="preserve">4 </w:t>
            </w:r>
          </w:p>
        </w:tc>
      </w:tr>
      <w:tr w:rsidR="002133B7" w:rsidRPr="005A11D2" w14:paraId="775606FE" w14:textId="77777777" w:rsidTr="002133B7">
        <w:tc>
          <w:tcPr>
            <w:tcW w:w="2943" w:type="dxa"/>
            <w:tcBorders>
              <w:top w:val="single" w:sz="6" w:space="0" w:color="auto"/>
              <w:left w:val="single" w:sz="6" w:space="0" w:color="auto"/>
              <w:bottom w:val="single" w:sz="6" w:space="0" w:color="auto"/>
              <w:right w:val="single" w:sz="6" w:space="0" w:color="auto"/>
            </w:tcBorders>
            <w:hideMark/>
          </w:tcPr>
          <w:p w14:paraId="5CFBC016" w14:textId="77777777" w:rsidR="002133B7" w:rsidRPr="005A11D2" w:rsidRDefault="002133B7" w:rsidP="005A11D2">
            <w:pPr>
              <w:spacing w:after="0" w:line="240" w:lineRule="auto"/>
              <w:rPr>
                <w:rFonts w:ascii="Arial" w:hAnsi="Arial" w:cs="Arial"/>
                <w:b/>
              </w:rPr>
            </w:pPr>
            <w:r w:rsidRPr="005A11D2">
              <w:rPr>
                <w:rFonts w:ascii="Arial" w:hAnsi="Arial" w:cs="Arial"/>
                <w:b/>
              </w:rPr>
              <w:t>Location:</w:t>
            </w:r>
          </w:p>
        </w:tc>
        <w:tc>
          <w:tcPr>
            <w:tcW w:w="5777" w:type="dxa"/>
            <w:tcBorders>
              <w:top w:val="single" w:sz="6" w:space="0" w:color="auto"/>
              <w:left w:val="single" w:sz="6" w:space="0" w:color="auto"/>
              <w:bottom w:val="single" w:sz="6" w:space="0" w:color="auto"/>
              <w:right w:val="single" w:sz="6" w:space="0" w:color="auto"/>
            </w:tcBorders>
            <w:hideMark/>
          </w:tcPr>
          <w:p w14:paraId="4104FC76" w14:textId="4151F07B" w:rsidR="002133B7" w:rsidRPr="005A11D2" w:rsidRDefault="00C07FF1" w:rsidP="005A11D2">
            <w:pPr>
              <w:spacing w:after="0" w:line="240" w:lineRule="auto"/>
              <w:rPr>
                <w:rFonts w:ascii="Arial" w:hAnsi="Arial" w:cs="Arial"/>
                <w:bCs/>
              </w:rPr>
            </w:pPr>
            <w:r w:rsidRPr="005A11D2">
              <w:rPr>
                <w:rFonts w:ascii="Arial" w:hAnsi="Arial" w:cs="Arial"/>
                <w:bCs/>
              </w:rPr>
              <w:t xml:space="preserve">Finance Office and adjacent </w:t>
            </w:r>
            <w:r w:rsidR="002133B7" w:rsidRPr="005A11D2">
              <w:rPr>
                <w:rFonts w:ascii="Arial" w:hAnsi="Arial" w:cs="Arial"/>
                <w:bCs/>
              </w:rPr>
              <w:t>Tennis Office</w:t>
            </w:r>
          </w:p>
        </w:tc>
      </w:tr>
    </w:tbl>
    <w:p w14:paraId="3A572D18" w14:textId="77777777" w:rsidR="002133B7" w:rsidRPr="005A11D2" w:rsidRDefault="002133B7" w:rsidP="005A11D2">
      <w:pPr>
        <w:spacing w:after="0" w:line="240" w:lineRule="auto"/>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2133B7" w:rsidRPr="005A11D2" w14:paraId="1CAD95E7" w14:textId="77777777" w:rsidTr="002133B7">
        <w:tc>
          <w:tcPr>
            <w:tcW w:w="8720" w:type="dxa"/>
            <w:tcBorders>
              <w:top w:val="single" w:sz="6" w:space="0" w:color="auto"/>
              <w:left w:val="single" w:sz="6" w:space="0" w:color="auto"/>
              <w:bottom w:val="single" w:sz="6" w:space="0" w:color="auto"/>
              <w:right w:val="single" w:sz="6" w:space="0" w:color="auto"/>
            </w:tcBorders>
            <w:hideMark/>
          </w:tcPr>
          <w:p w14:paraId="3D69BE12" w14:textId="77777777" w:rsidR="002133B7" w:rsidRPr="005A11D2" w:rsidRDefault="002133B7" w:rsidP="005A11D2">
            <w:pPr>
              <w:spacing w:after="0" w:line="240" w:lineRule="auto"/>
              <w:rPr>
                <w:rFonts w:ascii="Arial" w:hAnsi="Arial" w:cs="Arial"/>
                <w:b/>
              </w:rPr>
            </w:pPr>
            <w:r w:rsidRPr="005A11D2">
              <w:rPr>
                <w:rFonts w:ascii="Arial" w:hAnsi="Arial" w:cs="Arial"/>
                <w:b/>
              </w:rPr>
              <w:t>Job purpose</w:t>
            </w:r>
          </w:p>
        </w:tc>
      </w:tr>
      <w:tr w:rsidR="002133B7" w:rsidRPr="005A11D2" w14:paraId="597A88E5" w14:textId="77777777" w:rsidTr="002133B7">
        <w:tc>
          <w:tcPr>
            <w:tcW w:w="8720" w:type="dxa"/>
            <w:tcBorders>
              <w:top w:val="single" w:sz="6" w:space="0" w:color="auto"/>
              <w:left w:val="single" w:sz="6" w:space="0" w:color="auto"/>
              <w:bottom w:val="single" w:sz="6" w:space="0" w:color="auto"/>
              <w:right w:val="single" w:sz="6" w:space="0" w:color="auto"/>
            </w:tcBorders>
            <w:hideMark/>
          </w:tcPr>
          <w:p w14:paraId="03809345" w14:textId="77777777" w:rsidR="005A11D2" w:rsidRDefault="005A11D2" w:rsidP="005A11D2">
            <w:pPr>
              <w:spacing w:after="0" w:line="240" w:lineRule="auto"/>
              <w:rPr>
                <w:rFonts w:ascii="Arial" w:hAnsi="Arial" w:cs="Arial"/>
              </w:rPr>
            </w:pPr>
          </w:p>
          <w:p w14:paraId="7F03E971" w14:textId="1F405EC6" w:rsidR="00BC7A64" w:rsidRPr="005A11D2" w:rsidRDefault="002133B7" w:rsidP="005A11D2">
            <w:pPr>
              <w:spacing w:after="0" w:line="240" w:lineRule="auto"/>
              <w:rPr>
                <w:rFonts w:ascii="Arial" w:hAnsi="Arial" w:cs="Arial"/>
                <w:bCs/>
                <w:lang w:val="en-US"/>
              </w:rPr>
            </w:pPr>
            <w:r w:rsidRPr="005A11D2">
              <w:rPr>
                <w:rFonts w:ascii="Arial" w:hAnsi="Arial" w:cs="Arial"/>
              </w:rPr>
              <w:t xml:space="preserve">This post holder will </w:t>
            </w:r>
            <w:r w:rsidR="00D227AF" w:rsidRPr="005A11D2">
              <w:rPr>
                <w:rFonts w:ascii="Arial" w:hAnsi="Arial" w:cs="Arial"/>
              </w:rPr>
              <w:t>support</w:t>
            </w:r>
            <w:r w:rsidRPr="005A11D2">
              <w:rPr>
                <w:rFonts w:ascii="Arial" w:hAnsi="Arial" w:cs="Arial"/>
              </w:rPr>
              <w:t xml:space="preserve"> the </w:t>
            </w:r>
            <w:r w:rsidR="005A04C0" w:rsidRPr="005A11D2">
              <w:rPr>
                <w:rFonts w:ascii="Arial" w:hAnsi="Arial" w:cs="Arial"/>
              </w:rPr>
              <w:t xml:space="preserve">Department’s </w:t>
            </w:r>
            <w:r w:rsidR="00BC7A64" w:rsidRPr="005A11D2">
              <w:rPr>
                <w:rFonts w:ascii="Arial" w:hAnsi="Arial" w:cs="Arial"/>
              </w:rPr>
              <w:t>tennis</w:t>
            </w:r>
            <w:r w:rsidR="00D227AF" w:rsidRPr="005A11D2">
              <w:rPr>
                <w:rFonts w:ascii="Arial" w:hAnsi="Arial" w:cs="Arial"/>
              </w:rPr>
              <w:t xml:space="preserve"> </w:t>
            </w:r>
            <w:r w:rsidRPr="005A11D2">
              <w:rPr>
                <w:rFonts w:ascii="Arial" w:hAnsi="Arial" w:cs="Arial"/>
              </w:rPr>
              <w:t xml:space="preserve">team, </w:t>
            </w:r>
            <w:r w:rsidRPr="005A11D2">
              <w:rPr>
                <w:rFonts w:ascii="Arial" w:hAnsi="Arial" w:cs="Arial"/>
                <w:bCs/>
                <w:lang w:val="en-US"/>
              </w:rPr>
              <w:t xml:space="preserve">engaging operationally with all aspects of </w:t>
            </w:r>
            <w:r w:rsidR="00BC7A64" w:rsidRPr="005A11D2">
              <w:rPr>
                <w:rFonts w:ascii="Arial" w:hAnsi="Arial" w:cs="Arial"/>
                <w:bCs/>
                <w:lang w:val="en-US"/>
              </w:rPr>
              <w:t xml:space="preserve">tennis </w:t>
            </w:r>
            <w:r w:rsidRPr="005A11D2">
              <w:rPr>
                <w:rFonts w:ascii="Arial" w:hAnsi="Arial" w:cs="Arial"/>
                <w:bCs/>
                <w:lang w:val="en-US"/>
              </w:rPr>
              <w:t>activity across all disciplines.</w:t>
            </w:r>
            <w:r w:rsidR="00D227AF" w:rsidRPr="005A11D2">
              <w:rPr>
                <w:rFonts w:ascii="Arial" w:hAnsi="Arial" w:cs="Arial"/>
                <w:bCs/>
                <w:lang w:val="en-US"/>
              </w:rPr>
              <w:t xml:space="preserve"> </w:t>
            </w:r>
            <w:r w:rsidR="00F330F9" w:rsidRPr="005A11D2">
              <w:rPr>
                <w:rFonts w:ascii="Arial" w:hAnsi="Arial" w:cs="Arial"/>
                <w:bCs/>
                <w:lang w:val="en-US"/>
              </w:rPr>
              <w:t>T</w:t>
            </w:r>
            <w:r w:rsidR="00970B91" w:rsidRPr="005A11D2">
              <w:rPr>
                <w:rFonts w:ascii="Arial" w:hAnsi="Arial" w:cs="Arial"/>
                <w:bCs/>
                <w:lang w:val="en-US"/>
              </w:rPr>
              <w:t xml:space="preserve">he postholder will be based within the </w:t>
            </w:r>
            <w:r w:rsidR="008A3871" w:rsidRPr="005A11D2">
              <w:rPr>
                <w:rFonts w:ascii="Arial" w:hAnsi="Arial" w:cs="Arial"/>
                <w:bCs/>
                <w:lang w:val="en-US"/>
              </w:rPr>
              <w:t>Finance</w:t>
            </w:r>
            <w:r w:rsidR="00970B91" w:rsidRPr="005A11D2">
              <w:rPr>
                <w:rFonts w:ascii="Arial" w:hAnsi="Arial" w:cs="Arial"/>
                <w:bCs/>
                <w:lang w:val="en-US"/>
              </w:rPr>
              <w:t xml:space="preserve"> Office and line-mana</w:t>
            </w:r>
            <w:r w:rsidR="008A3871" w:rsidRPr="005A11D2">
              <w:rPr>
                <w:rFonts w:ascii="Arial" w:hAnsi="Arial" w:cs="Arial"/>
                <w:bCs/>
                <w:lang w:val="en-US"/>
              </w:rPr>
              <w:t>g</w:t>
            </w:r>
            <w:r w:rsidR="00970B91" w:rsidRPr="005A11D2">
              <w:rPr>
                <w:rFonts w:ascii="Arial" w:hAnsi="Arial" w:cs="Arial"/>
                <w:bCs/>
                <w:lang w:val="en-US"/>
              </w:rPr>
              <w:t xml:space="preserve">ed by the </w:t>
            </w:r>
            <w:r w:rsidR="008A3871" w:rsidRPr="005A11D2">
              <w:rPr>
                <w:rFonts w:ascii="Arial" w:hAnsi="Arial" w:cs="Arial"/>
                <w:bCs/>
                <w:lang w:val="en-US"/>
              </w:rPr>
              <w:t>Finance</w:t>
            </w:r>
            <w:r w:rsidR="00970B91" w:rsidRPr="005A11D2">
              <w:rPr>
                <w:rFonts w:ascii="Arial" w:hAnsi="Arial" w:cs="Arial"/>
                <w:bCs/>
                <w:lang w:val="en-US"/>
              </w:rPr>
              <w:t xml:space="preserve"> </w:t>
            </w:r>
            <w:r w:rsidR="00E662A1" w:rsidRPr="005A11D2">
              <w:rPr>
                <w:rFonts w:ascii="Arial" w:hAnsi="Arial" w:cs="Arial"/>
                <w:bCs/>
                <w:lang w:val="en-US"/>
              </w:rPr>
              <w:t>Manager</w:t>
            </w:r>
            <w:r w:rsidR="008A3871" w:rsidRPr="005A11D2">
              <w:rPr>
                <w:rFonts w:ascii="Arial" w:hAnsi="Arial" w:cs="Arial"/>
                <w:bCs/>
                <w:lang w:val="en-US"/>
              </w:rPr>
              <w:t xml:space="preserve">, while </w:t>
            </w:r>
            <w:r w:rsidR="001F718D" w:rsidRPr="005A11D2">
              <w:rPr>
                <w:rFonts w:ascii="Arial" w:hAnsi="Arial" w:cs="Arial"/>
                <w:bCs/>
                <w:lang w:val="en-US"/>
              </w:rPr>
              <w:t xml:space="preserve">also </w:t>
            </w:r>
            <w:r w:rsidR="008A3871" w:rsidRPr="005A11D2">
              <w:rPr>
                <w:rFonts w:ascii="Arial" w:hAnsi="Arial" w:cs="Arial"/>
                <w:bCs/>
                <w:lang w:val="en-US"/>
              </w:rPr>
              <w:t xml:space="preserve">spending time within the </w:t>
            </w:r>
            <w:r w:rsidR="00E96E94" w:rsidRPr="005A11D2">
              <w:rPr>
                <w:rFonts w:ascii="Arial" w:hAnsi="Arial" w:cs="Arial"/>
                <w:bCs/>
                <w:lang w:val="en-US"/>
              </w:rPr>
              <w:t>T</w:t>
            </w:r>
            <w:r w:rsidR="008A3871" w:rsidRPr="005A11D2">
              <w:rPr>
                <w:rFonts w:ascii="Arial" w:hAnsi="Arial" w:cs="Arial"/>
                <w:bCs/>
                <w:lang w:val="en-US"/>
              </w:rPr>
              <w:t xml:space="preserve">ennis </w:t>
            </w:r>
            <w:r w:rsidR="001F718D" w:rsidRPr="005A11D2">
              <w:rPr>
                <w:rFonts w:ascii="Arial" w:hAnsi="Arial" w:cs="Arial"/>
                <w:bCs/>
                <w:lang w:val="en-US"/>
              </w:rPr>
              <w:t>office.</w:t>
            </w:r>
            <w:r w:rsidR="00D227AF" w:rsidRPr="005A11D2">
              <w:rPr>
                <w:rFonts w:ascii="Arial" w:hAnsi="Arial" w:cs="Arial"/>
                <w:bCs/>
                <w:lang w:val="en-US"/>
              </w:rPr>
              <w:t xml:space="preserve"> The postholder will also provide finance and administration support to the netball </w:t>
            </w:r>
            <w:proofErr w:type="spellStart"/>
            <w:r w:rsidR="00D227AF" w:rsidRPr="005A11D2">
              <w:rPr>
                <w:rFonts w:ascii="Arial" w:hAnsi="Arial" w:cs="Arial"/>
                <w:bCs/>
                <w:lang w:val="en-US"/>
              </w:rPr>
              <w:t>programme</w:t>
            </w:r>
            <w:proofErr w:type="spellEnd"/>
            <w:r w:rsidR="00D227AF" w:rsidRPr="005A11D2">
              <w:rPr>
                <w:rFonts w:ascii="Arial" w:hAnsi="Arial" w:cs="Arial"/>
                <w:bCs/>
                <w:lang w:val="en-US"/>
              </w:rPr>
              <w:t>.</w:t>
            </w:r>
          </w:p>
          <w:p w14:paraId="39B5994E" w14:textId="77777777" w:rsidR="005A11D2" w:rsidRDefault="005A11D2" w:rsidP="005A11D2">
            <w:pPr>
              <w:spacing w:after="0" w:line="240" w:lineRule="auto"/>
              <w:rPr>
                <w:rFonts w:ascii="Arial" w:hAnsi="Arial" w:cs="Arial"/>
              </w:rPr>
            </w:pPr>
          </w:p>
          <w:p w14:paraId="1D2F739D" w14:textId="77777777" w:rsidR="002133B7" w:rsidRDefault="002133B7" w:rsidP="005A11D2">
            <w:pPr>
              <w:spacing w:after="0" w:line="240" w:lineRule="auto"/>
              <w:rPr>
                <w:rFonts w:ascii="Arial" w:hAnsi="Arial" w:cs="Arial"/>
              </w:rPr>
            </w:pPr>
            <w:r w:rsidRPr="005A11D2">
              <w:rPr>
                <w:rFonts w:ascii="Arial" w:hAnsi="Arial" w:cs="Arial"/>
              </w:rPr>
              <w:t xml:space="preserve">This is a busy and varied role involving daily communication with staff, </w:t>
            </w:r>
            <w:proofErr w:type="gramStart"/>
            <w:r w:rsidRPr="005A11D2">
              <w:rPr>
                <w:rFonts w:ascii="Arial" w:hAnsi="Arial" w:cs="Arial"/>
              </w:rPr>
              <w:t>students</w:t>
            </w:r>
            <w:proofErr w:type="gramEnd"/>
            <w:r w:rsidRPr="005A11D2">
              <w:rPr>
                <w:rFonts w:ascii="Arial" w:hAnsi="Arial" w:cs="Arial"/>
              </w:rPr>
              <w:t xml:space="preserve"> and current/potential </w:t>
            </w:r>
            <w:r w:rsidR="00BC7A64" w:rsidRPr="005A11D2">
              <w:rPr>
                <w:rFonts w:ascii="Arial" w:hAnsi="Arial" w:cs="Arial"/>
              </w:rPr>
              <w:t>players</w:t>
            </w:r>
            <w:r w:rsidRPr="005A11D2">
              <w:rPr>
                <w:rFonts w:ascii="Arial" w:hAnsi="Arial" w:cs="Arial"/>
              </w:rPr>
              <w:t xml:space="preserve">, so the post holder will need to have </w:t>
            </w:r>
            <w:r w:rsidRPr="005A11D2">
              <w:rPr>
                <w:rFonts w:ascii="Arial" w:hAnsi="Arial" w:cs="Arial"/>
                <w:lang w:eastAsia="en-GB"/>
              </w:rPr>
              <w:t>excellent organisational skills, demonstrate a good use of initiative and have the ability to multi-task and prioritise</w:t>
            </w:r>
            <w:r w:rsidRPr="005A11D2">
              <w:rPr>
                <w:rFonts w:ascii="Arial" w:hAnsi="Arial" w:cs="Arial"/>
                <w:lang w:val="en-US"/>
              </w:rPr>
              <w:t xml:space="preserve">. </w:t>
            </w:r>
            <w:r w:rsidR="001F718D" w:rsidRPr="005A11D2">
              <w:rPr>
                <w:rFonts w:ascii="Arial" w:hAnsi="Arial" w:cs="Arial"/>
                <w:lang w:val="en-US"/>
              </w:rPr>
              <w:t>T</w:t>
            </w:r>
            <w:r w:rsidRPr="005A11D2">
              <w:rPr>
                <w:rFonts w:ascii="Arial" w:hAnsi="Arial" w:cs="Arial"/>
                <w:lang w:val="en-US"/>
              </w:rPr>
              <w:t xml:space="preserve">he </w:t>
            </w:r>
            <w:r w:rsidR="00662DE1" w:rsidRPr="005A11D2">
              <w:rPr>
                <w:rFonts w:ascii="Arial" w:hAnsi="Arial" w:cs="Arial"/>
                <w:lang w:val="en-US"/>
              </w:rPr>
              <w:t>postholder</w:t>
            </w:r>
            <w:r w:rsidRPr="005A11D2">
              <w:rPr>
                <w:rFonts w:ascii="Arial" w:hAnsi="Arial" w:cs="Arial"/>
                <w:lang w:val="en-US"/>
              </w:rPr>
              <w:t xml:space="preserve"> will be involved in </w:t>
            </w:r>
            <w:r w:rsidRPr="005A11D2">
              <w:rPr>
                <w:rFonts w:ascii="Arial" w:hAnsi="Arial" w:cs="Arial"/>
              </w:rPr>
              <w:t xml:space="preserve">process improvement and the development of new systems using University software. </w:t>
            </w:r>
          </w:p>
          <w:p w14:paraId="4A5C7ED5" w14:textId="06C70C4C" w:rsidR="005A11D2" w:rsidRPr="005A11D2" w:rsidRDefault="005A11D2" w:rsidP="005A11D2">
            <w:pPr>
              <w:spacing w:after="0" w:line="240" w:lineRule="auto"/>
              <w:rPr>
                <w:rFonts w:ascii="Arial" w:hAnsi="Arial" w:cs="Arial"/>
              </w:rPr>
            </w:pPr>
          </w:p>
        </w:tc>
      </w:tr>
    </w:tbl>
    <w:p w14:paraId="39A2AAA2" w14:textId="3078C9D1" w:rsidR="002133B7" w:rsidRPr="005A11D2" w:rsidRDefault="002133B7" w:rsidP="005A11D2">
      <w:pPr>
        <w:pStyle w:val="NormalWeb"/>
        <w:shd w:val="clear" w:color="auto" w:fill="FFFFFF"/>
        <w:spacing w:before="0" w:beforeAutospacing="0" w:after="0" w:afterAutospacing="0"/>
        <w:rPr>
          <w:rFonts w:ascii="Arial" w:hAnsi="Arial" w:cs="Arial"/>
          <w:color w:val="202329"/>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2133B7" w:rsidRPr="005A11D2" w14:paraId="6F2786D0" w14:textId="77777777" w:rsidTr="002133B7">
        <w:tc>
          <w:tcPr>
            <w:tcW w:w="8755" w:type="dxa"/>
            <w:gridSpan w:val="2"/>
            <w:tcBorders>
              <w:top w:val="single" w:sz="6" w:space="0" w:color="auto"/>
              <w:left w:val="single" w:sz="6" w:space="0" w:color="auto"/>
              <w:bottom w:val="single" w:sz="6" w:space="0" w:color="auto"/>
              <w:right w:val="single" w:sz="6" w:space="0" w:color="auto"/>
            </w:tcBorders>
            <w:hideMark/>
          </w:tcPr>
          <w:p w14:paraId="1D62B787" w14:textId="77777777" w:rsidR="002133B7" w:rsidRPr="005A11D2" w:rsidRDefault="002133B7" w:rsidP="005A11D2">
            <w:pPr>
              <w:spacing w:after="0" w:line="240" w:lineRule="auto"/>
              <w:rPr>
                <w:rFonts w:ascii="Arial" w:hAnsi="Arial" w:cs="Arial"/>
                <w:b/>
              </w:rPr>
            </w:pPr>
            <w:r w:rsidRPr="005A11D2">
              <w:rPr>
                <w:rFonts w:ascii="Arial" w:hAnsi="Arial" w:cs="Arial"/>
                <w:b/>
              </w:rPr>
              <w:t xml:space="preserve">Main duties and responsibilities </w:t>
            </w:r>
          </w:p>
        </w:tc>
      </w:tr>
      <w:tr w:rsidR="001C31C2" w:rsidRPr="005A11D2" w14:paraId="7574529F" w14:textId="77777777" w:rsidTr="002133B7">
        <w:tc>
          <w:tcPr>
            <w:tcW w:w="8755" w:type="dxa"/>
            <w:gridSpan w:val="2"/>
            <w:tcBorders>
              <w:top w:val="single" w:sz="6" w:space="0" w:color="auto"/>
              <w:left w:val="single" w:sz="6" w:space="0" w:color="auto"/>
              <w:bottom w:val="single" w:sz="6" w:space="0" w:color="auto"/>
              <w:right w:val="single" w:sz="6" w:space="0" w:color="auto"/>
            </w:tcBorders>
            <w:hideMark/>
          </w:tcPr>
          <w:p w14:paraId="17640C62" w14:textId="77777777" w:rsidR="005A11D2" w:rsidRDefault="005A11D2" w:rsidP="005A11D2">
            <w:pPr>
              <w:spacing w:after="0" w:line="240" w:lineRule="auto"/>
              <w:rPr>
                <w:rFonts w:ascii="Arial" w:hAnsi="Arial" w:cs="Arial"/>
              </w:rPr>
            </w:pPr>
          </w:p>
          <w:p w14:paraId="3785013E" w14:textId="048D7CDF" w:rsidR="002133B7" w:rsidRDefault="002133B7" w:rsidP="005A11D2">
            <w:pPr>
              <w:spacing w:after="0" w:line="240" w:lineRule="auto"/>
              <w:rPr>
                <w:rFonts w:ascii="Arial" w:hAnsi="Arial" w:cs="Arial"/>
              </w:rPr>
            </w:pPr>
            <w:r w:rsidRPr="005A11D2">
              <w:rPr>
                <w:rFonts w:ascii="Arial" w:hAnsi="Arial" w:cs="Arial"/>
              </w:rPr>
              <w:t xml:space="preserve">To </w:t>
            </w:r>
            <w:r w:rsidR="007B64C2" w:rsidRPr="005A11D2">
              <w:rPr>
                <w:rFonts w:ascii="Arial" w:hAnsi="Arial" w:cs="Arial"/>
              </w:rPr>
              <w:t xml:space="preserve">assist and </w:t>
            </w:r>
            <w:r w:rsidRPr="005A11D2">
              <w:rPr>
                <w:rFonts w:ascii="Arial" w:hAnsi="Arial" w:cs="Arial"/>
              </w:rPr>
              <w:t xml:space="preserve">ensure the smooth running of the </w:t>
            </w:r>
            <w:r w:rsidR="007F5CEA" w:rsidRPr="005A11D2">
              <w:rPr>
                <w:rFonts w:ascii="Arial" w:hAnsi="Arial" w:cs="Arial"/>
              </w:rPr>
              <w:t>Department’s</w:t>
            </w:r>
            <w:r w:rsidRPr="005A11D2">
              <w:rPr>
                <w:rFonts w:ascii="Arial" w:hAnsi="Arial" w:cs="Arial"/>
              </w:rPr>
              <w:t xml:space="preserve"> </w:t>
            </w:r>
            <w:r w:rsidR="007B64C2" w:rsidRPr="005A11D2">
              <w:rPr>
                <w:rFonts w:ascii="Arial" w:hAnsi="Arial" w:cs="Arial"/>
              </w:rPr>
              <w:t xml:space="preserve">tennis </w:t>
            </w:r>
            <w:r w:rsidR="001F718D" w:rsidRPr="005A11D2">
              <w:rPr>
                <w:rFonts w:ascii="Arial" w:hAnsi="Arial" w:cs="Arial"/>
              </w:rPr>
              <w:t>team</w:t>
            </w:r>
            <w:r w:rsidR="001C31C2" w:rsidRPr="005A11D2">
              <w:rPr>
                <w:rFonts w:ascii="Arial" w:hAnsi="Arial" w:cs="Arial"/>
              </w:rPr>
              <w:t xml:space="preserve"> by assisting on </w:t>
            </w:r>
            <w:r w:rsidR="007F5CEA" w:rsidRPr="005A11D2">
              <w:rPr>
                <w:rFonts w:ascii="Arial" w:hAnsi="Arial" w:cs="Arial"/>
              </w:rPr>
              <w:t>day-to-day</w:t>
            </w:r>
            <w:r w:rsidR="001C31C2" w:rsidRPr="005A11D2">
              <w:rPr>
                <w:rFonts w:ascii="Arial" w:hAnsi="Arial" w:cs="Arial"/>
              </w:rPr>
              <w:t xml:space="preserve"> operations of the tennis programmes</w:t>
            </w:r>
            <w:r w:rsidR="00AA0E96" w:rsidRPr="005A11D2">
              <w:rPr>
                <w:rFonts w:ascii="Arial" w:hAnsi="Arial" w:cs="Arial"/>
              </w:rPr>
              <w:t xml:space="preserve"> (circa </w:t>
            </w:r>
            <w:r w:rsidR="0099305D" w:rsidRPr="005A11D2">
              <w:rPr>
                <w:rFonts w:ascii="Arial" w:hAnsi="Arial" w:cs="Arial"/>
              </w:rPr>
              <w:t>80</w:t>
            </w:r>
            <w:r w:rsidR="00542E64" w:rsidRPr="005A11D2">
              <w:rPr>
                <w:rFonts w:ascii="Arial" w:hAnsi="Arial" w:cs="Arial"/>
              </w:rPr>
              <w:t>% of the role</w:t>
            </w:r>
            <w:r w:rsidR="00AA0E96" w:rsidRPr="005A11D2">
              <w:rPr>
                <w:rFonts w:ascii="Arial" w:hAnsi="Arial" w:cs="Arial"/>
              </w:rPr>
              <w:t>)</w:t>
            </w:r>
            <w:r w:rsidR="00EB31A5" w:rsidRPr="005A11D2">
              <w:rPr>
                <w:rFonts w:ascii="Arial" w:hAnsi="Arial" w:cs="Arial"/>
              </w:rPr>
              <w:t xml:space="preserve"> as well as providing support on</w:t>
            </w:r>
            <w:r w:rsidR="007937F5" w:rsidRPr="005A11D2">
              <w:rPr>
                <w:rFonts w:ascii="Arial" w:hAnsi="Arial" w:cs="Arial"/>
              </w:rPr>
              <w:t xml:space="preserve"> general administration and </w:t>
            </w:r>
            <w:r w:rsidR="00EB31A5" w:rsidRPr="005A11D2">
              <w:rPr>
                <w:rFonts w:ascii="Arial" w:hAnsi="Arial" w:cs="Arial"/>
              </w:rPr>
              <w:t>financial processing for the netball team</w:t>
            </w:r>
            <w:r w:rsidR="00AA0E96" w:rsidRPr="005A11D2">
              <w:rPr>
                <w:rFonts w:ascii="Arial" w:hAnsi="Arial" w:cs="Arial"/>
              </w:rPr>
              <w:t xml:space="preserve"> (circa 2</w:t>
            </w:r>
            <w:r w:rsidR="007937F5" w:rsidRPr="005A11D2">
              <w:rPr>
                <w:rFonts w:ascii="Arial" w:hAnsi="Arial" w:cs="Arial"/>
              </w:rPr>
              <w:t>0</w:t>
            </w:r>
            <w:r w:rsidR="00AA0E96" w:rsidRPr="005A11D2">
              <w:rPr>
                <w:rFonts w:ascii="Arial" w:hAnsi="Arial" w:cs="Arial"/>
              </w:rPr>
              <w:t>% of the role)</w:t>
            </w:r>
            <w:r w:rsidRPr="005A11D2">
              <w:rPr>
                <w:rFonts w:ascii="Arial" w:hAnsi="Arial" w:cs="Arial"/>
              </w:rPr>
              <w:t xml:space="preserve">.  </w:t>
            </w:r>
          </w:p>
          <w:p w14:paraId="5A6BD26C" w14:textId="743BDC72" w:rsidR="005A11D2" w:rsidRPr="005A11D2" w:rsidRDefault="005A11D2" w:rsidP="005A11D2">
            <w:pPr>
              <w:spacing w:after="0" w:line="240" w:lineRule="auto"/>
              <w:rPr>
                <w:rFonts w:ascii="Arial" w:hAnsi="Arial" w:cs="Arial"/>
              </w:rPr>
            </w:pPr>
          </w:p>
        </w:tc>
      </w:tr>
      <w:tr w:rsidR="001C31C2" w:rsidRPr="005A11D2" w14:paraId="52F3B82C" w14:textId="77777777" w:rsidTr="002133B7">
        <w:tc>
          <w:tcPr>
            <w:tcW w:w="468" w:type="dxa"/>
            <w:tcBorders>
              <w:top w:val="single" w:sz="6" w:space="0" w:color="auto"/>
              <w:left w:val="single" w:sz="6" w:space="0" w:color="auto"/>
              <w:bottom w:val="single" w:sz="6" w:space="0" w:color="auto"/>
              <w:right w:val="single" w:sz="6" w:space="0" w:color="auto"/>
            </w:tcBorders>
            <w:hideMark/>
          </w:tcPr>
          <w:p w14:paraId="0A92925B" w14:textId="77777777" w:rsidR="002133B7" w:rsidRPr="005A11D2" w:rsidRDefault="002133B7" w:rsidP="005A11D2">
            <w:pPr>
              <w:spacing w:after="0" w:line="240" w:lineRule="auto"/>
              <w:rPr>
                <w:rFonts w:ascii="Arial" w:hAnsi="Arial" w:cs="Arial"/>
                <w:b/>
              </w:rPr>
            </w:pPr>
            <w:r w:rsidRPr="005A11D2">
              <w:rPr>
                <w:rFonts w:ascii="Arial" w:hAnsi="Arial" w:cs="Arial"/>
                <w:b/>
              </w:rPr>
              <w:t>1</w:t>
            </w:r>
          </w:p>
        </w:tc>
        <w:tc>
          <w:tcPr>
            <w:tcW w:w="8287" w:type="dxa"/>
            <w:tcBorders>
              <w:top w:val="single" w:sz="6" w:space="0" w:color="auto"/>
              <w:left w:val="single" w:sz="6" w:space="0" w:color="auto"/>
              <w:bottom w:val="single" w:sz="6" w:space="0" w:color="auto"/>
              <w:right w:val="single" w:sz="6" w:space="0" w:color="auto"/>
            </w:tcBorders>
          </w:tcPr>
          <w:p w14:paraId="2FDEFE97" w14:textId="42FC2637" w:rsidR="00CB1FF5" w:rsidRDefault="002133B7" w:rsidP="005A11D2">
            <w:pPr>
              <w:spacing w:after="0" w:line="240" w:lineRule="auto"/>
              <w:rPr>
                <w:rFonts w:ascii="Arial" w:hAnsi="Arial" w:cs="Arial"/>
                <w:b/>
              </w:rPr>
            </w:pPr>
            <w:r w:rsidRPr="005A11D2">
              <w:rPr>
                <w:rFonts w:ascii="Arial" w:hAnsi="Arial" w:cs="Arial"/>
                <w:b/>
              </w:rPr>
              <w:t xml:space="preserve">Main duties and responsibilities </w:t>
            </w:r>
            <w:r w:rsidR="00CB1FF5" w:rsidRPr="005A11D2">
              <w:rPr>
                <w:rFonts w:ascii="Arial" w:hAnsi="Arial" w:cs="Arial"/>
                <w:b/>
              </w:rPr>
              <w:t xml:space="preserve"> </w:t>
            </w:r>
          </w:p>
          <w:p w14:paraId="5E52F674" w14:textId="77777777" w:rsidR="005A11D2" w:rsidRPr="005A11D2" w:rsidRDefault="005A11D2" w:rsidP="005A11D2">
            <w:pPr>
              <w:spacing w:after="0" w:line="240" w:lineRule="auto"/>
              <w:rPr>
                <w:rFonts w:ascii="Arial" w:hAnsi="Arial" w:cs="Arial"/>
                <w:b/>
              </w:rPr>
            </w:pPr>
          </w:p>
          <w:p w14:paraId="34055273" w14:textId="700AF4A6" w:rsidR="002133B7" w:rsidRPr="005A11D2" w:rsidRDefault="00CB1FF5" w:rsidP="005A11D2">
            <w:pPr>
              <w:spacing w:after="0" w:line="240" w:lineRule="auto"/>
              <w:rPr>
                <w:rFonts w:ascii="Arial" w:hAnsi="Arial" w:cs="Arial"/>
                <w:b/>
              </w:rPr>
            </w:pPr>
            <w:r w:rsidRPr="005A11D2">
              <w:rPr>
                <w:rFonts w:ascii="Arial" w:hAnsi="Arial" w:cs="Arial"/>
                <w:b/>
              </w:rPr>
              <w:t>Tennis</w:t>
            </w:r>
          </w:p>
          <w:p w14:paraId="70172447" w14:textId="77777777" w:rsidR="0039665B" w:rsidRPr="005A11D2" w:rsidRDefault="002133B7" w:rsidP="005A11D2">
            <w:pPr>
              <w:numPr>
                <w:ilvl w:val="0"/>
                <w:numId w:val="1"/>
              </w:numPr>
              <w:spacing w:after="0" w:line="240" w:lineRule="auto"/>
              <w:ind w:left="383" w:hanging="142"/>
              <w:rPr>
                <w:rFonts w:ascii="Arial" w:hAnsi="Arial" w:cs="Arial"/>
              </w:rPr>
            </w:pPr>
            <w:r w:rsidRPr="005A11D2">
              <w:rPr>
                <w:rFonts w:ascii="Arial" w:hAnsi="Arial" w:cs="Arial"/>
              </w:rPr>
              <w:t>Act</w:t>
            </w:r>
            <w:r w:rsidR="00C42C79" w:rsidRPr="005A11D2">
              <w:rPr>
                <w:rFonts w:ascii="Arial" w:hAnsi="Arial" w:cs="Arial"/>
              </w:rPr>
              <w:t>ing</w:t>
            </w:r>
            <w:r w:rsidRPr="005A11D2">
              <w:rPr>
                <w:rFonts w:ascii="Arial" w:hAnsi="Arial" w:cs="Arial"/>
              </w:rPr>
              <w:t xml:space="preserve"> as a point of contact </w:t>
            </w:r>
            <w:r w:rsidR="00F23BEB" w:rsidRPr="005A11D2">
              <w:rPr>
                <w:rFonts w:ascii="Arial" w:hAnsi="Arial" w:cs="Arial"/>
              </w:rPr>
              <w:t xml:space="preserve">(both in person and via email) </w:t>
            </w:r>
            <w:r w:rsidRPr="005A11D2">
              <w:rPr>
                <w:rFonts w:ascii="Arial" w:hAnsi="Arial" w:cs="Arial"/>
              </w:rPr>
              <w:t xml:space="preserve">for students, staff, </w:t>
            </w:r>
            <w:proofErr w:type="gramStart"/>
            <w:r w:rsidR="00A17BEB" w:rsidRPr="005A11D2">
              <w:rPr>
                <w:rFonts w:ascii="Arial" w:hAnsi="Arial" w:cs="Arial"/>
              </w:rPr>
              <w:t>customers</w:t>
            </w:r>
            <w:proofErr w:type="gramEnd"/>
            <w:r w:rsidRPr="005A11D2">
              <w:rPr>
                <w:rFonts w:ascii="Arial" w:hAnsi="Arial" w:cs="Arial"/>
              </w:rPr>
              <w:t xml:space="preserve"> and external stakeholders, dealing with enquiries and providing support in a professional and timely manner</w:t>
            </w:r>
            <w:r w:rsidR="003D017A" w:rsidRPr="005A11D2">
              <w:rPr>
                <w:rFonts w:ascii="Arial" w:hAnsi="Arial" w:cs="Arial"/>
              </w:rPr>
              <w:t>.</w:t>
            </w:r>
          </w:p>
          <w:p w14:paraId="720FA922" w14:textId="2CEF36D4" w:rsidR="003D017A" w:rsidRPr="005A11D2" w:rsidRDefault="0039665B" w:rsidP="005A11D2">
            <w:pPr>
              <w:numPr>
                <w:ilvl w:val="0"/>
                <w:numId w:val="1"/>
              </w:numPr>
              <w:spacing w:after="0" w:line="240" w:lineRule="auto"/>
              <w:ind w:left="383" w:hanging="142"/>
              <w:rPr>
                <w:rFonts w:ascii="Arial" w:hAnsi="Arial" w:cs="Arial"/>
              </w:rPr>
            </w:pPr>
            <w:r w:rsidRPr="005A11D2">
              <w:rPr>
                <w:rFonts w:ascii="Arial" w:hAnsi="Arial" w:cs="Arial"/>
              </w:rPr>
              <w:t>Support</w:t>
            </w:r>
            <w:r w:rsidR="00C42C79" w:rsidRPr="005A11D2">
              <w:rPr>
                <w:rFonts w:ascii="Arial" w:hAnsi="Arial" w:cs="Arial"/>
              </w:rPr>
              <w:t>ing</w:t>
            </w:r>
            <w:r w:rsidR="003D017A" w:rsidRPr="005A11D2">
              <w:rPr>
                <w:rFonts w:ascii="Arial" w:hAnsi="Arial" w:cs="Arial"/>
              </w:rPr>
              <w:t xml:space="preserve"> the Tennis Manager with </w:t>
            </w:r>
            <w:r w:rsidR="007F5CEA" w:rsidRPr="005A11D2">
              <w:rPr>
                <w:rFonts w:ascii="Arial" w:hAnsi="Arial" w:cs="Arial"/>
              </w:rPr>
              <w:t>day-to-day</w:t>
            </w:r>
            <w:r w:rsidR="003D017A" w:rsidRPr="005A11D2">
              <w:rPr>
                <w:rFonts w:ascii="Arial" w:hAnsi="Arial" w:cs="Arial"/>
              </w:rPr>
              <w:t xml:space="preserve"> operations of the Tennis Academy </w:t>
            </w:r>
            <w:proofErr w:type="gramStart"/>
            <w:r w:rsidR="003D017A" w:rsidRPr="005A11D2">
              <w:rPr>
                <w:rFonts w:ascii="Arial" w:hAnsi="Arial" w:cs="Arial"/>
              </w:rPr>
              <w:t>including;</w:t>
            </w:r>
            <w:proofErr w:type="gramEnd"/>
            <w:r w:rsidR="003D017A" w:rsidRPr="005A11D2">
              <w:rPr>
                <w:rFonts w:ascii="Arial" w:hAnsi="Arial" w:cs="Arial"/>
              </w:rPr>
              <w:t xml:space="preserve"> termly and yearly school timetables for around 30 players, overall academy tennis schedules covering approx. 60 players – (coaches, courts, groups), taxi timetables, enquiries/recruitment, balls order</w:t>
            </w:r>
            <w:r w:rsidR="000C2443" w:rsidRPr="005A11D2">
              <w:rPr>
                <w:rFonts w:ascii="Arial" w:hAnsi="Arial" w:cs="Arial"/>
              </w:rPr>
              <w:t xml:space="preserve">. </w:t>
            </w:r>
          </w:p>
          <w:p w14:paraId="7FFFEFE1" w14:textId="2952EEB6" w:rsidR="002C3AC2" w:rsidRPr="005A11D2" w:rsidRDefault="0039665B" w:rsidP="005A11D2">
            <w:pPr>
              <w:numPr>
                <w:ilvl w:val="0"/>
                <w:numId w:val="1"/>
              </w:numPr>
              <w:spacing w:after="0" w:line="240" w:lineRule="auto"/>
              <w:ind w:left="383" w:hanging="142"/>
              <w:rPr>
                <w:rFonts w:ascii="Arial" w:hAnsi="Arial" w:cs="Arial"/>
              </w:rPr>
            </w:pPr>
            <w:r w:rsidRPr="005A11D2">
              <w:rPr>
                <w:rFonts w:ascii="Arial" w:hAnsi="Arial" w:cs="Arial"/>
              </w:rPr>
              <w:t>Suppor</w:t>
            </w:r>
            <w:r w:rsidR="00132AE1" w:rsidRPr="005A11D2">
              <w:rPr>
                <w:rFonts w:ascii="Arial" w:hAnsi="Arial" w:cs="Arial"/>
              </w:rPr>
              <w:t xml:space="preserve">ting the Head of Club Coaching </w:t>
            </w:r>
            <w:r w:rsidR="0071459B" w:rsidRPr="005A11D2">
              <w:rPr>
                <w:rFonts w:ascii="Arial" w:hAnsi="Arial" w:cs="Arial"/>
              </w:rPr>
              <w:t xml:space="preserve">with all administration related to </w:t>
            </w:r>
            <w:r w:rsidR="008260CD" w:rsidRPr="005A11D2">
              <w:rPr>
                <w:rFonts w:ascii="Arial" w:hAnsi="Arial" w:cs="Arial"/>
              </w:rPr>
              <w:t>camps</w:t>
            </w:r>
            <w:r w:rsidR="002C3AC2" w:rsidRPr="005A11D2">
              <w:rPr>
                <w:rFonts w:ascii="Arial" w:hAnsi="Arial" w:cs="Arial"/>
              </w:rPr>
              <w:t xml:space="preserve"> and courses including </w:t>
            </w:r>
            <w:r w:rsidR="009C7124" w:rsidRPr="005A11D2">
              <w:rPr>
                <w:rFonts w:ascii="Arial" w:hAnsi="Arial" w:cs="Arial"/>
              </w:rPr>
              <w:t>court bookings,</w:t>
            </w:r>
            <w:r w:rsidR="008260CD" w:rsidRPr="005A11D2">
              <w:rPr>
                <w:rFonts w:ascii="Arial" w:hAnsi="Arial" w:cs="Arial"/>
              </w:rPr>
              <w:t xml:space="preserve"> invoicing, direct debits</w:t>
            </w:r>
            <w:r w:rsidR="009C7124" w:rsidRPr="005A11D2">
              <w:rPr>
                <w:rFonts w:ascii="Arial" w:hAnsi="Arial" w:cs="Arial"/>
              </w:rPr>
              <w:t xml:space="preserve"> and dealing with enqu</w:t>
            </w:r>
            <w:r w:rsidR="00902025" w:rsidRPr="005A11D2">
              <w:rPr>
                <w:rFonts w:ascii="Arial" w:hAnsi="Arial" w:cs="Arial"/>
              </w:rPr>
              <w:t>i</w:t>
            </w:r>
            <w:r w:rsidR="009C7124" w:rsidRPr="005A11D2">
              <w:rPr>
                <w:rFonts w:ascii="Arial" w:hAnsi="Arial" w:cs="Arial"/>
              </w:rPr>
              <w:t>ries.</w:t>
            </w:r>
          </w:p>
          <w:p w14:paraId="5588B75B" w14:textId="698A9E19" w:rsidR="009A7421" w:rsidRPr="005A11D2" w:rsidRDefault="003D017A" w:rsidP="005A11D2">
            <w:pPr>
              <w:numPr>
                <w:ilvl w:val="0"/>
                <w:numId w:val="1"/>
              </w:numPr>
              <w:spacing w:after="0" w:line="240" w:lineRule="auto"/>
              <w:ind w:left="383" w:hanging="142"/>
              <w:rPr>
                <w:rFonts w:ascii="Arial" w:hAnsi="Arial" w:cs="Arial"/>
              </w:rPr>
            </w:pPr>
            <w:r w:rsidRPr="005A11D2">
              <w:rPr>
                <w:rFonts w:ascii="Arial" w:hAnsi="Arial" w:cs="Arial"/>
              </w:rPr>
              <w:t>Management of Courts; bookings</w:t>
            </w:r>
            <w:r w:rsidR="008109C0" w:rsidRPr="005A11D2">
              <w:rPr>
                <w:rFonts w:ascii="Arial" w:hAnsi="Arial" w:cs="Arial"/>
              </w:rPr>
              <w:t xml:space="preserve"> (both internal and external such as events/</w:t>
            </w:r>
            <w:r w:rsidR="001C31C2" w:rsidRPr="005A11D2">
              <w:rPr>
                <w:rFonts w:ascii="Arial" w:hAnsi="Arial" w:cs="Arial"/>
              </w:rPr>
              <w:t>competitions</w:t>
            </w:r>
            <w:r w:rsidR="008109C0" w:rsidRPr="005A11D2">
              <w:rPr>
                <w:rFonts w:ascii="Arial" w:hAnsi="Arial" w:cs="Arial"/>
              </w:rPr>
              <w:t>)</w:t>
            </w:r>
            <w:r w:rsidRPr="005A11D2">
              <w:rPr>
                <w:rFonts w:ascii="Arial" w:hAnsi="Arial" w:cs="Arial"/>
              </w:rPr>
              <w:t>, setting opening/closing times for the year, general contact for maintenance and management of facility with duty managers, operations</w:t>
            </w:r>
          </w:p>
          <w:p w14:paraId="43C2F9EF" w14:textId="77777777" w:rsidR="00CB1FF5" w:rsidRPr="005A11D2" w:rsidRDefault="00CB1FF5" w:rsidP="005A11D2">
            <w:pPr>
              <w:numPr>
                <w:ilvl w:val="0"/>
                <w:numId w:val="1"/>
              </w:numPr>
              <w:spacing w:after="0" w:line="240" w:lineRule="auto"/>
              <w:ind w:left="383" w:hanging="142"/>
              <w:rPr>
                <w:rFonts w:ascii="Arial" w:hAnsi="Arial" w:cs="Arial"/>
              </w:rPr>
            </w:pPr>
            <w:r w:rsidRPr="005A11D2">
              <w:rPr>
                <w:rFonts w:ascii="Arial" w:hAnsi="Arial" w:cs="Arial"/>
              </w:rPr>
              <w:t>Updating and tracking of a calendar covering all aspects of the programme and the cross-over between them; club, academy, schools, events</w:t>
            </w:r>
          </w:p>
          <w:p w14:paraId="29FB1C11" w14:textId="77777777" w:rsidR="00CB1FF5" w:rsidRPr="005A11D2" w:rsidRDefault="00CB1FF5" w:rsidP="005A11D2">
            <w:pPr>
              <w:numPr>
                <w:ilvl w:val="0"/>
                <w:numId w:val="1"/>
              </w:numPr>
              <w:spacing w:after="0" w:line="240" w:lineRule="auto"/>
              <w:ind w:left="383" w:hanging="142"/>
              <w:rPr>
                <w:rFonts w:ascii="Arial" w:hAnsi="Arial" w:cs="Arial"/>
              </w:rPr>
            </w:pPr>
            <w:r w:rsidRPr="005A11D2">
              <w:rPr>
                <w:rFonts w:ascii="Arial" w:hAnsi="Arial" w:cs="Arial"/>
              </w:rPr>
              <w:t>Booking BUCS and Academy Tournament travel using University systems and logging and monitoring associated expenses. Invoicing for tournament trips</w:t>
            </w:r>
          </w:p>
          <w:p w14:paraId="217094A4" w14:textId="77777777" w:rsidR="00CB1FF5" w:rsidRPr="005A11D2" w:rsidRDefault="00CB1FF5" w:rsidP="005A11D2">
            <w:pPr>
              <w:numPr>
                <w:ilvl w:val="0"/>
                <w:numId w:val="1"/>
              </w:numPr>
              <w:spacing w:after="0" w:line="240" w:lineRule="auto"/>
              <w:ind w:left="383" w:hanging="142"/>
              <w:rPr>
                <w:rFonts w:ascii="Arial" w:hAnsi="Arial" w:cs="Arial"/>
              </w:rPr>
            </w:pPr>
            <w:r w:rsidRPr="005A11D2">
              <w:rPr>
                <w:rFonts w:ascii="Arial" w:hAnsi="Arial" w:cs="Arial"/>
              </w:rPr>
              <w:t xml:space="preserve">Management of shared mailboxes </w:t>
            </w:r>
          </w:p>
          <w:p w14:paraId="77031098" w14:textId="77777777" w:rsidR="00CB1FF5" w:rsidRPr="005A11D2" w:rsidRDefault="00CB1FF5" w:rsidP="005A11D2">
            <w:pPr>
              <w:numPr>
                <w:ilvl w:val="0"/>
                <w:numId w:val="1"/>
              </w:numPr>
              <w:spacing w:after="0" w:line="240" w:lineRule="auto"/>
              <w:ind w:left="383" w:hanging="142"/>
              <w:rPr>
                <w:rFonts w:ascii="Arial" w:hAnsi="Arial" w:cs="Arial"/>
              </w:rPr>
            </w:pPr>
            <w:r w:rsidRPr="005A11D2">
              <w:rPr>
                <w:rFonts w:ascii="Arial" w:hAnsi="Arial" w:cs="Arial"/>
                <w:lang w:eastAsia="en-GB"/>
              </w:rPr>
              <w:t>Taking responsibility for the creation and maintenance of accurate database records through Gladstone MRM, Excel &amp; Teams.</w:t>
            </w:r>
          </w:p>
          <w:p w14:paraId="7A361060" w14:textId="77777777" w:rsidR="00CB1FF5" w:rsidRPr="005A11D2" w:rsidRDefault="00CB1FF5" w:rsidP="005A11D2">
            <w:pPr>
              <w:spacing w:after="0" w:line="240" w:lineRule="auto"/>
              <w:ind w:left="383"/>
              <w:rPr>
                <w:rFonts w:ascii="Arial" w:hAnsi="Arial" w:cs="Arial"/>
              </w:rPr>
            </w:pPr>
          </w:p>
          <w:p w14:paraId="327B79FE" w14:textId="4D1B5D19" w:rsidR="00CB1FF5" w:rsidRPr="005A11D2" w:rsidRDefault="00CB1FF5" w:rsidP="005A11D2">
            <w:pPr>
              <w:spacing w:after="0" w:line="240" w:lineRule="auto"/>
              <w:rPr>
                <w:rFonts w:ascii="Arial" w:hAnsi="Arial" w:cs="Arial"/>
                <w:b/>
                <w:bCs/>
              </w:rPr>
            </w:pPr>
            <w:r w:rsidRPr="005A11D2">
              <w:rPr>
                <w:rFonts w:ascii="Arial" w:hAnsi="Arial" w:cs="Arial"/>
                <w:b/>
                <w:bCs/>
              </w:rPr>
              <w:lastRenderedPageBreak/>
              <w:t>Tennis and Netball</w:t>
            </w:r>
          </w:p>
          <w:p w14:paraId="2DCF6AB0" w14:textId="77777777" w:rsidR="00CB1FF5" w:rsidRPr="005A11D2" w:rsidRDefault="00CB1FF5" w:rsidP="005A11D2">
            <w:pPr>
              <w:spacing w:after="0" w:line="240" w:lineRule="auto"/>
              <w:rPr>
                <w:rFonts w:ascii="Arial" w:hAnsi="Arial" w:cs="Arial"/>
              </w:rPr>
            </w:pPr>
          </w:p>
          <w:p w14:paraId="6A541495" w14:textId="5F17CA69" w:rsidR="00013553" w:rsidRPr="005A11D2" w:rsidRDefault="009A7421" w:rsidP="005A11D2">
            <w:pPr>
              <w:numPr>
                <w:ilvl w:val="0"/>
                <w:numId w:val="1"/>
              </w:numPr>
              <w:spacing w:after="0" w:line="240" w:lineRule="auto"/>
              <w:ind w:left="383" w:hanging="142"/>
              <w:rPr>
                <w:rFonts w:ascii="Arial" w:hAnsi="Arial" w:cs="Arial"/>
              </w:rPr>
            </w:pPr>
            <w:r w:rsidRPr="005A11D2">
              <w:rPr>
                <w:rFonts w:ascii="Arial" w:hAnsi="Arial" w:cs="Arial"/>
              </w:rPr>
              <w:t>F</w:t>
            </w:r>
            <w:r w:rsidR="00013553" w:rsidRPr="005A11D2">
              <w:rPr>
                <w:rFonts w:ascii="Arial" w:hAnsi="Arial" w:cs="Arial"/>
              </w:rPr>
              <w:t xml:space="preserve">inancial administration, including but not limited to the Invoicing of tennis </w:t>
            </w:r>
            <w:r w:rsidRPr="005A11D2">
              <w:rPr>
                <w:rFonts w:ascii="Arial" w:hAnsi="Arial" w:cs="Arial"/>
              </w:rPr>
              <w:t xml:space="preserve">and netball </w:t>
            </w:r>
            <w:r w:rsidR="00013553" w:rsidRPr="005A11D2">
              <w:rPr>
                <w:rFonts w:ascii="Arial" w:hAnsi="Arial" w:cs="Arial"/>
              </w:rPr>
              <w:t>activity across all programmes. This includes ensuring University procedures are followed in the hiring and use of consultants, raising purchase orders,</w:t>
            </w:r>
            <w:r w:rsidR="00C8717B" w:rsidRPr="005A11D2">
              <w:rPr>
                <w:rFonts w:ascii="Arial" w:hAnsi="Arial" w:cs="Arial"/>
              </w:rPr>
              <w:t xml:space="preserve"> direct debits,</w:t>
            </w:r>
            <w:r w:rsidR="00F82976" w:rsidRPr="005A11D2">
              <w:rPr>
                <w:rFonts w:ascii="Arial" w:hAnsi="Arial" w:cs="Arial"/>
              </w:rPr>
              <w:t xml:space="preserve"> NESAs and</w:t>
            </w:r>
            <w:r w:rsidR="00013553" w:rsidRPr="005A11D2">
              <w:rPr>
                <w:rFonts w:ascii="Arial" w:hAnsi="Arial" w:cs="Arial"/>
              </w:rPr>
              <w:t xml:space="preserve"> invoicing</w:t>
            </w:r>
            <w:r w:rsidR="003651EB" w:rsidRPr="005A11D2">
              <w:rPr>
                <w:rFonts w:ascii="Arial" w:hAnsi="Arial" w:cs="Arial"/>
              </w:rPr>
              <w:t>.</w:t>
            </w:r>
          </w:p>
          <w:p w14:paraId="3A212B70" w14:textId="33FF3190" w:rsidR="00F23BEB" w:rsidRPr="005A11D2" w:rsidRDefault="00F23BEB" w:rsidP="005A11D2">
            <w:pPr>
              <w:numPr>
                <w:ilvl w:val="0"/>
                <w:numId w:val="1"/>
              </w:numPr>
              <w:spacing w:after="0" w:line="240" w:lineRule="auto"/>
              <w:ind w:left="383" w:hanging="142"/>
              <w:rPr>
                <w:rFonts w:ascii="Arial" w:hAnsi="Arial" w:cs="Arial"/>
              </w:rPr>
            </w:pPr>
            <w:r w:rsidRPr="005A11D2">
              <w:rPr>
                <w:rFonts w:ascii="Arial" w:hAnsi="Arial" w:cs="Arial"/>
              </w:rPr>
              <w:t>Supporting major event preparation; assisting with logistics (deliveries, parking permits, catering, signag</w:t>
            </w:r>
            <w:r w:rsidR="0039665B" w:rsidRPr="005A11D2">
              <w:rPr>
                <w:rFonts w:ascii="Arial" w:hAnsi="Arial" w:cs="Arial"/>
              </w:rPr>
              <w:t>e</w:t>
            </w:r>
            <w:r w:rsidRPr="005A11D2">
              <w:rPr>
                <w:rFonts w:ascii="Arial" w:hAnsi="Arial" w:cs="Arial"/>
              </w:rPr>
              <w:t>)</w:t>
            </w:r>
          </w:p>
          <w:p w14:paraId="3E0EF2BC" w14:textId="4DB76F45" w:rsidR="002133B7" w:rsidRPr="005A11D2" w:rsidRDefault="002133B7" w:rsidP="005A11D2">
            <w:pPr>
              <w:pStyle w:val="ListParagraph"/>
              <w:numPr>
                <w:ilvl w:val="0"/>
                <w:numId w:val="1"/>
              </w:numPr>
              <w:ind w:left="383" w:hanging="142"/>
              <w:rPr>
                <w:rFonts w:ascii="Arial" w:hAnsi="Arial" w:cs="Arial"/>
                <w:bCs/>
                <w:sz w:val="22"/>
                <w:szCs w:val="22"/>
              </w:rPr>
            </w:pPr>
            <w:r w:rsidRPr="005A11D2">
              <w:rPr>
                <w:rFonts w:ascii="Arial" w:hAnsi="Arial" w:cs="Arial"/>
                <w:sz w:val="22"/>
                <w:szCs w:val="22"/>
              </w:rPr>
              <w:t>Provid</w:t>
            </w:r>
            <w:r w:rsidR="00C42C79" w:rsidRPr="005A11D2">
              <w:rPr>
                <w:rFonts w:ascii="Arial" w:hAnsi="Arial" w:cs="Arial"/>
                <w:sz w:val="22"/>
                <w:szCs w:val="22"/>
              </w:rPr>
              <w:t>ing</w:t>
            </w:r>
            <w:r w:rsidRPr="005A11D2">
              <w:rPr>
                <w:rFonts w:ascii="Arial" w:hAnsi="Arial" w:cs="Arial"/>
                <w:sz w:val="22"/>
                <w:szCs w:val="22"/>
              </w:rPr>
              <w:t xml:space="preserve"> support where appropriate for Team meetings, including compiling the agenda, writing </w:t>
            </w:r>
            <w:proofErr w:type="gramStart"/>
            <w:r w:rsidRPr="005A11D2">
              <w:rPr>
                <w:rFonts w:ascii="Arial" w:hAnsi="Arial" w:cs="Arial"/>
                <w:sz w:val="22"/>
                <w:szCs w:val="22"/>
              </w:rPr>
              <w:t>minutes</w:t>
            </w:r>
            <w:proofErr w:type="gramEnd"/>
            <w:r w:rsidRPr="005A11D2">
              <w:rPr>
                <w:rFonts w:ascii="Arial" w:hAnsi="Arial" w:cs="Arial"/>
                <w:sz w:val="22"/>
                <w:szCs w:val="22"/>
              </w:rPr>
              <w:t xml:space="preserve"> and disseminating information</w:t>
            </w:r>
            <w:r w:rsidR="003D017A" w:rsidRPr="005A11D2">
              <w:rPr>
                <w:rFonts w:ascii="Arial" w:hAnsi="Arial" w:cs="Arial"/>
                <w:sz w:val="22"/>
                <w:szCs w:val="22"/>
              </w:rPr>
              <w:t>.</w:t>
            </w:r>
          </w:p>
          <w:p w14:paraId="20A6ECE5" w14:textId="77777777" w:rsidR="002133B7" w:rsidRDefault="00AB0FC0" w:rsidP="005A11D2">
            <w:pPr>
              <w:pStyle w:val="ListParagraph"/>
              <w:numPr>
                <w:ilvl w:val="0"/>
                <w:numId w:val="1"/>
              </w:numPr>
              <w:ind w:left="383" w:hanging="142"/>
              <w:rPr>
                <w:rFonts w:ascii="Arial" w:hAnsi="Arial" w:cs="Arial"/>
                <w:bCs/>
                <w:sz w:val="22"/>
                <w:szCs w:val="22"/>
              </w:rPr>
            </w:pPr>
            <w:r w:rsidRPr="005A11D2">
              <w:rPr>
                <w:rFonts w:ascii="Arial" w:hAnsi="Arial" w:cs="Arial"/>
                <w:bCs/>
                <w:sz w:val="22"/>
                <w:szCs w:val="22"/>
              </w:rPr>
              <w:t>Work with marketing team</w:t>
            </w:r>
            <w:r w:rsidR="002133B7" w:rsidRPr="005A11D2">
              <w:rPr>
                <w:rFonts w:ascii="Arial" w:hAnsi="Arial" w:cs="Arial"/>
                <w:bCs/>
                <w:sz w:val="22"/>
                <w:szCs w:val="22"/>
              </w:rPr>
              <w:t xml:space="preserve"> in the creation of professional </w:t>
            </w:r>
            <w:r w:rsidR="00CB1FF5" w:rsidRPr="005A11D2">
              <w:rPr>
                <w:rFonts w:ascii="Arial" w:hAnsi="Arial" w:cs="Arial"/>
                <w:bCs/>
                <w:sz w:val="22"/>
                <w:szCs w:val="22"/>
              </w:rPr>
              <w:t xml:space="preserve">marketing </w:t>
            </w:r>
            <w:r w:rsidR="002133B7" w:rsidRPr="005A11D2">
              <w:rPr>
                <w:rFonts w:ascii="Arial" w:hAnsi="Arial" w:cs="Arial"/>
                <w:bCs/>
                <w:sz w:val="22"/>
                <w:szCs w:val="22"/>
              </w:rPr>
              <w:t xml:space="preserve">materials </w:t>
            </w:r>
          </w:p>
          <w:p w14:paraId="4DB92600" w14:textId="287B638D" w:rsidR="005A11D2" w:rsidRPr="005A11D2" w:rsidRDefault="005A11D2" w:rsidP="005A11D2">
            <w:pPr>
              <w:rPr>
                <w:rFonts w:ascii="Arial" w:hAnsi="Arial" w:cs="Arial"/>
                <w:bCs/>
              </w:rPr>
            </w:pPr>
          </w:p>
        </w:tc>
      </w:tr>
      <w:tr w:rsidR="002133B7" w:rsidRPr="005A11D2" w14:paraId="146308CA" w14:textId="77777777" w:rsidTr="002133B7">
        <w:tc>
          <w:tcPr>
            <w:tcW w:w="8755" w:type="dxa"/>
            <w:gridSpan w:val="2"/>
            <w:tcBorders>
              <w:top w:val="single" w:sz="6" w:space="0" w:color="auto"/>
              <w:left w:val="single" w:sz="6" w:space="0" w:color="auto"/>
              <w:bottom w:val="single" w:sz="6" w:space="0" w:color="auto"/>
              <w:right w:val="single" w:sz="6" w:space="0" w:color="auto"/>
            </w:tcBorders>
            <w:hideMark/>
          </w:tcPr>
          <w:p w14:paraId="4B54DC7C" w14:textId="77777777" w:rsidR="005A11D2" w:rsidRDefault="005A11D2" w:rsidP="005A11D2">
            <w:pPr>
              <w:spacing w:after="0" w:line="240" w:lineRule="auto"/>
              <w:rPr>
                <w:rFonts w:ascii="Arial" w:hAnsi="Arial" w:cs="Arial"/>
              </w:rPr>
            </w:pPr>
          </w:p>
          <w:p w14:paraId="0F343110" w14:textId="77777777" w:rsidR="002133B7" w:rsidRDefault="002133B7" w:rsidP="005A11D2">
            <w:pPr>
              <w:spacing w:after="0" w:line="240" w:lineRule="auto"/>
              <w:rPr>
                <w:rFonts w:ascii="Arial" w:hAnsi="Arial" w:cs="Arial"/>
              </w:rPr>
            </w:pPr>
            <w:r w:rsidRPr="005A11D2">
              <w:rPr>
                <w:rFonts w:ascii="Arial" w:hAnsi="Arial" w:cs="Arial"/>
              </w:rPr>
              <w:t>This is not 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p>
          <w:p w14:paraId="2EF8A873" w14:textId="119B55B8" w:rsidR="005A11D2" w:rsidRPr="005A11D2" w:rsidRDefault="005A11D2" w:rsidP="005A11D2">
            <w:pPr>
              <w:spacing w:after="0" w:line="240" w:lineRule="auto"/>
              <w:rPr>
                <w:rFonts w:ascii="Arial" w:hAnsi="Arial" w:cs="Arial"/>
                <w:b/>
              </w:rPr>
            </w:pPr>
          </w:p>
        </w:tc>
      </w:tr>
    </w:tbl>
    <w:p w14:paraId="33016489" w14:textId="531115BA" w:rsidR="00746411" w:rsidRPr="005A11D2" w:rsidRDefault="00746411" w:rsidP="005A11D2">
      <w:pPr>
        <w:pStyle w:val="NormalWeb"/>
        <w:shd w:val="clear" w:color="auto" w:fill="FFFFFF"/>
        <w:spacing w:before="0" w:beforeAutospacing="0" w:after="0" w:afterAutospacing="0"/>
        <w:rPr>
          <w:rFonts w:ascii="Arial" w:hAnsi="Arial" w:cs="Arial"/>
          <w:color w:val="202329"/>
          <w:sz w:val="22"/>
          <w:szCs w:val="22"/>
        </w:rPr>
      </w:pPr>
    </w:p>
    <w:p w14:paraId="62A3CBA8" w14:textId="77777777" w:rsidR="005A11D2" w:rsidRDefault="005A11D2">
      <w:pPr>
        <w:rPr>
          <w:rFonts w:ascii="Arial" w:hAnsi="Arial" w:cs="Arial"/>
          <w:b/>
          <w:bCs/>
        </w:rPr>
      </w:pPr>
      <w:r>
        <w:rPr>
          <w:rFonts w:ascii="Arial" w:hAnsi="Arial" w:cs="Arial"/>
          <w:b/>
          <w:bCs/>
        </w:rPr>
        <w:br w:type="page"/>
      </w:r>
    </w:p>
    <w:p w14:paraId="1B419AE3" w14:textId="3D759DFD" w:rsidR="002133B7" w:rsidRDefault="002133B7" w:rsidP="005A11D2">
      <w:pPr>
        <w:spacing w:after="0" w:line="240" w:lineRule="auto"/>
        <w:rPr>
          <w:rFonts w:ascii="Arial" w:hAnsi="Arial" w:cs="Arial"/>
          <w:b/>
          <w:bCs/>
        </w:rPr>
      </w:pPr>
      <w:r w:rsidRPr="005A11D2">
        <w:rPr>
          <w:rFonts w:ascii="Arial" w:hAnsi="Arial" w:cs="Arial"/>
          <w:b/>
          <w:bCs/>
        </w:rPr>
        <w:lastRenderedPageBreak/>
        <w:t>Person Specification</w:t>
      </w:r>
    </w:p>
    <w:p w14:paraId="34EB72B5" w14:textId="77777777" w:rsidR="00D227AF" w:rsidRPr="005A11D2" w:rsidRDefault="00D227AF" w:rsidP="005A11D2">
      <w:pPr>
        <w:widowControl w:val="0"/>
        <w:spacing w:after="0" w:line="240" w:lineRule="auto"/>
        <w:rPr>
          <w:rFonts w:ascii="Arial" w:eastAsia="Times New Roman" w:hAnsi="Arial" w:cs="Arial"/>
          <w:b/>
          <w:bCs/>
        </w:rPr>
      </w:pPr>
    </w:p>
    <w:tbl>
      <w:tblPr>
        <w:tblpPr w:leftFromText="180" w:rightFromText="180" w:vertAnchor="text" w:horzAnchor="margin" w:tblpXSpec="right"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5"/>
        <w:gridCol w:w="1620"/>
        <w:gridCol w:w="1582"/>
      </w:tblGrid>
      <w:tr w:rsidR="00D227AF" w:rsidRPr="005A11D2" w14:paraId="2415120D" w14:textId="77777777" w:rsidTr="005A11D2">
        <w:tc>
          <w:tcPr>
            <w:tcW w:w="5845" w:type="dxa"/>
            <w:shd w:val="clear" w:color="auto" w:fill="F3F3F3"/>
            <w:tcMar>
              <w:top w:w="0" w:type="dxa"/>
              <w:left w:w="108" w:type="dxa"/>
              <w:bottom w:w="0" w:type="dxa"/>
              <w:right w:w="108" w:type="dxa"/>
            </w:tcMar>
          </w:tcPr>
          <w:p w14:paraId="479C47FA" w14:textId="77777777" w:rsidR="00D227AF" w:rsidRPr="005A11D2" w:rsidRDefault="00D227AF" w:rsidP="005A11D2">
            <w:pPr>
              <w:widowControl w:val="0"/>
              <w:spacing w:after="0" w:line="240" w:lineRule="auto"/>
              <w:rPr>
                <w:rFonts w:ascii="Arial" w:eastAsia="Times New Roman" w:hAnsi="Arial" w:cs="Arial"/>
                <w:b/>
              </w:rPr>
            </w:pPr>
            <w:r w:rsidRPr="005A11D2">
              <w:rPr>
                <w:rFonts w:ascii="Arial" w:eastAsia="Times New Roman" w:hAnsi="Arial" w:cs="Arial"/>
                <w:b/>
              </w:rPr>
              <w:t>Criteria:  Qualifications and Training</w:t>
            </w:r>
          </w:p>
        </w:tc>
        <w:tc>
          <w:tcPr>
            <w:tcW w:w="1620" w:type="dxa"/>
            <w:shd w:val="clear" w:color="auto" w:fill="F3F3F3"/>
            <w:tcMar>
              <w:top w:w="0" w:type="dxa"/>
              <w:left w:w="108" w:type="dxa"/>
              <w:bottom w:w="0" w:type="dxa"/>
              <w:right w:w="108" w:type="dxa"/>
            </w:tcMar>
          </w:tcPr>
          <w:p w14:paraId="5182218A" w14:textId="77777777" w:rsidR="00D227AF" w:rsidRPr="005A11D2" w:rsidRDefault="00D227AF" w:rsidP="005A11D2">
            <w:pPr>
              <w:widowControl w:val="0"/>
              <w:spacing w:after="0" w:line="240" w:lineRule="auto"/>
              <w:jc w:val="center"/>
              <w:rPr>
                <w:rFonts w:ascii="Arial" w:eastAsia="Times New Roman" w:hAnsi="Arial" w:cs="Arial"/>
                <w:b/>
              </w:rPr>
            </w:pPr>
            <w:r w:rsidRPr="005A11D2">
              <w:rPr>
                <w:rFonts w:ascii="Arial" w:eastAsia="Times New Roman" w:hAnsi="Arial" w:cs="Arial"/>
                <w:b/>
              </w:rPr>
              <w:t>Essential</w:t>
            </w:r>
          </w:p>
        </w:tc>
        <w:tc>
          <w:tcPr>
            <w:tcW w:w="1582" w:type="dxa"/>
            <w:shd w:val="clear" w:color="auto" w:fill="F3F3F3"/>
            <w:tcMar>
              <w:top w:w="0" w:type="dxa"/>
              <w:left w:w="108" w:type="dxa"/>
              <w:bottom w:w="0" w:type="dxa"/>
              <w:right w:w="108" w:type="dxa"/>
            </w:tcMar>
          </w:tcPr>
          <w:p w14:paraId="084D99E1" w14:textId="77777777" w:rsidR="00D227AF" w:rsidRPr="005A11D2" w:rsidRDefault="00D227AF" w:rsidP="005A11D2">
            <w:pPr>
              <w:widowControl w:val="0"/>
              <w:spacing w:after="0" w:line="240" w:lineRule="auto"/>
              <w:jc w:val="center"/>
              <w:rPr>
                <w:rFonts w:ascii="Arial" w:eastAsia="Times New Roman" w:hAnsi="Arial" w:cs="Arial"/>
                <w:b/>
              </w:rPr>
            </w:pPr>
            <w:r w:rsidRPr="005A11D2">
              <w:rPr>
                <w:rFonts w:ascii="Arial" w:eastAsia="Times New Roman" w:hAnsi="Arial" w:cs="Arial"/>
                <w:b/>
              </w:rPr>
              <w:t>Desirable</w:t>
            </w:r>
          </w:p>
        </w:tc>
      </w:tr>
      <w:tr w:rsidR="00D227AF" w:rsidRPr="005A11D2" w14:paraId="7C77D691" w14:textId="77777777" w:rsidTr="005A11D2">
        <w:tc>
          <w:tcPr>
            <w:tcW w:w="5845" w:type="dxa"/>
            <w:tcMar>
              <w:top w:w="0" w:type="dxa"/>
              <w:left w:w="108" w:type="dxa"/>
              <w:bottom w:w="0" w:type="dxa"/>
              <w:right w:w="108" w:type="dxa"/>
            </w:tcMar>
          </w:tcPr>
          <w:p w14:paraId="576230DF" w14:textId="0E1255CA" w:rsidR="00D227AF" w:rsidRPr="005A11D2" w:rsidRDefault="00D227AF" w:rsidP="005A11D2">
            <w:pPr>
              <w:widowControl w:val="0"/>
              <w:numPr>
                <w:ilvl w:val="0"/>
                <w:numId w:val="6"/>
              </w:numPr>
              <w:spacing w:after="0" w:line="240" w:lineRule="auto"/>
              <w:contextualSpacing/>
              <w:rPr>
                <w:rFonts w:ascii="Arial" w:eastAsia="Times New Roman" w:hAnsi="Arial" w:cs="Arial"/>
              </w:rPr>
            </w:pPr>
            <w:r w:rsidRPr="005A11D2">
              <w:rPr>
                <w:rFonts w:ascii="Arial" w:eastAsia="Times New Roman" w:hAnsi="Arial" w:cs="Arial"/>
              </w:rPr>
              <w:t>Educated to A level or equivalent experience</w:t>
            </w:r>
          </w:p>
        </w:tc>
        <w:tc>
          <w:tcPr>
            <w:tcW w:w="1620" w:type="dxa"/>
            <w:tcMar>
              <w:top w:w="0" w:type="dxa"/>
              <w:left w:w="108" w:type="dxa"/>
              <w:bottom w:w="0" w:type="dxa"/>
              <w:right w:w="108" w:type="dxa"/>
            </w:tcMar>
            <w:vAlign w:val="center"/>
          </w:tcPr>
          <w:p w14:paraId="6CF9C508" w14:textId="77777777" w:rsidR="00D227AF" w:rsidRPr="005A11D2" w:rsidRDefault="00D227AF" w:rsidP="005A11D2">
            <w:pPr>
              <w:widowControl w:val="0"/>
              <w:spacing w:after="0" w:line="240" w:lineRule="auto"/>
              <w:jc w:val="center"/>
              <w:rPr>
                <w:rFonts w:ascii="Arial" w:eastAsia="Times New Roman" w:hAnsi="Arial" w:cs="Arial"/>
              </w:rPr>
            </w:pPr>
            <w:r w:rsidRPr="005A11D2">
              <w:rPr>
                <w:rFonts w:ascii="Arial" w:eastAsia="Times New Roman" w:hAnsi="Arial" w:cs="Arial"/>
              </w:rPr>
              <w:t>√</w:t>
            </w:r>
          </w:p>
        </w:tc>
        <w:tc>
          <w:tcPr>
            <w:tcW w:w="1582" w:type="dxa"/>
            <w:tcMar>
              <w:top w:w="0" w:type="dxa"/>
              <w:left w:w="108" w:type="dxa"/>
              <w:bottom w:w="0" w:type="dxa"/>
              <w:right w:w="108" w:type="dxa"/>
            </w:tcMar>
          </w:tcPr>
          <w:p w14:paraId="4508C4EF" w14:textId="77777777" w:rsidR="00D227AF" w:rsidRPr="005A11D2" w:rsidRDefault="00D227AF" w:rsidP="005A11D2">
            <w:pPr>
              <w:widowControl w:val="0"/>
              <w:spacing w:after="0" w:line="240" w:lineRule="auto"/>
              <w:jc w:val="center"/>
              <w:rPr>
                <w:rFonts w:ascii="Arial" w:eastAsia="Times New Roman" w:hAnsi="Arial" w:cs="Arial"/>
              </w:rPr>
            </w:pPr>
          </w:p>
        </w:tc>
      </w:tr>
      <w:tr w:rsidR="00D227AF" w:rsidRPr="005A11D2" w14:paraId="23B97592" w14:textId="77777777" w:rsidTr="005A11D2">
        <w:tc>
          <w:tcPr>
            <w:tcW w:w="5845" w:type="dxa"/>
            <w:tcMar>
              <w:top w:w="0" w:type="dxa"/>
              <w:left w:w="108" w:type="dxa"/>
              <w:bottom w:w="0" w:type="dxa"/>
              <w:right w:w="108" w:type="dxa"/>
            </w:tcMar>
          </w:tcPr>
          <w:p w14:paraId="1C6F7F66" w14:textId="77777777" w:rsidR="00D227AF" w:rsidRPr="005A11D2" w:rsidRDefault="00D227AF" w:rsidP="005A11D2">
            <w:pPr>
              <w:widowControl w:val="0"/>
              <w:numPr>
                <w:ilvl w:val="0"/>
                <w:numId w:val="5"/>
              </w:numPr>
              <w:spacing w:after="0" w:line="240" w:lineRule="auto"/>
              <w:rPr>
                <w:rFonts w:ascii="Arial" w:eastAsia="Times New Roman" w:hAnsi="Arial" w:cs="Arial"/>
              </w:rPr>
            </w:pPr>
            <w:r w:rsidRPr="005A11D2">
              <w:rPr>
                <w:rFonts w:ascii="Arial" w:eastAsia="Times New Roman" w:hAnsi="Arial" w:cs="Arial"/>
              </w:rPr>
              <w:t>Evidence of continual professional development</w:t>
            </w:r>
          </w:p>
        </w:tc>
        <w:tc>
          <w:tcPr>
            <w:tcW w:w="1620" w:type="dxa"/>
            <w:tcMar>
              <w:top w:w="0" w:type="dxa"/>
              <w:left w:w="108" w:type="dxa"/>
              <w:bottom w:w="0" w:type="dxa"/>
              <w:right w:w="108" w:type="dxa"/>
            </w:tcMar>
          </w:tcPr>
          <w:p w14:paraId="7C77364E" w14:textId="77777777" w:rsidR="00D227AF" w:rsidRPr="005A11D2" w:rsidRDefault="00D227AF" w:rsidP="005A11D2">
            <w:pPr>
              <w:widowControl w:val="0"/>
              <w:spacing w:after="0" w:line="240" w:lineRule="auto"/>
              <w:jc w:val="both"/>
              <w:rPr>
                <w:rFonts w:ascii="Arial" w:eastAsia="Times New Roman" w:hAnsi="Arial" w:cs="Arial"/>
              </w:rPr>
            </w:pPr>
          </w:p>
        </w:tc>
        <w:tc>
          <w:tcPr>
            <w:tcW w:w="1582" w:type="dxa"/>
            <w:tcMar>
              <w:top w:w="0" w:type="dxa"/>
              <w:left w:w="108" w:type="dxa"/>
              <w:bottom w:w="0" w:type="dxa"/>
              <w:right w:w="108" w:type="dxa"/>
            </w:tcMar>
            <w:vAlign w:val="center"/>
          </w:tcPr>
          <w:p w14:paraId="046B4EC4" w14:textId="77777777" w:rsidR="00D227AF" w:rsidRPr="005A11D2" w:rsidRDefault="00D227AF" w:rsidP="005A11D2">
            <w:pPr>
              <w:widowControl w:val="0"/>
              <w:spacing w:after="0" w:line="240" w:lineRule="auto"/>
              <w:jc w:val="center"/>
              <w:rPr>
                <w:rFonts w:ascii="Arial" w:eastAsia="Times New Roman" w:hAnsi="Arial" w:cs="Arial"/>
              </w:rPr>
            </w:pPr>
            <w:r w:rsidRPr="005A11D2">
              <w:rPr>
                <w:rFonts w:ascii="Arial" w:eastAsia="Times New Roman" w:hAnsi="Arial" w:cs="Arial"/>
              </w:rPr>
              <w:t>√</w:t>
            </w:r>
          </w:p>
        </w:tc>
      </w:tr>
      <w:tr w:rsidR="009A4379" w:rsidRPr="005A11D2" w14:paraId="49C2F486" w14:textId="77777777" w:rsidTr="005A11D2">
        <w:tc>
          <w:tcPr>
            <w:tcW w:w="5845" w:type="dxa"/>
            <w:tcMar>
              <w:top w:w="0" w:type="dxa"/>
              <w:left w:w="108" w:type="dxa"/>
              <w:bottom w:w="0" w:type="dxa"/>
              <w:right w:w="108" w:type="dxa"/>
            </w:tcMar>
          </w:tcPr>
          <w:p w14:paraId="79A526DA" w14:textId="4A45BB33" w:rsidR="009A4379" w:rsidRPr="005A11D2" w:rsidRDefault="009A4379" w:rsidP="005A11D2">
            <w:pPr>
              <w:widowControl w:val="0"/>
              <w:numPr>
                <w:ilvl w:val="0"/>
                <w:numId w:val="5"/>
              </w:numPr>
              <w:spacing w:after="0" w:line="240" w:lineRule="auto"/>
              <w:rPr>
                <w:rFonts w:ascii="Arial" w:eastAsia="Times New Roman" w:hAnsi="Arial" w:cs="Arial"/>
              </w:rPr>
            </w:pPr>
            <w:r w:rsidRPr="005A11D2">
              <w:rPr>
                <w:rFonts w:ascii="Arial" w:eastAsia="Times New Roman" w:hAnsi="Arial" w:cs="Arial"/>
              </w:rPr>
              <w:t>AAT Level 2 or 3</w:t>
            </w:r>
          </w:p>
        </w:tc>
        <w:tc>
          <w:tcPr>
            <w:tcW w:w="1620" w:type="dxa"/>
            <w:tcMar>
              <w:top w:w="0" w:type="dxa"/>
              <w:left w:w="108" w:type="dxa"/>
              <w:bottom w:w="0" w:type="dxa"/>
              <w:right w:w="108" w:type="dxa"/>
            </w:tcMar>
          </w:tcPr>
          <w:p w14:paraId="4FD083E3" w14:textId="77777777" w:rsidR="009A4379" w:rsidRPr="005A11D2" w:rsidRDefault="009A4379" w:rsidP="005A11D2">
            <w:pPr>
              <w:widowControl w:val="0"/>
              <w:spacing w:after="0" w:line="240" w:lineRule="auto"/>
              <w:jc w:val="both"/>
              <w:rPr>
                <w:rFonts w:ascii="Arial" w:eastAsia="Times New Roman" w:hAnsi="Arial" w:cs="Arial"/>
              </w:rPr>
            </w:pPr>
          </w:p>
        </w:tc>
        <w:tc>
          <w:tcPr>
            <w:tcW w:w="1582" w:type="dxa"/>
            <w:tcMar>
              <w:top w:w="0" w:type="dxa"/>
              <w:left w:w="108" w:type="dxa"/>
              <w:bottom w:w="0" w:type="dxa"/>
              <w:right w:w="108" w:type="dxa"/>
            </w:tcMar>
            <w:vAlign w:val="center"/>
          </w:tcPr>
          <w:p w14:paraId="0D607DB3" w14:textId="40638CE3" w:rsidR="009A4379" w:rsidRPr="005A11D2" w:rsidRDefault="009A4379" w:rsidP="005A11D2">
            <w:pPr>
              <w:widowControl w:val="0"/>
              <w:spacing w:after="0" w:line="240" w:lineRule="auto"/>
              <w:jc w:val="center"/>
              <w:rPr>
                <w:rFonts w:ascii="Arial" w:eastAsia="Times New Roman" w:hAnsi="Arial" w:cs="Arial"/>
              </w:rPr>
            </w:pPr>
            <w:r w:rsidRPr="005A11D2">
              <w:rPr>
                <w:rFonts w:ascii="Arial" w:eastAsia="Times New Roman" w:hAnsi="Arial" w:cs="Arial"/>
              </w:rPr>
              <w:t>√</w:t>
            </w:r>
          </w:p>
        </w:tc>
      </w:tr>
    </w:tbl>
    <w:p w14:paraId="1CE016A4" w14:textId="77777777" w:rsidR="00D227AF" w:rsidRPr="005A11D2" w:rsidRDefault="00D227AF" w:rsidP="005A11D2">
      <w:pPr>
        <w:widowControl w:val="0"/>
        <w:spacing w:after="0" w:line="240" w:lineRule="auto"/>
        <w:rPr>
          <w:rFonts w:ascii="Arial" w:eastAsia="Times New Roman"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5"/>
        <w:gridCol w:w="1620"/>
        <w:gridCol w:w="1574"/>
      </w:tblGrid>
      <w:tr w:rsidR="00D227AF" w:rsidRPr="005A11D2" w14:paraId="11DA9A00" w14:textId="77777777" w:rsidTr="005A11D2">
        <w:tc>
          <w:tcPr>
            <w:tcW w:w="5845" w:type="dxa"/>
            <w:shd w:val="clear" w:color="auto" w:fill="F3F3F3"/>
            <w:tcMar>
              <w:top w:w="0" w:type="dxa"/>
              <w:left w:w="108" w:type="dxa"/>
              <w:bottom w:w="0" w:type="dxa"/>
              <w:right w:w="108" w:type="dxa"/>
            </w:tcMar>
          </w:tcPr>
          <w:p w14:paraId="5BD158AF" w14:textId="77777777" w:rsidR="00D227AF" w:rsidRPr="005A11D2" w:rsidRDefault="00D227AF" w:rsidP="005A11D2">
            <w:pPr>
              <w:widowControl w:val="0"/>
              <w:spacing w:after="0" w:line="240" w:lineRule="auto"/>
              <w:jc w:val="both"/>
              <w:rPr>
                <w:rFonts w:ascii="Arial" w:eastAsia="Times New Roman" w:hAnsi="Arial" w:cs="Arial"/>
                <w:b/>
              </w:rPr>
            </w:pPr>
            <w:r w:rsidRPr="005A11D2">
              <w:rPr>
                <w:rFonts w:ascii="Arial" w:eastAsia="Times New Roman" w:hAnsi="Arial" w:cs="Arial"/>
                <w:b/>
              </w:rPr>
              <w:t>Criteria:  Knowledge and Experience</w:t>
            </w:r>
          </w:p>
        </w:tc>
        <w:tc>
          <w:tcPr>
            <w:tcW w:w="1620" w:type="dxa"/>
            <w:shd w:val="clear" w:color="auto" w:fill="F3F3F3"/>
            <w:tcMar>
              <w:top w:w="0" w:type="dxa"/>
              <w:left w:w="108" w:type="dxa"/>
              <w:bottom w:w="0" w:type="dxa"/>
              <w:right w:w="108" w:type="dxa"/>
            </w:tcMar>
          </w:tcPr>
          <w:p w14:paraId="094419E1" w14:textId="77777777" w:rsidR="00D227AF" w:rsidRPr="005A11D2" w:rsidRDefault="00D227AF" w:rsidP="005A11D2">
            <w:pPr>
              <w:widowControl w:val="0"/>
              <w:spacing w:after="0" w:line="240" w:lineRule="auto"/>
              <w:jc w:val="center"/>
              <w:rPr>
                <w:rFonts w:ascii="Arial" w:eastAsia="Times New Roman" w:hAnsi="Arial" w:cs="Arial"/>
                <w:b/>
              </w:rPr>
            </w:pPr>
            <w:r w:rsidRPr="005A11D2">
              <w:rPr>
                <w:rFonts w:ascii="Arial" w:eastAsia="Times New Roman" w:hAnsi="Arial" w:cs="Arial"/>
                <w:b/>
              </w:rPr>
              <w:t>Essential</w:t>
            </w:r>
          </w:p>
        </w:tc>
        <w:tc>
          <w:tcPr>
            <w:tcW w:w="1574" w:type="dxa"/>
            <w:shd w:val="clear" w:color="auto" w:fill="F3F3F3"/>
            <w:tcMar>
              <w:top w:w="0" w:type="dxa"/>
              <w:left w:w="108" w:type="dxa"/>
              <w:bottom w:w="0" w:type="dxa"/>
              <w:right w:w="108" w:type="dxa"/>
            </w:tcMar>
          </w:tcPr>
          <w:p w14:paraId="14A17A39" w14:textId="77777777" w:rsidR="00D227AF" w:rsidRPr="005A11D2" w:rsidRDefault="00D227AF" w:rsidP="005A11D2">
            <w:pPr>
              <w:widowControl w:val="0"/>
              <w:spacing w:after="0" w:line="240" w:lineRule="auto"/>
              <w:jc w:val="center"/>
              <w:rPr>
                <w:rFonts w:ascii="Arial" w:eastAsia="Times New Roman" w:hAnsi="Arial" w:cs="Arial"/>
                <w:b/>
              </w:rPr>
            </w:pPr>
            <w:r w:rsidRPr="005A11D2">
              <w:rPr>
                <w:rFonts w:ascii="Arial" w:eastAsia="Times New Roman" w:hAnsi="Arial" w:cs="Arial"/>
                <w:b/>
              </w:rPr>
              <w:t>Desirable</w:t>
            </w:r>
          </w:p>
        </w:tc>
      </w:tr>
      <w:tr w:rsidR="00D227AF" w:rsidRPr="005A11D2" w14:paraId="61DC3142" w14:textId="77777777" w:rsidTr="005A11D2">
        <w:tc>
          <w:tcPr>
            <w:tcW w:w="5845" w:type="dxa"/>
            <w:tcMar>
              <w:top w:w="0" w:type="dxa"/>
              <w:left w:w="108" w:type="dxa"/>
              <w:bottom w:w="0" w:type="dxa"/>
              <w:right w:w="108" w:type="dxa"/>
            </w:tcMar>
          </w:tcPr>
          <w:p w14:paraId="0A52BBCF" w14:textId="07FC5933" w:rsidR="00D227AF" w:rsidRPr="005A11D2" w:rsidRDefault="00D227AF" w:rsidP="005A11D2">
            <w:pPr>
              <w:widowControl w:val="0"/>
              <w:numPr>
                <w:ilvl w:val="0"/>
                <w:numId w:val="7"/>
              </w:numPr>
              <w:spacing w:after="0" w:line="240" w:lineRule="auto"/>
              <w:jc w:val="both"/>
              <w:rPr>
                <w:rFonts w:ascii="Arial" w:eastAsia="Times New Roman" w:hAnsi="Arial" w:cs="Arial"/>
              </w:rPr>
            </w:pPr>
            <w:r w:rsidRPr="005A11D2">
              <w:rPr>
                <w:rFonts w:ascii="Arial" w:eastAsia="Times New Roman" w:hAnsi="Arial" w:cs="Arial"/>
              </w:rPr>
              <w:t>Experience of working in a</w:t>
            </w:r>
            <w:r w:rsidR="00A73E74" w:rsidRPr="005A11D2">
              <w:rPr>
                <w:rFonts w:ascii="Arial" w:eastAsia="Times New Roman" w:hAnsi="Arial" w:cs="Arial"/>
              </w:rPr>
              <w:t>n</w:t>
            </w:r>
            <w:r w:rsidRPr="005A11D2">
              <w:rPr>
                <w:rFonts w:ascii="Arial" w:eastAsia="Times New Roman" w:hAnsi="Arial" w:cs="Arial"/>
              </w:rPr>
              <w:t xml:space="preserve"> administration </w:t>
            </w:r>
            <w:r w:rsidR="00A73E74" w:rsidRPr="005A11D2">
              <w:rPr>
                <w:rFonts w:ascii="Arial" w:eastAsia="Times New Roman" w:hAnsi="Arial" w:cs="Arial"/>
              </w:rPr>
              <w:t>role requiring a high degree of accuracy and attention to detail</w:t>
            </w:r>
          </w:p>
        </w:tc>
        <w:tc>
          <w:tcPr>
            <w:tcW w:w="1620" w:type="dxa"/>
            <w:tcMar>
              <w:top w:w="0" w:type="dxa"/>
              <w:left w:w="108" w:type="dxa"/>
              <w:bottom w:w="0" w:type="dxa"/>
              <w:right w:w="108" w:type="dxa"/>
            </w:tcMar>
            <w:vAlign w:val="center"/>
          </w:tcPr>
          <w:p w14:paraId="2AE0CF15" w14:textId="49EB1191" w:rsidR="00D227AF" w:rsidRPr="005A11D2" w:rsidRDefault="00D227AF" w:rsidP="005A11D2">
            <w:pPr>
              <w:widowControl w:val="0"/>
              <w:spacing w:after="0" w:line="240" w:lineRule="auto"/>
              <w:jc w:val="center"/>
              <w:rPr>
                <w:rFonts w:ascii="Arial" w:eastAsia="Times New Roman" w:hAnsi="Arial" w:cs="Arial"/>
              </w:rPr>
            </w:pPr>
            <w:r w:rsidRPr="005A11D2">
              <w:rPr>
                <w:rFonts w:ascii="Arial" w:eastAsia="Times New Roman" w:hAnsi="Arial" w:cs="Arial"/>
              </w:rPr>
              <w:t>√</w:t>
            </w:r>
          </w:p>
        </w:tc>
        <w:tc>
          <w:tcPr>
            <w:tcW w:w="1574" w:type="dxa"/>
            <w:tcMar>
              <w:top w:w="0" w:type="dxa"/>
              <w:left w:w="108" w:type="dxa"/>
              <w:bottom w:w="0" w:type="dxa"/>
              <w:right w:w="108" w:type="dxa"/>
            </w:tcMar>
          </w:tcPr>
          <w:p w14:paraId="0D752369" w14:textId="77777777" w:rsidR="00D227AF" w:rsidRPr="005A11D2" w:rsidRDefault="00D227AF" w:rsidP="005A11D2">
            <w:pPr>
              <w:widowControl w:val="0"/>
              <w:spacing w:after="0" w:line="240" w:lineRule="auto"/>
              <w:jc w:val="both"/>
              <w:rPr>
                <w:rFonts w:ascii="Arial" w:eastAsia="Times New Roman" w:hAnsi="Arial" w:cs="Arial"/>
              </w:rPr>
            </w:pPr>
          </w:p>
        </w:tc>
      </w:tr>
      <w:tr w:rsidR="00D227AF" w:rsidRPr="005A11D2" w14:paraId="6A5396EB" w14:textId="77777777" w:rsidTr="005A11D2">
        <w:tc>
          <w:tcPr>
            <w:tcW w:w="5845" w:type="dxa"/>
            <w:tcMar>
              <w:top w:w="0" w:type="dxa"/>
              <w:left w:w="108" w:type="dxa"/>
              <w:bottom w:w="0" w:type="dxa"/>
              <w:right w:w="108" w:type="dxa"/>
            </w:tcMar>
          </w:tcPr>
          <w:p w14:paraId="575AA111" w14:textId="361ED61E" w:rsidR="00D227AF" w:rsidRPr="005A11D2" w:rsidRDefault="00D227AF" w:rsidP="005A11D2">
            <w:pPr>
              <w:widowControl w:val="0"/>
              <w:numPr>
                <w:ilvl w:val="0"/>
                <w:numId w:val="7"/>
              </w:numPr>
              <w:spacing w:after="0" w:line="240" w:lineRule="auto"/>
              <w:jc w:val="both"/>
              <w:rPr>
                <w:rFonts w:ascii="Arial" w:eastAsia="Times New Roman" w:hAnsi="Arial" w:cs="Arial"/>
              </w:rPr>
            </w:pPr>
            <w:r w:rsidRPr="005A11D2">
              <w:rPr>
                <w:rFonts w:ascii="Arial" w:eastAsia="Times New Roman" w:hAnsi="Arial" w:cs="Arial"/>
                <w:bCs/>
              </w:rPr>
              <w:t>Ability to coordinate resources other than oneself (arrange events)</w:t>
            </w:r>
          </w:p>
        </w:tc>
        <w:tc>
          <w:tcPr>
            <w:tcW w:w="1620" w:type="dxa"/>
            <w:tcMar>
              <w:top w:w="0" w:type="dxa"/>
              <w:left w:w="108" w:type="dxa"/>
              <w:bottom w:w="0" w:type="dxa"/>
              <w:right w:w="108" w:type="dxa"/>
            </w:tcMar>
            <w:vAlign w:val="center"/>
          </w:tcPr>
          <w:p w14:paraId="5B07B17F" w14:textId="5A0DBD3E" w:rsidR="00D227AF" w:rsidRPr="005A11D2" w:rsidRDefault="00D227AF" w:rsidP="005A11D2">
            <w:pPr>
              <w:widowControl w:val="0"/>
              <w:spacing w:after="0" w:line="240" w:lineRule="auto"/>
              <w:jc w:val="center"/>
              <w:rPr>
                <w:rFonts w:ascii="Arial" w:eastAsia="Times New Roman" w:hAnsi="Arial" w:cs="Arial"/>
              </w:rPr>
            </w:pPr>
            <w:r w:rsidRPr="005A11D2">
              <w:rPr>
                <w:rFonts w:ascii="Arial" w:eastAsia="Times New Roman" w:hAnsi="Arial" w:cs="Arial"/>
              </w:rPr>
              <w:t>√</w:t>
            </w:r>
          </w:p>
        </w:tc>
        <w:tc>
          <w:tcPr>
            <w:tcW w:w="1574" w:type="dxa"/>
            <w:tcMar>
              <w:top w:w="0" w:type="dxa"/>
              <w:left w:w="108" w:type="dxa"/>
              <w:bottom w:w="0" w:type="dxa"/>
              <w:right w:w="108" w:type="dxa"/>
            </w:tcMar>
          </w:tcPr>
          <w:p w14:paraId="513145E7" w14:textId="77777777" w:rsidR="00D227AF" w:rsidRPr="005A11D2" w:rsidRDefault="00D227AF" w:rsidP="005A11D2">
            <w:pPr>
              <w:widowControl w:val="0"/>
              <w:spacing w:after="0" w:line="240" w:lineRule="auto"/>
              <w:jc w:val="both"/>
              <w:rPr>
                <w:rFonts w:ascii="Arial" w:eastAsia="Times New Roman" w:hAnsi="Arial" w:cs="Arial"/>
              </w:rPr>
            </w:pPr>
          </w:p>
        </w:tc>
      </w:tr>
      <w:tr w:rsidR="00D227AF" w:rsidRPr="005A11D2" w14:paraId="4E7B6DEC" w14:textId="77777777" w:rsidTr="005A11D2">
        <w:tc>
          <w:tcPr>
            <w:tcW w:w="5845" w:type="dxa"/>
            <w:tcMar>
              <w:top w:w="0" w:type="dxa"/>
              <w:left w:w="108" w:type="dxa"/>
              <w:bottom w:w="0" w:type="dxa"/>
              <w:right w:w="108" w:type="dxa"/>
            </w:tcMar>
          </w:tcPr>
          <w:p w14:paraId="23D193B5" w14:textId="36978ABD" w:rsidR="00D227AF" w:rsidRPr="005A11D2" w:rsidRDefault="00A73E74" w:rsidP="005A11D2">
            <w:pPr>
              <w:widowControl w:val="0"/>
              <w:numPr>
                <w:ilvl w:val="0"/>
                <w:numId w:val="7"/>
              </w:numPr>
              <w:spacing w:after="0" w:line="240" w:lineRule="auto"/>
              <w:jc w:val="both"/>
              <w:rPr>
                <w:rFonts w:ascii="Arial" w:eastAsia="Times New Roman" w:hAnsi="Arial" w:cs="Arial"/>
                <w:bCs/>
              </w:rPr>
            </w:pPr>
            <w:r w:rsidRPr="005A11D2">
              <w:rPr>
                <w:rFonts w:ascii="Arial" w:eastAsia="Times New Roman" w:hAnsi="Arial" w:cs="Arial"/>
                <w:bCs/>
              </w:rPr>
              <w:t xml:space="preserve">Experience of working with financial processes </w:t>
            </w:r>
          </w:p>
        </w:tc>
        <w:tc>
          <w:tcPr>
            <w:tcW w:w="1620" w:type="dxa"/>
            <w:tcMar>
              <w:top w:w="0" w:type="dxa"/>
              <w:left w:w="108" w:type="dxa"/>
              <w:bottom w:w="0" w:type="dxa"/>
              <w:right w:w="108" w:type="dxa"/>
            </w:tcMar>
            <w:vAlign w:val="center"/>
          </w:tcPr>
          <w:p w14:paraId="6BE3ADB6" w14:textId="5C21DDFF" w:rsidR="00D227AF" w:rsidRPr="005A11D2" w:rsidRDefault="00E37DDB" w:rsidP="005A11D2">
            <w:pPr>
              <w:widowControl w:val="0"/>
              <w:spacing w:after="0" w:line="240" w:lineRule="auto"/>
              <w:jc w:val="center"/>
              <w:rPr>
                <w:rFonts w:ascii="Arial" w:eastAsia="Times New Roman" w:hAnsi="Arial" w:cs="Arial"/>
              </w:rPr>
            </w:pPr>
            <w:r w:rsidRPr="005A11D2">
              <w:rPr>
                <w:rFonts w:ascii="Arial" w:eastAsia="Times New Roman" w:hAnsi="Arial" w:cs="Arial"/>
              </w:rPr>
              <w:t>√</w:t>
            </w:r>
          </w:p>
        </w:tc>
        <w:tc>
          <w:tcPr>
            <w:tcW w:w="1574" w:type="dxa"/>
            <w:tcMar>
              <w:top w:w="0" w:type="dxa"/>
              <w:left w:w="108" w:type="dxa"/>
              <w:bottom w:w="0" w:type="dxa"/>
              <w:right w:w="108" w:type="dxa"/>
            </w:tcMar>
          </w:tcPr>
          <w:p w14:paraId="188C03D3" w14:textId="0E5C23BE" w:rsidR="00D227AF" w:rsidRPr="005A11D2" w:rsidRDefault="00D227AF" w:rsidP="005A11D2">
            <w:pPr>
              <w:widowControl w:val="0"/>
              <w:spacing w:after="0" w:line="240" w:lineRule="auto"/>
              <w:jc w:val="center"/>
              <w:rPr>
                <w:rFonts w:ascii="Arial" w:eastAsia="Times New Roman" w:hAnsi="Arial" w:cs="Arial"/>
              </w:rPr>
            </w:pPr>
          </w:p>
        </w:tc>
      </w:tr>
      <w:tr w:rsidR="00D227AF" w:rsidRPr="005A11D2" w14:paraId="0415A876" w14:textId="77777777" w:rsidTr="005A11D2">
        <w:tc>
          <w:tcPr>
            <w:tcW w:w="5845" w:type="dxa"/>
            <w:tcMar>
              <w:top w:w="0" w:type="dxa"/>
              <w:left w:w="108" w:type="dxa"/>
              <w:bottom w:w="0" w:type="dxa"/>
              <w:right w:w="108" w:type="dxa"/>
            </w:tcMar>
          </w:tcPr>
          <w:p w14:paraId="7034E061" w14:textId="65A1A4F4" w:rsidR="00D227AF" w:rsidRPr="005A11D2" w:rsidRDefault="00A73E74" w:rsidP="005A11D2">
            <w:pPr>
              <w:widowControl w:val="0"/>
              <w:numPr>
                <w:ilvl w:val="0"/>
                <w:numId w:val="7"/>
              </w:numPr>
              <w:spacing w:after="0" w:line="240" w:lineRule="auto"/>
              <w:jc w:val="both"/>
              <w:rPr>
                <w:rFonts w:ascii="Arial" w:eastAsia="Times New Roman" w:hAnsi="Arial" w:cs="Arial"/>
              </w:rPr>
            </w:pPr>
            <w:r w:rsidRPr="005A11D2">
              <w:rPr>
                <w:rFonts w:ascii="Arial" w:eastAsia="Times New Roman" w:hAnsi="Arial" w:cs="Arial"/>
              </w:rPr>
              <w:t>Experience of managing direct debits</w:t>
            </w:r>
          </w:p>
        </w:tc>
        <w:tc>
          <w:tcPr>
            <w:tcW w:w="1620" w:type="dxa"/>
            <w:tcMar>
              <w:top w:w="0" w:type="dxa"/>
              <w:left w:w="108" w:type="dxa"/>
              <w:bottom w:w="0" w:type="dxa"/>
              <w:right w:w="108" w:type="dxa"/>
            </w:tcMar>
            <w:vAlign w:val="center"/>
          </w:tcPr>
          <w:p w14:paraId="4DFF1E4C" w14:textId="77777777" w:rsidR="00D227AF" w:rsidRPr="005A11D2" w:rsidRDefault="00D227AF" w:rsidP="005A11D2">
            <w:pPr>
              <w:widowControl w:val="0"/>
              <w:spacing w:after="0" w:line="240" w:lineRule="auto"/>
              <w:jc w:val="center"/>
              <w:rPr>
                <w:rFonts w:ascii="Arial" w:eastAsia="Times New Roman" w:hAnsi="Arial" w:cs="Arial"/>
              </w:rPr>
            </w:pPr>
          </w:p>
        </w:tc>
        <w:tc>
          <w:tcPr>
            <w:tcW w:w="1574" w:type="dxa"/>
            <w:tcMar>
              <w:top w:w="0" w:type="dxa"/>
              <w:left w:w="108" w:type="dxa"/>
              <w:bottom w:w="0" w:type="dxa"/>
              <w:right w:w="108" w:type="dxa"/>
            </w:tcMar>
          </w:tcPr>
          <w:p w14:paraId="4F3A2120" w14:textId="77777777" w:rsidR="00D227AF" w:rsidRPr="005A11D2" w:rsidRDefault="00D227AF" w:rsidP="005A11D2">
            <w:pPr>
              <w:widowControl w:val="0"/>
              <w:spacing w:after="0" w:line="240" w:lineRule="auto"/>
              <w:jc w:val="center"/>
              <w:rPr>
                <w:rFonts w:ascii="Arial" w:eastAsia="Times New Roman" w:hAnsi="Arial" w:cs="Arial"/>
              </w:rPr>
            </w:pPr>
            <w:r w:rsidRPr="005A11D2">
              <w:rPr>
                <w:rFonts w:ascii="Arial" w:eastAsia="Times New Roman" w:hAnsi="Arial" w:cs="Arial"/>
              </w:rPr>
              <w:t>√</w:t>
            </w:r>
          </w:p>
        </w:tc>
      </w:tr>
      <w:tr w:rsidR="00D227AF" w:rsidRPr="005A11D2" w14:paraId="4C89A9B0" w14:textId="77777777" w:rsidTr="005A11D2">
        <w:tc>
          <w:tcPr>
            <w:tcW w:w="5845" w:type="dxa"/>
            <w:tcMar>
              <w:top w:w="0" w:type="dxa"/>
              <w:left w:w="108" w:type="dxa"/>
              <w:bottom w:w="0" w:type="dxa"/>
              <w:right w:w="108" w:type="dxa"/>
            </w:tcMar>
          </w:tcPr>
          <w:p w14:paraId="4DEC768E" w14:textId="1C974C20" w:rsidR="00D227AF" w:rsidRPr="005A11D2" w:rsidRDefault="00542E64" w:rsidP="005A11D2">
            <w:pPr>
              <w:widowControl w:val="0"/>
              <w:numPr>
                <w:ilvl w:val="0"/>
                <w:numId w:val="7"/>
              </w:numPr>
              <w:spacing w:after="0" w:line="240" w:lineRule="auto"/>
              <w:jc w:val="both"/>
              <w:rPr>
                <w:rFonts w:ascii="Arial" w:eastAsia="Times New Roman" w:hAnsi="Arial" w:cs="Arial"/>
              </w:rPr>
            </w:pPr>
            <w:r w:rsidRPr="005A11D2">
              <w:rPr>
                <w:rFonts w:ascii="Arial" w:eastAsia="Times New Roman" w:hAnsi="Arial" w:cs="Arial"/>
              </w:rPr>
              <w:t>Experience</w:t>
            </w:r>
            <w:r w:rsidR="00A73E74" w:rsidRPr="005A11D2">
              <w:rPr>
                <w:rFonts w:ascii="Arial" w:eastAsia="Times New Roman" w:hAnsi="Arial" w:cs="Arial"/>
              </w:rPr>
              <w:t xml:space="preserve"> of working as a part of a team</w:t>
            </w:r>
          </w:p>
        </w:tc>
        <w:tc>
          <w:tcPr>
            <w:tcW w:w="1620" w:type="dxa"/>
            <w:tcMar>
              <w:top w:w="0" w:type="dxa"/>
              <w:left w:w="108" w:type="dxa"/>
              <w:bottom w:w="0" w:type="dxa"/>
              <w:right w:w="108" w:type="dxa"/>
            </w:tcMar>
            <w:vAlign w:val="center"/>
          </w:tcPr>
          <w:p w14:paraId="55747025" w14:textId="1A4E5DC0" w:rsidR="00D227AF" w:rsidRPr="005A11D2" w:rsidRDefault="00D227AF" w:rsidP="005A11D2">
            <w:pPr>
              <w:widowControl w:val="0"/>
              <w:spacing w:after="0" w:line="240" w:lineRule="auto"/>
              <w:jc w:val="center"/>
              <w:rPr>
                <w:rFonts w:ascii="Arial" w:eastAsia="Times New Roman" w:hAnsi="Arial" w:cs="Arial"/>
              </w:rPr>
            </w:pPr>
            <w:r w:rsidRPr="005A11D2">
              <w:rPr>
                <w:rFonts w:ascii="Arial" w:eastAsia="Times New Roman" w:hAnsi="Arial" w:cs="Arial"/>
              </w:rPr>
              <w:t>√</w:t>
            </w:r>
          </w:p>
        </w:tc>
        <w:tc>
          <w:tcPr>
            <w:tcW w:w="1574" w:type="dxa"/>
            <w:tcMar>
              <w:top w:w="0" w:type="dxa"/>
              <w:left w:w="108" w:type="dxa"/>
              <w:bottom w:w="0" w:type="dxa"/>
              <w:right w:w="108" w:type="dxa"/>
            </w:tcMar>
          </w:tcPr>
          <w:p w14:paraId="6EFF205E" w14:textId="77777777" w:rsidR="00D227AF" w:rsidRPr="005A11D2" w:rsidRDefault="00D227AF" w:rsidP="005A11D2">
            <w:pPr>
              <w:widowControl w:val="0"/>
              <w:spacing w:after="0" w:line="240" w:lineRule="auto"/>
              <w:jc w:val="center"/>
              <w:rPr>
                <w:rFonts w:ascii="Arial" w:eastAsia="Times New Roman" w:hAnsi="Arial" w:cs="Arial"/>
              </w:rPr>
            </w:pPr>
          </w:p>
        </w:tc>
      </w:tr>
      <w:tr w:rsidR="00D227AF" w:rsidRPr="005A11D2" w14:paraId="67AF61DF" w14:textId="77777777" w:rsidTr="005A11D2">
        <w:tc>
          <w:tcPr>
            <w:tcW w:w="5845" w:type="dxa"/>
            <w:tcMar>
              <w:top w:w="0" w:type="dxa"/>
              <w:left w:w="108" w:type="dxa"/>
              <w:bottom w:w="0" w:type="dxa"/>
              <w:right w:w="108" w:type="dxa"/>
            </w:tcMar>
          </w:tcPr>
          <w:p w14:paraId="583FA25F" w14:textId="69D1B783" w:rsidR="00D227AF" w:rsidRPr="005A11D2" w:rsidRDefault="009E3DAF" w:rsidP="005A11D2">
            <w:pPr>
              <w:widowControl w:val="0"/>
              <w:numPr>
                <w:ilvl w:val="0"/>
                <w:numId w:val="7"/>
              </w:numPr>
              <w:spacing w:after="0" w:line="240" w:lineRule="auto"/>
              <w:jc w:val="both"/>
              <w:rPr>
                <w:rFonts w:ascii="Arial" w:eastAsia="Times New Roman" w:hAnsi="Arial" w:cs="Arial"/>
              </w:rPr>
            </w:pPr>
            <w:r w:rsidRPr="005A11D2">
              <w:rPr>
                <w:rFonts w:ascii="Arial" w:eastAsia="Times New Roman" w:hAnsi="Arial" w:cs="Arial"/>
              </w:rPr>
              <w:t>Knowledge of Agresso</w:t>
            </w:r>
          </w:p>
        </w:tc>
        <w:tc>
          <w:tcPr>
            <w:tcW w:w="1620" w:type="dxa"/>
            <w:tcMar>
              <w:top w:w="0" w:type="dxa"/>
              <w:left w:w="108" w:type="dxa"/>
              <w:bottom w:w="0" w:type="dxa"/>
              <w:right w:w="108" w:type="dxa"/>
            </w:tcMar>
            <w:vAlign w:val="center"/>
          </w:tcPr>
          <w:p w14:paraId="1EADFCE0" w14:textId="77777777" w:rsidR="00D227AF" w:rsidRPr="005A11D2" w:rsidRDefault="00D227AF" w:rsidP="005A11D2">
            <w:pPr>
              <w:widowControl w:val="0"/>
              <w:spacing w:after="0" w:line="240" w:lineRule="auto"/>
              <w:jc w:val="center"/>
              <w:rPr>
                <w:rFonts w:ascii="Arial" w:eastAsia="Times New Roman" w:hAnsi="Arial" w:cs="Arial"/>
              </w:rPr>
            </w:pPr>
          </w:p>
        </w:tc>
        <w:tc>
          <w:tcPr>
            <w:tcW w:w="1574" w:type="dxa"/>
            <w:tcMar>
              <w:top w:w="0" w:type="dxa"/>
              <w:left w:w="108" w:type="dxa"/>
              <w:bottom w:w="0" w:type="dxa"/>
              <w:right w:w="108" w:type="dxa"/>
            </w:tcMar>
          </w:tcPr>
          <w:p w14:paraId="13CAD739" w14:textId="51E45C2C" w:rsidR="00D227AF" w:rsidRPr="005A11D2" w:rsidRDefault="009E3DAF" w:rsidP="005A11D2">
            <w:pPr>
              <w:widowControl w:val="0"/>
              <w:spacing w:after="0" w:line="240" w:lineRule="auto"/>
              <w:jc w:val="center"/>
              <w:rPr>
                <w:rFonts w:ascii="Arial" w:eastAsia="Times New Roman" w:hAnsi="Arial" w:cs="Arial"/>
              </w:rPr>
            </w:pPr>
            <w:r w:rsidRPr="005A11D2">
              <w:rPr>
                <w:rFonts w:ascii="Arial" w:eastAsia="Times New Roman" w:hAnsi="Arial" w:cs="Arial"/>
              </w:rPr>
              <w:t>√</w:t>
            </w:r>
          </w:p>
        </w:tc>
      </w:tr>
      <w:tr w:rsidR="00D227AF" w:rsidRPr="005A11D2" w14:paraId="7B785AA9" w14:textId="77777777" w:rsidTr="005A11D2">
        <w:tc>
          <w:tcPr>
            <w:tcW w:w="5845" w:type="dxa"/>
            <w:tcMar>
              <w:top w:w="0" w:type="dxa"/>
              <w:left w:w="108" w:type="dxa"/>
              <w:bottom w:w="0" w:type="dxa"/>
              <w:right w:w="108" w:type="dxa"/>
            </w:tcMar>
          </w:tcPr>
          <w:p w14:paraId="4E4AA2BE" w14:textId="299A18D0" w:rsidR="00D227AF" w:rsidRPr="005A11D2" w:rsidRDefault="00A9373C" w:rsidP="005A11D2">
            <w:pPr>
              <w:widowControl w:val="0"/>
              <w:numPr>
                <w:ilvl w:val="0"/>
                <w:numId w:val="7"/>
              </w:numPr>
              <w:spacing w:after="0" w:line="240" w:lineRule="auto"/>
              <w:jc w:val="both"/>
              <w:rPr>
                <w:rFonts w:ascii="Arial" w:eastAsia="Times New Roman" w:hAnsi="Arial" w:cs="Arial"/>
              </w:rPr>
            </w:pPr>
            <w:r w:rsidRPr="005A11D2">
              <w:rPr>
                <w:rFonts w:ascii="Arial" w:eastAsia="Times New Roman" w:hAnsi="Arial" w:cs="Arial"/>
              </w:rPr>
              <w:t>Knowledge and application of standard IT packages and databases</w:t>
            </w:r>
          </w:p>
        </w:tc>
        <w:tc>
          <w:tcPr>
            <w:tcW w:w="1620" w:type="dxa"/>
            <w:tcMar>
              <w:top w:w="0" w:type="dxa"/>
              <w:left w:w="108" w:type="dxa"/>
              <w:bottom w:w="0" w:type="dxa"/>
              <w:right w:w="108" w:type="dxa"/>
            </w:tcMar>
            <w:vAlign w:val="center"/>
          </w:tcPr>
          <w:p w14:paraId="0E98090B" w14:textId="0B214182" w:rsidR="00D227AF" w:rsidRPr="005A11D2" w:rsidRDefault="00E37DDB" w:rsidP="005A11D2">
            <w:pPr>
              <w:widowControl w:val="0"/>
              <w:spacing w:after="0" w:line="240" w:lineRule="auto"/>
              <w:jc w:val="center"/>
              <w:rPr>
                <w:rFonts w:ascii="Arial" w:eastAsia="Times New Roman" w:hAnsi="Arial" w:cs="Arial"/>
              </w:rPr>
            </w:pPr>
            <w:r w:rsidRPr="005A11D2">
              <w:rPr>
                <w:rFonts w:ascii="Arial" w:eastAsia="Times New Roman" w:hAnsi="Arial" w:cs="Arial"/>
              </w:rPr>
              <w:t>√</w:t>
            </w:r>
          </w:p>
        </w:tc>
        <w:tc>
          <w:tcPr>
            <w:tcW w:w="1574" w:type="dxa"/>
            <w:tcMar>
              <w:top w:w="0" w:type="dxa"/>
              <w:left w:w="108" w:type="dxa"/>
              <w:bottom w:w="0" w:type="dxa"/>
              <w:right w:w="108" w:type="dxa"/>
            </w:tcMar>
          </w:tcPr>
          <w:p w14:paraId="799F9DDF" w14:textId="0743D8DE" w:rsidR="00D227AF" w:rsidRPr="005A11D2" w:rsidRDefault="00D227AF" w:rsidP="005A11D2">
            <w:pPr>
              <w:widowControl w:val="0"/>
              <w:spacing w:after="0" w:line="240" w:lineRule="auto"/>
              <w:jc w:val="center"/>
              <w:rPr>
                <w:rFonts w:ascii="Arial" w:eastAsia="Times New Roman" w:hAnsi="Arial" w:cs="Arial"/>
              </w:rPr>
            </w:pPr>
          </w:p>
        </w:tc>
      </w:tr>
      <w:tr w:rsidR="00A9373C" w:rsidRPr="005A11D2" w14:paraId="4F6D7A11" w14:textId="77777777" w:rsidTr="005A11D2">
        <w:tc>
          <w:tcPr>
            <w:tcW w:w="5845" w:type="dxa"/>
            <w:tcMar>
              <w:top w:w="0" w:type="dxa"/>
              <w:left w:w="108" w:type="dxa"/>
              <w:bottom w:w="0" w:type="dxa"/>
              <w:right w:w="108" w:type="dxa"/>
            </w:tcMar>
          </w:tcPr>
          <w:p w14:paraId="533AFFE7" w14:textId="3967A954" w:rsidR="00A9373C" w:rsidRPr="005A11D2" w:rsidRDefault="00A9373C" w:rsidP="005A11D2">
            <w:pPr>
              <w:widowControl w:val="0"/>
              <w:numPr>
                <w:ilvl w:val="0"/>
                <w:numId w:val="7"/>
              </w:numPr>
              <w:spacing w:after="0" w:line="240" w:lineRule="auto"/>
              <w:jc w:val="both"/>
              <w:rPr>
                <w:rFonts w:ascii="Arial" w:eastAsia="Times New Roman" w:hAnsi="Arial" w:cs="Arial"/>
                <w:bCs/>
              </w:rPr>
            </w:pPr>
            <w:r w:rsidRPr="005A11D2">
              <w:rPr>
                <w:rFonts w:ascii="Arial" w:hAnsi="Arial" w:cs="Arial"/>
              </w:rPr>
              <w:t>Experience of effectively organising a busy workload with sometimes conflicting priorities, to meet deadlines</w:t>
            </w:r>
          </w:p>
        </w:tc>
        <w:tc>
          <w:tcPr>
            <w:tcW w:w="1620" w:type="dxa"/>
            <w:tcMar>
              <w:top w:w="0" w:type="dxa"/>
              <w:left w:w="108" w:type="dxa"/>
              <w:bottom w:w="0" w:type="dxa"/>
              <w:right w:w="108" w:type="dxa"/>
            </w:tcMar>
            <w:vAlign w:val="center"/>
          </w:tcPr>
          <w:p w14:paraId="19781A29" w14:textId="50E364A9" w:rsidR="00A9373C" w:rsidRPr="005A11D2" w:rsidRDefault="00E37DDB" w:rsidP="005A11D2">
            <w:pPr>
              <w:widowControl w:val="0"/>
              <w:spacing w:after="0" w:line="240" w:lineRule="auto"/>
              <w:jc w:val="center"/>
              <w:rPr>
                <w:rFonts w:ascii="Arial" w:eastAsia="Times New Roman" w:hAnsi="Arial" w:cs="Arial"/>
              </w:rPr>
            </w:pPr>
            <w:r w:rsidRPr="005A11D2">
              <w:rPr>
                <w:rFonts w:ascii="Arial" w:eastAsia="Times New Roman" w:hAnsi="Arial" w:cs="Arial"/>
              </w:rPr>
              <w:t>√</w:t>
            </w:r>
          </w:p>
        </w:tc>
        <w:tc>
          <w:tcPr>
            <w:tcW w:w="1574" w:type="dxa"/>
            <w:tcMar>
              <w:top w:w="0" w:type="dxa"/>
              <w:left w:w="108" w:type="dxa"/>
              <w:bottom w:w="0" w:type="dxa"/>
              <w:right w:w="108" w:type="dxa"/>
            </w:tcMar>
            <w:vAlign w:val="center"/>
          </w:tcPr>
          <w:p w14:paraId="2F90572F" w14:textId="58D7E071" w:rsidR="00A9373C" w:rsidRPr="005A11D2" w:rsidRDefault="00A9373C" w:rsidP="005A11D2">
            <w:pPr>
              <w:widowControl w:val="0"/>
              <w:spacing w:after="0" w:line="240" w:lineRule="auto"/>
              <w:jc w:val="center"/>
              <w:rPr>
                <w:rFonts w:ascii="Arial" w:eastAsia="Times New Roman" w:hAnsi="Arial" w:cs="Arial"/>
              </w:rPr>
            </w:pPr>
          </w:p>
        </w:tc>
      </w:tr>
      <w:tr w:rsidR="00A9373C" w:rsidRPr="005A11D2" w14:paraId="1B9495AE" w14:textId="77777777" w:rsidTr="005A11D2">
        <w:tc>
          <w:tcPr>
            <w:tcW w:w="5845" w:type="dxa"/>
            <w:tcMar>
              <w:top w:w="0" w:type="dxa"/>
              <w:left w:w="108" w:type="dxa"/>
              <w:bottom w:w="0" w:type="dxa"/>
              <w:right w:w="108" w:type="dxa"/>
            </w:tcMar>
          </w:tcPr>
          <w:p w14:paraId="35F0CFC5" w14:textId="3960B66E" w:rsidR="00A9373C" w:rsidRPr="005A11D2" w:rsidRDefault="00A9373C" w:rsidP="005A11D2">
            <w:pPr>
              <w:widowControl w:val="0"/>
              <w:numPr>
                <w:ilvl w:val="0"/>
                <w:numId w:val="7"/>
              </w:numPr>
              <w:spacing w:after="0" w:line="240" w:lineRule="auto"/>
              <w:jc w:val="both"/>
              <w:rPr>
                <w:rFonts w:ascii="Arial" w:eastAsia="Times New Roman" w:hAnsi="Arial" w:cs="Arial"/>
                <w:bCs/>
              </w:rPr>
            </w:pPr>
            <w:r w:rsidRPr="005A11D2">
              <w:rPr>
                <w:rFonts w:ascii="Arial" w:hAnsi="Arial" w:cs="Arial"/>
                <w:lang w:val="en" w:eastAsia="en-GB"/>
              </w:rPr>
              <w:t xml:space="preserve"> Experience of successfully developing and implementing systems and processes</w:t>
            </w:r>
          </w:p>
        </w:tc>
        <w:tc>
          <w:tcPr>
            <w:tcW w:w="1620" w:type="dxa"/>
            <w:tcMar>
              <w:top w:w="0" w:type="dxa"/>
              <w:left w:w="108" w:type="dxa"/>
              <w:bottom w:w="0" w:type="dxa"/>
              <w:right w:w="108" w:type="dxa"/>
            </w:tcMar>
            <w:vAlign w:val="center"/>
          </w:tcPr>
          <w:p w14:paraId="725F7A20" w14:textId="71C4D4FD" w:rsidR="00A9373C" w:rsidRPr="005A11D2" w:rsidRDefault="00A9373C" w:rsidP="005A11D2">
            <w:pPr>
              <w:widowControl w:val="0"/>
              <w:spacing w:after="0" w:line="240" w:lineRule="auto"/>
              <w:jc w:val="center"/>
              <w:rPr>
                <w:rFonts w:ascii="Arial" w:eastAsia="Times New Roman" w:hAnsi="Arial" w:cs="Arial"/>
              </w:rPr>
            </w:pPr>
          </w:p>
        </w:tc>
        <w:tc>
          <w:tcPr>
            <w:tcW w:w="1574" w:type="dxa"/>
            <w:tcMar>
              <w:top w:w="0" w:type="dxa"/>
              <w:left w:w="108" w:type="dxa"/>
              <w:bottom w:w="0" w:type="dxa"/>
              <w:right w:w="108" w:type="dxa"/>
            </w:tcMar>
            <w:vAlign w:val="center"/>
          </w:tcPr>
          <w:p w14:paraId="646F441A" w14:textId="272BD1DE" w:rsidR="00A9373C" w:rsidRPr="005A11D2" w:rsidRDefault="00A9373C" w:rsidP="005A11D2">
            <w:pPr>
              <w:widowControl w:val="0"/>
              <w:spacing w:after="0" w:line="240" w:lineRule="auto"/>
              <w:jc w:val="center"/>
              <w:rPr>
                <w:rFonts w:ascii="Arial" w:eastAsia="Times New Roman" w:hAnsi="Arial" w:cs="Arial"/>
              </w:rPr>
            </w:pPr>
            <w:r w:rsidRPr="005A11D2">
              <w:rPr>
                <w:rFonts w:ascii="Arial" w:eastAsia="Times New Roman" w:hAnsi="Arial" w:cs="Arial"/>
              </w:rPr>
              <w:t>√</w:t>
            </w:r>
          </w:p>
        </w:tc>
      </w:tr>
    </w:tbl>
    <w:p w14:paraId="2E3EEDD5" w14:textId="77777777" w:rsidR="00D227AF" w:rsidRPr="005A11D2" w:rsidRDefault="00D227AF" w:rsidP="005A11D2">
      <w:pPr>
        <w:widowControl w:val="0"/>
        <w:spacing w:after="0" w:line="240" w:lineRule="auto"/>
        <w:jc w:val="both"/>
        <w:rPr>
          <w:rFonts w:ascii="Arial" w:eastAsia="Times New Roman" w:hAnsi="Arial" w:cs="Aria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5"/>
        <w:gridCol w:w="1620"/>
        <w:gridCol w:w="1574"/>
      </w:tblGrid>
      <w:tr w:rsidR="00D227AF" w:rsidRPr="005A11D2" w14:paraId="1E6C41A5" w14:textId="77777777" w:rsidTr="005A11D2">
        <w:tc>
          <w:tcPr>
            <w:tcW w:w="5845" w:type="dxa"/>
            <w:shd w:val="clear" w:color="auto" w:fill="F2F2F2"/>
            <w:tcMar>
              <w:top w:w="0" w:type="dxa"/>
              <w:left w:w="108" w:type="dxa"/>
              <w:bottom w:w="0" w:type="dxa"/>
              <w:right w:w="108" w:type="dxa"/>
            </w:tcMar>
          </w:tcPr>
          <w:p w14:paraId="3F36D201" w14:textId="77777777" w:rsidR="00D227AF" w:rsidRPr="005A11D2" w:rsidRDefault="00D227AF" w:rsidP="005A11D2">
            <w:pPr>
              <w:widowControl w:val="0"/>
              <w:spacing w:after="0" w:line="240" w:lineRule="auto"/>
              <w:jc w:val="both"/>
              <w:rPr>
                <w:rFonts w:ascii="Arial" w:eastAsia="Times New Roman" w:hAnsi="Arial" w:cs="Arial"/>
                <w:b/>
              </w:rPr>
            </w:pPr>
            <w:r w:rsidRPr="005A11D2">
              <w:rPr>
                <w:rFonts w:ascii="Arial" w:eastAsia="Times New Roman" w:hAnsi="Arial" w:cs="Arial"/>
                <w:b/>
              </w:rPr>
              <w:t>Criteria: Skills and Aptitudes</w:t>
            </w:r>
          </w:p>
        </w:tc>
        <w:tc>
          <w:tcPr>
            <w:tcW w:w="1620" w:type="dxa"/>
            <w:shd w:val="clear" w:color="auto" w:fill="F2F2F2"/>
            <w:tcMar>
              <w:top w:w="0" w:type="dxa"/>
              <w:left w:w="108" w:type="dxa"/>
              <w:bottom w:w="0" w:type="dxa"/>
              <w:right w:w="108" w:type="dxa"/>
            </w:tcMar>
          </w:tcPr>
          <w:p w14:paraId="35235119" w14:textId="77777777" w:rsidR="00D227AF" w:rsidRPr="005A11D2" w:rsidRDefault="00D227AF" w:rsidP="005A11D2">
            <w:pPr>
              <w:widowControl w:val="0"/>
              <w:spacing w:after="0" w:line="240" w:lineRule="auto"/>
              <w:jc w:val="center"/>
              <w:rPr>
                <w:rFonts w:ascii="Arial" w:eastAsia="Times New Roman" w:hAnsi="Arial" w:cs="Arial"/>
                <w:b/>
              </w:rPr>
            </w:pPr>
            <w:r w:rsidRPr="005A11D2">
              <w:rPr>
                <w:rFonts w:ascii="Arial" w:eastAsia="Times New Roman" w:hAnsi="Arial" w:cs="Arial"/>
                <w:b/>
              </w:rPr>
              <w:t>Essential</w:t>
            </w:r>
          </w:p>
        </w:tc>
        <w:tc>
          <w:tcPr>
            <w:tcW w:w="1574" w:type="dxa"/>
            <w:shd w:val="clear" w:color="auto" w:fill="F2F2F2"/>
            <w:tcMar>
              <w:top w:w="0" w:type="dxa"/>
              <w:left w:w="108" w:type="dxa"/>
              <w:bottom w:w="0" w:type="dxa"/>
              <w:right w:w="108" w:type="dxa"/>
            </w:tcMar>
          </w:tcPr>
          <w:p w14:paraId="26EAF2AB" w14:textId="77777777" w:rsidR="00D227AF" w:rsidRPr="005A11D2" w:rsidRDefault="00D227AF" w:rsidP="005A11D2">
            <w:pPr>
              <w:widowControl w:val="0"/>
              <w:spacing w:after="0" w:line="240" w:lineRule="auto"/>
              <w:jc w:val="center"/>
              <w:rPr>
                <w:rFonts w:ascii="Arial" w:eastAsia="Times New Roman" w:hAnsi="Arial" w:cs="Arial"/>
                <w:b/>
              </w:rPr>
            </w:pPr>
            <w:r w:rsidRPr="005A11D2">
              <w:rPr>
                <w:rFonts w:ascii="Arial" w:eastAsia="Times New Roman" w:hAnsi="Arial" w:cs="Arial"/>
                <w:b/>
              </w:rPr>
              <w:t>Desirable</w:t>
            </w:r>
          </w:p>
        </w:tc>
      </w:tr>
      <w:tr w:rsidR="00D227AF" w:rsidRPr="005A11D2" w14:paraId="015D749A" w14:textId="77777777" w:rsidTr="005A11D2">
        <w:tc>
          <w:tcPr>
            <w:tcW w:w="5845" w:type="dxa"/>
            <w:tcMar>
              <w:top w:w="0" w:type="dxa"/>
              <w:left w:w="108" w:type="dxa"/>
              <w:bottom w:w="0" w:type="dxa"/>
              <w:right w:w="108" w:type="dxa"/>
            </w:tcMar>
          </w:tcPr>
          <w:p w14:paraId="3A1F2145" w14:textId="499263A5" w:rsidR="00D227AF" w:rsidRPr="005A11D2" w:rsidRDefault="00A73E74" w:rsidP="005A11D2">
            <w:pPr>
              <w:widowControl w:val="0"/>
              <w:numPr>
                <w:ilvl w:val="0"/>
                <w:numId w:val="7"/>
              </w:numPr>
              <w:spacing w:after="0" w:line="240" w:lineRule="auto"/>
              <w:jc w:val="both"/>
              <w:rPr>
                <w:rFonts w:ascii="Arial" w:eastAsia="Times New Roman" w:hAnsi="Arial" w:cs="Arial"/>
                <w:bCs/>
              </w:rPr>
            </w:pPr>
            <w:r w:rsidRPr="005A11D2">
              <w:rPr>
                <w:rFonts w:ascii="Arial" w:eastAsia="Times New Roman" w:hAnsi="Arial" w:cs="Arial"/>
                <w:bCs/>
              </w:rPr>
              <w:t>Clear</w:t>
            </w:r>
            <w:r w:rsidR="00D227AF" w:rsidRPr="005A11D2">
              <w:rPr>
                <w:rFonts w:ascii="Arial" w:eastAsia="Times New Roman" w:hAnsi="Arial" w:cs="Arial"/>
                <w:bCs/>
              </w:rPr>
              <w:t xml:space="preserve"> written and oral communication skills, with a high level of accuracy and attention to detail</w:t>
            </w:r>
          </w:p>
        </w:tc>
        <w:tc>
          <w:tcPr>
            <w:tcW w:w="1620" w:type="dxa"/>
            <w:tcMar>
              <w:top w:w="0" w:type="dxa"/>
              <w:left w:w="108" w:type="dxa"/>
              <w:bottom w:w="0" w:type="dxa"/>
              <w:right w:w="108" w:type="dxa"/>
            </w:tcMar>
            <w:vAlign w:val="center"/>
          </w:tcPr>
          <w:p w14:paraId="219DE28A" w14:textId="4B6F479F" w:rsidR="00D227AF" w:rsidRPr="005A11D2" w:rsidRDefault="00D227AF" w:rsidP="005A11D2">
            <w:pPr>
              <w:widowControl w:val="0"/>
              <w:spacing w:after="0" w:line="240" w:lineRule="auto"/>
              <w:jc w:val="center"/>
              <w:rPr>
                <w:rFonts w:ascii="Arial" w:eastAsia="Times New Roman" w:hAnsi="Arial" w:cs="Arial"/>
              </w:rPr>
            </w:pPr>
            <w:r w:rsidRPr="005A11D2">
              <w:rPr>
                <w:rFonts w:ascii="Arial" w:eastAsia="Times New Roman" w:hAnsi="Arial" w:cs="Arial"/>
              </w:rPr>
              <w:t>√</w:t>
            </w:r>
          </w:p>
        </w:tc>
        <w:tc>
          <w:tcPr>
            <w:tcW w:w="1574" w:type="dxa"/>
            <w:tcMar>
              <w:top w:w="0" w:type="dxa"/>
              <w:left w:w="108" w:type="dxa"/>
              <w:bottom w:w="0" w:type="dxa"/>
              <w:right w:w="108" w:type="dxa"/>
            </w:tcMar>
          </w:tcPr>
          <w:p w14:paraId="41089589" w14:textId="77777777" w:rsidR="00D227AF" w:rsidRPr="005A11D2" w:rsidRDefault="00D227AF" w:rsidP="005A11D2">
            <w:pPr>
              <w:widowControl w:val="0"/>
              <w:spacing w:after="0" w:line="240" w:lineRule="auto"/>
              <w:jc w:val="both"/>
              <w:rPr>
                <w:rFonts w:ascii="Arial" w:eastAsia="Times New Roman" w:hAnsi="Arial" w:cs="Arial"/>
              </w:rPr>
            </w:pPr>
          </w:p>
        </w:tc>
      </w:tr>
      <w:tr w:rsidR="00D227AF" w:rsidRPr="005A11D2" w14:paraId="2289433C" w14:textId="77777777" w:rsidTr="005A11D2">
        <w:tc>
          <w:tcPr>
            <w:tcW w:w="5845" w:type="dxa"/>
            <w:tcMar>
              <w:top w:w="0" w:type="dxa"/>
              <w:left w:w="108" w:type="dxa"/>
              <w:bottom w:w="0" w:type="dxa"/>
              <w:right w:w="108" w:type="dxa"/>
            </w:tcMar>
          </w:tcPr>
          <w:p w14:paraId="794EE486" w14:textId="5914B99A" w:rsidR="00D227AF" w:rsidRPr="005A11D2" w:rsidRDefault="00A73E74" w:rsidP="005A11D2">
            <w:pPr>
              <w:widowControl w:val="0"/>
              <w:numPr>
                <w:ilvl w:val="0"/>
                <w:numId w:val="7"/>
              </w:numPr>
              <w:spacing w:after="0" w:line="240" w:lineRule="auto"/>
              <w:jc w:val="both"/>
              <w:rPr>
                <w:rFonts w:ascii="Arial" w:eastAsia="Times New Roman" w:hAnsi="Arial" w:cs="Arial"/>
                <w:bCs/>
              </w:rPr>
            </w:pPr>
            <w:r w:rsidRPr="005A11D2">
              <w:rPr>
                <w:rFonts w:ascii="Arial" w:eastAsia="Times New Roman" w:hAnsi="Arial" w:cs="Arial"/>
                <w:bCs/>
              </w:rPr>
              <w:t>Good</w:t>
            </w:r>
            <w:r w:rsidR="00D227AF" w:rsidRPr="005A11D2">
              <w:rPr>
                <w:rFonts w:ascii="Arial" w:eastAsia="Times New Roman" w:hAnsi="Arial" w:cs="Arial"/>
                <w:bCs/>
              </w:rPr>
              <w:t xml:space="preserve"> interpersonal skills </w:t>
            </w:r>
            <w:proofErr w:type="gramStart"/>
            <w:r w:rsidR="00D227AF" w:rsidRPr="005A11D2">
              <w:rPr>
                <w:rFonts w:ascii="Arial" w:eastAsia="Times New Roman" w:hAnsi="Arial" w:cs="Arial"/>
                <w:bCs/>
              </w:rPr>
              <w:t>in</w:t>
            </w:r>
            <w:r w:rsidR="009E3DAF" w:rsidRPr="005A11D2">
              <w:rPr>
                <w:rFonts w:ascii="Arial" w:eastAsia="Times New Roman" w:hAnsi="Arial" w:cs="Arial"/>
                <w:bCs/>
              </w:rPr>
              <w:t xml:space="preserve"> </w:t>
            </w:r>
            <w:r w:rsidR="00D227AF" w:rsidRPr="005A11D2">
              <w:rPr>
                <w:rFonts w:ascii="Arial" w:eastAsia="Times New Roman" w:hAnsi="Arial" w:cs="Arial"/>
                <w:bCs/>
              </w:rPr>
              <w:t>order</w:t>
            </w:r>
            <w:r w:rsidR="009E3DAF" w:rsidRPr="005A11D2">
              <w:rPr>
                <w:rFonts w:ascii="Arial" w:eastAsia="Times New Roman" w:hAnsi="Arial" w:cs="Arial"/>
                <w:bCs/>
              </w:rPr>
              <w:t xml:space="preserve"> </w:t>
            </w:r>
            <w:r w:rsidR="00D227AF" w:rsidRPr="005A11D2">
              <w:rPr>
                <w:rFonts w:ascii="Arial" w:eastAsia="Times New Roman" w:hAnsi="Arial" w:cs="Arial"/>
                <w:bCs/>
              </w:rPr>
              <w:t>to</w:t>
            </w:r>
            <w:proofErr w:type="gramEnd"/>
            <w:r w:rsidR="00D227AF" w:rsidRPr="005A11D2">
              <w:rPr>
                <w:rFonts w:ascii="Arial" w:eastAsia="Times New Roman" w:hAnsi="Arial" w:cs="Arial"/>
                <w:bCs/>
              </w:rPr>
              <w:t xml:space="preserve"> communicate effectively with staff, students and members of the public. Ability to develop good working relationships</w:t>
            </w:r>
          </w:p>
        </w:tc>
        <w:tc>
          <w:tcPr>
            <w:tcW w:w="1620" w:type="dxa"/>
            <w:tcMar>
              <w:top w:w="0" w:type="dxa"/>
              <w:left w:w="108" w:type="dxa"/>
              <w:bottom w:w="0" w:type="dxa"/>
              <w:right w:w="108" w:type="dxa"/>
            </w:tcMar>
          </w:tcPr>
          <w:p w14:paraId="78E01E44" w14:textId="071B736F" w:rsidR="00D227AF" w:rsidRPr="005A11D2" w:rsidRDefault="00D227AF" w:rsidP="005A11D2">
            <w:pPr>
              <w:widowControl w:val="0"/>
              <w:spacing w:after="0" w:line="240" w:lineRule="auto"/>
              <w:jc w:val="center"/>
              <w:rPr>
                <w:rFonts w:ascii="Arial" w:eastAsia="Times New Roman" w:hAnsi="Arial" w:cs="Arial"/>
              </w:rPr>
            </w:pPr>
            <w:r w:rsidRPr="005A11D2">
              <w:rPr>
                <w:rFonts w:ascii="Arial" w:eastAsia="Times New Roman" w:hAnsi="Arial" w:cs="Arial"/>
              </w:rPr>
              <w:t>√</w:t>
            </w:r>
          </w:p>
        </w:tc>
        <w:tc>
          <w:tcPr>
            <w:tcW w:w="1574" w:type="dxa"/>
            <w:tcMar>
              <w:top w:w="0" w:type="dxa"/>
              <w:left w:w="108" w:type="dxa"/>
              <w:bottom w:w="0" w:type="dxa"/>
              <w:right w:w="108" w:type="dxa"/>
            </w:tcMar>
            <w:vAlign w:val="center"/>
          </w:tcPr>
          <w:p w14:paraId="48F60E23" w14:textId="77777777" w:rsidR="00D227AF" w:rsidRPr="005A11D2" w:rsidRDefault="00D227AF" w:rsidP="005A11D2">
            <w:pPr>
              <w:widowControl w:val="0"/>
              <w:spacing w:after="0" w:line="240" w:lineRule="auto"/>
              <w:jc w:val="center"/>
              <w:rPr>
                <w:rFonts w:ascii="Arial" w:eastAsia="Times New Roman" w:hAnsi="Arial" w:cs="Arial"/>
              </w:rPr>
            </w:pPr>
          </w:p>
        </w:tc>
      </w:tr>
      <w:tr w:rsidR="00D227AF" w:rsidRPr="005A11D2" w14:paraId="555078A4" w14:textId="77777777" w:rsidTr="005A11D2">
        <w:tc>
          <w:tcPr>
            <w:tcW w:w="5845" w:type="dxa"/>
            <w:tcMar>
              <w:top w:w="0" w:type="dxa"/>
              <w:left w:w="108" w:type="dxa"/>
              <w:bottom w:w="0" w:type="dxa"/>
              <w:right w:w="108" w:type="dxa"/>
            </w:tcMar>
          </w:tcPr>
          <w:p w14:paraId="06E52B91" w14:textId="4734C5F9" w:rsidR="00D227AF" w:rsidRPr="005A11D2" w:rsidRDefault="00CD6A92" w:rsidP="005A11D2">
            <w:pPr>
              <w:widowControl w:val="0"/>
              <w:numPr>
                <w:ilvl w:val="0"/>
                <w:numId w:val="7"/>
              </w:numPr>
              <w:spacing w:after="0" w:line="240" w:lineRule="auto"/>
              <w:jc w:val="both"/>
              <w:rPr>
                <w:rFonts w:ascii="Arial" w:eastAsia="Times New Roman" w:hAnsi="Arial" w:cs="Arial"/>
                <w:bCs/>
              </w:rPr>
            </w:pPr>
            <w:r w:rsidRPr="005A11D2">
              <w:rPr>
                <w:rFonts w:ascii="Arial" w:eastAsia="Times New Roman" w:hAnsi="Arial" w:cs="Arial"/>
                <w:bCs/>
              </w:rPr>
              <w:t>Highly organised and</w:t>
            </w:r>
            <w:r w:rsidR="003B1577" w:rsidRPr="005A11D2">
              <w:rPr>
                <w:rFonts w:ascii="Arial" w:eastAsia="Times New Roman" w:hAnsi="Arial" w:cs="Arial"/>
                <w:bCs/>
              </w:rPr>
              <w:t xml:space="preserve"> with a close attention to detail</w:t>
            </w:r>
          </w:p>
        </w:tc>
        <w:tc>
          <w:tcPr>
            <w:tcW w:w="1620" w:type="dxa"/>
            <w:tcMar>
              <w:top w:w="0" w:type="dxa"/>
              <w:left w:w="108" w:type="dxa"/>
              <w:bottom w:w="0" w:type="dxa"/>
              <w:right w:w="108" w:type="dxa"/>
            </w:tcMar>
            <w:vAlign w:val="center"/>
          </w:tcPr>
          <w:p w14:paraId="448A8C56" w14:textId="4328268A" w:rsidR="00D227AF" w:rsidRPr="005A11D2" w:rsidRDefault="00D227AF" w:rsidP="005A11D2">
            <w:pPr>
              <w:widowControl w:val="0"/>
              <w:spacing w:after="0" w:line="240" w:lineRule="auto"/>
              <w:jc w:val="center"/>
              <w:rPr>
                <w:rFonts w:ascii="Arial" w:eastAsia="Times New Roman" w:hAnsi="Arial" w:cs="Arial"/>
              </w:rPr>
            </w:pPr>
            <w:r w:rsidRPr="005A11D2">
              <w:rPr>
                <w:rFonts w:ascii="Arial" w:eastAsia="Times New Roman" w:hAnsi="Arial" w:cs="Arial"/>
              </w:rPr>
              <w:t>√</w:t>
            </w:r>
          </w:p>
        </w:tc>
        <w:tc>
          <w:tcPr>
            <w:tcW w:w="1574" w:type="dxa"/>
            <w:tcMar>
              <w:top w:w="0" w:type="dxa"/>
              <w:left w:w="108" w:type="dxa"/>
              <w:bottom w:w="0" w:type="dxa"/>
              <w:right w:w="108" w:type="dxa"/>
            </w:tcMar>
            <w:vAlign w:val="center"/>
          </w:tcPr>
          <w:p w14:paraId="1236A479" w14:textId="77777777" w:rsidR="00D227AF" w:rsidRPr="005A11D2" w:rsidRDefault="00D227AF" w:rsidP="005A11D2">
            <w:pPr>
              <w:widowControl w:val="0"/>
              <w:spacing w:after="0" w:line="240" w:lineRule="auto"/>
              <w:jc w:val="center"/>
              <w:rPr>
                <w:rFonts w:ascii="Arial" w:eastAsia="Times New Roman" w:hAnsi="Arial" w:cs="Arial"/>
              </w:rPr>
            </w:pPr>
          </w:p>
        </w:tc>
      </w:tr>
      <w:tr w:rsidR="00D227AF" w:rsidRPr="005A11D2" w14:paraId="3050D34D" w14:textId="77777777" w:rsidTr="005A11D2">
        <w:tc>
          <w:tcPr>
            <w:tcW w:w="5845" w:type="dxa"/>
            <w:tcMar>
              <w:top w:w="0" w:type="dxa"/>
              <w:left w:w="108" w:type="dxa"/>
              <w:bottom w:w="0" w:type="dxa"/>
              <w:right w:w="108" w:type="dxa"/>
            </w:tcMar>
          </w:tcPr>
          <w:p w14:paraId="0B311EBF" w14:textId="5C0890C2" w:rsidR="00D227AF" w:rsidRPr="005A11D2" w:rsidRDefault="00D227AF" w:rsidP="005A11D2">
            <w:pPr>
              <w:widowControl w:val="0"/>
              <w:numPr>
                <w:ilvl w:val="0"/>
                <w:numId w:val="7"/>
              </w:numPr>
              <w:spacing w:after="0" w:line="240" w:lineRule="auto"/>
              <w:jc w:val="both"/>
              <w:rPr>
                <w:rFonts w:ascii="Arial" w:eastAsia="Times New Roman" w:hAnsi="Arial" w:cs="Arial"/>
                <w:bCs/>
              </w:rPr>
            </w:pPr>
            <w:r w:rsidRPr="005A11D2">
              <w:rPr>
                <w:rFonts w:ascii="Arial" w:eastAsia="Times New Roman" w:hAnsi="Arial" w:cs="Arial"/>
                <w:bCs/>
              </w:rPr>
              <w:t xml:space="preserve">Competent, </w:t>
            </w:r>
            <w:proofErr w:type="gramStart"/>
            <w:r w:rsidRPr="005A11D2">
              <w:rPr>
                <w:rFonts w:ascii="Arial" w:eastAsia="Times New Roman" w:hAnsi="Arial" w:cs="Arial"/>
                <w:bCs/>
              </w:rPr>
              <w:t>conscientious</w:t>
            </w:r>
            <w:proofErr w:type="gramEnd"/>
            <w:r w:rsidRPr="005A11D2">
              <w:rPr>
                <w:rFonts w:ascii="Arial" w:eastAsia="Times New Roman" w:hAnsi="Arial" w:cs="Arial"/>
                <w:bCs/>
              </w:rPr>
              <w:t xml:space="preserve"> and motivated with a methodical approach to work</w:t>
            </w:r>
          </w:p>
        </w:tc>
        <w:tc>
          <w:tcPr>
            <w:tcW w:w="1620" w:type="dxa"/>
            <w:tcMar>
              <w:top w:w="0" w:type="dxa"/>
              <w:left w:w="108" w:type="dxa"/>
              <w:bottom w:w="0" w:type="dxa"/>
              <w:right w:w="108" w:type="dxa"/>
            </w:tcMar>
            <w:vAlign w:val="center"/>
          </w:tcPr>
          <w:p w14:paraId="76753FD4" w14:textId="77777777" w:rsidR="00D227AF" w:rsidRPr="005A11D2" w:rsidRDefault="00D227AF" w:rsidP="005A11D2">
            <w:pPr>
              <w:widowControl w:val="0"/>
              <w:spacing w:after="0" w:line="240" w:lineRule="auto"/>
              <w:jc w:val="center"/>
              <w:rPr>
                <w:rFonts w:ascii="Arial" w:eastAsia="Times New Roman" w:hAnsi="Arial" w:cs="Arial"/>
              </w:rPr>
            </w:pPr>
            <w:r w:rsidRPr="005A11D2">
              <w:rPr>
                <w:rFonts w:ascii="Arial" w:eastAsia="Times New Roman" w:hAnsi="Arial" w:cs="Arial"/>
              </w:rPr>
              <w:t>√</w:t>
            </w:r>
          </w:p>
        </w:tc>
        <w:tc>
          <w:tcPr>
            <w:tcW w:w="1574" w:type="dxa"/>
            <w:tcMar>
              <w:top w:w="0" w:type="dxa"/>
              <w:left w:w="108" w:type="dxa"/>
              <w:bottom w:w="0" w:type="dxa"/>
              <w:right w:w="108" w:type="dxa"/>
            </w:tcMar>
            <w:vAlign w:val="center"/>
          </w:tcPr>
          <w:p w14:paraId="0B1E9BEF" w14:textId="77777777" w:rsidR="00D227AF" w:rsidRPr="005A11D2" w:rsidRDefault="00D227AF" w:rsidP="005A11D2">
            <w:pPr>
              <w:widowControl w:val="0"/>
              <w:spacing w:after="0" w:line="240" w:lineRule="auto"/>
              <w:jc w:val="center"/>
              <w:rPr>
                <w:rFonts w:ascii="Arial" w:eastAsia="Times New Roman" w:hAnsi="Arial" w:cs="Arial"/>
              </w:rPr>
            </w:pPr>
          </w:p>
        </w:tc>
      </w:tr>
      <w:tr w:rsidR="00D227AF" w:rsidRPr="005A11D2" w14:paraId="1EB21F4B" w14:textId="77777777" w:rsidTr="005A11D2">
        <w:tc>
          <w:tcPr>
            <w:tcW w:w="5845" w:type="dxa"/>
            <w:tcMar>
              <w:top w:w="0" w:type="dxa"/>
              <w:left w:w="108" w:type="dxa"/>
              <w:bottom w:w="0" w:type="dxa"/>
              <w:right w:w="108" w:type="dxa"/>
            </w:tcMar>
          </w:tcPr>
          <w:p w14:paraId="27C702A5" w14:textId="0438A66E" w:rsidR="00D227AF" w:rsidRPr="005A11D2" w:rsidRDefault="00A73E74" w:rsidP="005A11D2">
            <w:pPr>
              <w:widowControl w:val="0"/>
              <w:numPr>
                <w:ilvl w:val="0"/>
                <w:numId w:val="8"/>
              </w:numPr>
              <w:spacing w:after="0" w:line="240" w:lineRule="auto"/>
              <w:jc w:val="both"/>
              <w:rPr>
                <w:rFonts w:ascii="Arial" w:eastAsia="Times New Roman" w:hAnsi="Arial" w:cs="Arial"/>
                <w:bCs/>
              </w:rPr>
            </w:pPr>
            <w:r w:rsidRPr="005A11D2">
              <w:rPr>
                <w:rFonts w:ascii="Arial" w:eastAsia="Times New Roman" w:hAnsi="Arial" w:cs="Arial"/>
                <w:bCs/>
              </w:rPr>
              <w:t>Interested in process improvement and advances in technology</w:t>
            </w:r>
          </w:p>
        </w:tc>
        <w:tc>
          <w:tcPr>
            <w:tcW w:w="1620" w:type="dxa"/>
            <w:tcMar>
              <w:top w:w="0" w:type="dxa"/>
              <w:left w:w="108" w:type="dxa"/>
              <w:bottom w:w="0" w:type="dxa"/>
              <w:right w:w="108" w:type="dxa"/>
            </w:tcMar>
            <w:vAlign w:val="center"/>
          </w:tcPr>
          <w:p w14:paraId="314C841B" w14:textId="77777777" w:rsidR="00D227AF" w:rsidRPr="005A11D2" w:rsidRDefault="00D227AF" w:rsidP="005A11D2">
            <w:pPr>
              <w:widowControl w:val="0"/>
              <w:spacing w:after="0" w:line="240" w:lineRule="auto"/>
              <w:jc w:val="center"/>
              <w:rPr>
                <w:rFonts w:ascii="Arial" w:eastAsia="Times New Roman" w:hAnsi="Arial" w:cs="Arial"/>
              </w:rPr>
            </w:pPr>
          </w:p>
        </w:tc>
        <w:tc>
          <w:tcPr>
            <w:tcW w:w="1574" w:type="dxa"/>
            <w:tcMar>
              <w:top w:w="0" w:type="dxa"/>
              <w:left w:w="108" w:type="dxa"/>
              <w:bottom w:w="0" w:type="dxa"/>
              <w:right w:w="108" w:type="dxa"/>
            </w:tcMar>
            <w:vAlign w:val="center"/>
          </w:tcPr>
          <w:p w14:paraId="5F74CB8F" w14:textId="77777777" w:rsidR="00D227AF" w:rsidRPr="005A11D2" w:rsidRDefault="00D227AF" w:rsidP="005A11D2">
            <w:pPr>
              <w:widowControl w:val="0"/>
              <w:spacing w:after="0" w:line="240" w:lineRule="auto"/>
              <w:jc w:val="center"/>
              <w:rPr>
                <w:rFonts w:ascii="Arial" w:eastAsia="Times New Roman" w:hAnsi="Arial" w:cs="Arial"/>
              </w:rPr>
            </w:pPr>
            <w:r w:rsidRPr="005A11D2">
              <w:rPr>
                <w:rFonts w:ascii="Arial" w:eastAsia="Times New Roman" w:hAnsi="Arial" w:cs="Arial"/>
              </w:rPr>
              <w:t>√</w:t>
            </w:r>
          </w:p>
        </w:tc>
      </w:tr>
      <w:tr w:rsidR="00D227AF" w:rsidRPr="005A11D2" w14:paraId="67140C6B" w14:textId="77777777" w:rsidTr="005A11D2">
        <w:tc>
          <w:tcPr>
            <w:tcW w:w="5845" w:type="dxa"/>
            <w:tcMar>
              <w:top w:w="0" w:type="dxa"/>
              <w:left w:w="108" w:type="dxa"/>
              <w:bottom w:w="0" w:type="dxa"/>
              <w:right w:w="108" w:type="dxa"/>
            </w:tcMar>
          </w:tcPr>
          <w:p w14:paraId="32673AC4" w14:textId="7A6997EA" w:rsidR="00D227AF" w:rsidRPr="005A11D2" w:rsidRDefault="00A73E74" w:rsidP="005A11D2">
            <w:pPr>
              <w:widowControl w:val="0"/>
              <w:numPr>
                <w:ilvl w:val="0"/>
                <w:numId w:val="8"/>
              </w:numPr>
              <w:spacing w:after="0" w:line="240" w:lineRule="auto"/>
              <w:jc w:val="both"/>
              <w:rPr>
                <w:rFonts w:ascii="Arial" w:eastAsia="Times New Roman" w:hAnsi="Arial" w:cs="Arial"/>
                <w:bCs/>
              </w:rPr>
            </w:pPr>
            <w:r w:rsidRPr="005A11D2">
              <w:rPr>
                <w:rFonts w:ascii="Arial" w:eastAsia="Times New Roman" w:hAnsi="Arial" w:cs="Arial"/>
                <w:bCs/>
              </w:rPr>
              <w:t>Ability to be adaptable and flexible and to learn new skills quickly</w:t>
            </w:r>
          </w:p>
        </w:tc>
        <w:tc>
          <w:tcPr>
            <w:tcW w:w="1620" w:type="dxa"/>
            <w:tcMar>
              <w:top w:w="0" w:type="dxa"/>
              <w:left w:w="108" w:type="dxa"/>
              <w:bottom w:w="0" w:type="dxa"/>
              <w:right w:w="108" w:type="dxa"/>
            </w:tcMar>
            <w:vAlign w:val="center"/>
          </w:tcPr>
          <w:p w14:paraId="4BED9FDA" w14:textId="77777777" w:rsidR="00D227AF" w:rsidRPr="005A11D2" w:rsidRDefault="00D227AF" w:rsidP="005A11D2">
            <w:pPr>
              <w:widowControl w:val="0"/>
              <w:spacing w:after="0" w:line="240" w:lineRule="auto"/>
              <w:jc w:val="center"/>
              <w:rPr>
                <w:rFonts w:ascii="Arial" w:eastAsia="Times New Roman" w:hAnsi="Arial" w:cs="Arial"/>
              </w:rPr>
            </w:pPr>
          </w:p>
        </w:tc>
        <w:tc>
          <w:tcPr>
            <w:tcW w:w="1574" w:type="dxa"/>
            <w:tcMar>
              <w:top w:w="0" w:type="dxa"/>
              <w:left w:w="108" w:type="dxa"/>
              <w:bottom w:w="0" w:type="dxa"/>
              <w:right w:w="108" w:type="dxa"/>
            </w:tcMar>
            <w:vAlign w:val="center"/>
          </w:tcPr>
          <w:p w14:paraId="761A3945" w14:textId="77777777" w:rsidR="00D227AF" w:rsidRPr="005A11D2" w:rsidRDefault="00D227AF" w:rsidP="005A11D2">
            <w:pPr>
              <w:widowControl w:val="0"/>
              <w:spacing w:after="0" w:line="240" w:lineRule="auto"/>
              <w:jc w:val="center"/>
              <w:rPr>
                <w:rFonts w:ascii="Arial" w:eastAsia="Times New Roman" w:hAnsi="Arial" w:cs="Arial"/>
              </w:rPr>
            </w:pPr>
            <w:r w:rsidRPr="005A11D2">
              <w:rPr>
                <w:rFonts w:ascii="Arial" w:eastAsia="Times New Roman" w:hAnsi="Arial" w:cs="Arial"/>
              </w:rPr>
              <w:t>√</w:t>
            </w:r>
          </w:p>
        </w:tc>
      </w:tr>
      <w:tr w:rsidR="00D227AF" w:rsidRPr="005A11D2" w14:paraId="774439EF" w14:textId="77777777" w:rsidTr="005A11D2">
        <w:tc>
          <w:tcPr>
            <w:tcW w:w="5845" w:type="dxa"/>
            <w:tcMar>
              <w:top w:w="0" w:type="dxa"/>
              <w:left w:w="108" w:type="dxa"/>
              <w:bottom w:w="0" w:type="dxa"/>
              <w:right w:w="108" w:type="dxa"/>
            </w:tcMar>
          </w:tcPr>
          <w:p w14:paraId="072D448F" w14:textId="51E2A4AC" w:rsidR="00D227AF" w:rsidRPr="005A11D2" w:rsidRDefault="00A73E74" w:rsidP="005A11D2">
            <w:pPr>
              <w:widowControl w:val="0"/>
              <w:numPr>
                <w:ilvl w:val="0"/>
                <w:numId w:val="7"/>
              </w:numPr>
              <w:spacing w:after="0" w:line="240" w:lineRule="auto"/>
              <w:jc w:val="both"/>
              <w:rPr>
                <w:rFonts w:ascii="Arial" w:eastAsia="Times New Roman" w:hAnsi="Arial" w:cs="Arial"/>
                <w:bCs/>
              </w:rPr>
            </w:pPr>
            <w:r w:rsidRPr="005A11D2">
              <w:rPr>
                <w:rFonts w:ascii="Arial" w:eastAsia="Times New Roman" w:hAnsi="Arial" w:cs="Arial"/>
                <w:bCs/>
              </w:rPr>
              <w:t xml:space="preserve">Ability to understand others’ requirements and preferences (athletes, coaches) when designing schedules, logistics,  </w:t>
            </w:r>
          </w:p>
        </w:tc>
        <w:tc>
          <w:tcPr>
            <w:tcW w:w="1620" w:type="dxa"/>
            <w:tcMar>
              <w:top w:w="0" w:type="dxa"/>
              <w:left w:w="108" w:type="dxa"/>
              <w:bottom w:w="0" w:type="dxa"/>
              <w:right w:w="108" w:type="dxa"/>
            </w:tcMar>
            <w:vAlign w:val="center"/>
          </w:tcPr>
          <w:p w14:paraId="50E56B3E" w14:textId="77777777" w:rsidR="00D227AF" w:rsidRPr="005A11D2" w:rsidRDefault="00D227AF" w:rsidP="005A11D2">
            <w:pPr>
              <w:widowControl w:val="0"/>
              <w:spacing w:after="0" w:line="240" w:lineRule="auto"/>
              <w:jc w:val="center"/>
              <w:rPr>
                <w:rFonts w:ascii="Arial" w:eastAsia="Times New Roman" w:hAnsi="Arial" w:cs="Arial"/>
              </w:rPr>
            </w:pPr>
          </w:p>
        </w:tc>
        <w:tc>
          <w:tcPr>
            <w:tcW w:w="1574" w:type="dxa"/>
            <w:tcMar>
              <w:top w:w="0" w:type="dxa"/>
              <w:left w:w="108" w:type="dxa"/>
              <w:bottom w:w="0" w:type="dxa"/>
              <w:right w:w="108" w:type="dxa"/>
            </w:tcMar>
            <w:vAlign w:val="center"/>
          </w:tcPr>
          <w:p w14:paraId="0C50150D" w14:textId="77777777" w:rsidR="00D227AF" w:rsidRPr="005A11D2" w:rsidRDefault="00D227AF" w:rsidP="005A11D2">
            <w:pPr>
              <w:widowControl w:val="0"/>
              <w:spacing w:after="0" w:line="240" w:lineRule="auto"/>
              <w:jc w:val="center"/>
              <w:rPr>
                <w:rFonts w:ascii="Arial" w:eastAsia="Times New Roman" w:hAnsi="Arial" w:cs="Arial"/>
              </w:rPr>
            </w:pPr>
            <w:r w:rsidRPr="005A11D2">
              <w:rPr>
                <w:rFonts w:ascii="Arial" w:eastAsia="Times New Roman" w:hAnsi="Arial" w:cs="Arial"/>
              </w:rPr>
              <w:t>√</w:t>
            </w:r>
          </w:p>
        </w:tc>
      </w:tr>
      <w:tr w:rsidR="00D227AF" w:rsidRPr="005A11D2" w14:paraId="381D60FC" w14:textId="77777777" w:rsidTr="005A11D2">
        <w:tc>
          <w:tcPr>
            <w:tcW w:w="5845" w:type="dxa"/>
            <w:tcMar>
              <w:top w:w="0" w:type="dxa"/>
              <w:left w:w="108" w:type="dxa"/>
              <w:bottom w:w="0" w:type="dxa"/>
              <w:right w:w="108" w:type="dxa"/>
            </w:tcMar>
          </w:tcPr>
          <w:p w14:paraId="0F6F7818" w14:textId="5D1ECC24" w:rsidR="00D227AF" w:rsidRPr="005A11D2" w:rsidRDefault="00A73E74" w:rsidP="005A11D2">
            <w:pPr>
              <w:widowControl w:val="0"/>
              <w:numPr>
                <w:ilvl w:val="0"/>
                <w:numId w:val="7"/>
              </w:numPr>
              <w:spacing w:after="0" w:line="240" w:lineRule="auto"/>
              <w:jc w:val="both"/>
              <w:rPr>
                <w:rFonts w:ascii="Arial" w:eastAsia="Times New Roman" w:hAnsi="Arial" w:cs="Arial"/>
                <w:bCs/>
              </w:rPr>
            </w:pPr>
            <w:r w:rsidRPr="005A11D2">
              <w:rPr>
                <w:rFonts w:ascii="Arial" w:eastAsia="Times New Roman" w:hAnsi="Arial" w:cs="Arial"/>
                <w:bCs/>
              </w:rPr>
              <w:t>Ability to prioritise and carry out multiple workstreams simultaneously</w:t>
            </w:r>
          </w:p>
        </w:tc>
        <w:tc>
          <w:tcPr>
            <w:tcW w:w="1620" w:type="dxa"/>
            <w:tcMar>
              <w:top w:w="0" w:type="dxa"/>
              <w:left w:w="108" w:type="dxa"/>
              <w:bottom w:w="0" w:type="dxa"/>
              <w:right w:w="108" w:type="dxa"/>
            </w:tcMar>
          </w:tcPr>
          <w:p w14:paraId="4D6AE394" w14:textId="765B6554" w:rsidR="00D227AF" w:rsidRPr="005A11D2" w:rsidRDefault="00D227AF" w:rsidP="005A11D2">
            <w:pPr>
              <w:widowControl w:val="0"/>
              <w:spacing w:after="0" w:line="240" w:lineRule="auto"/>
              <w:jc w:val="center"/>
              <w:rPr>
                <w:rFonts w:ascii="Arial" w:eastAsia="Times New Roman" w:hAnsi="Arial" w:cs="Arial"/>
              </w:rPr>
            </w:pPr>
            <w:r w:rsidRPr="005A11D2">
              <w:rPr>
                <w:rFonts w:ascii="Arial" w:eastAsia="Times New Roman" w:hAnsi="Arial" w:cs="Arial"/>
              </w:rPr>
              <w:t>√</w:t>
            </w:r>
          </w:p>
        </w:tc>
        <w:tc>
          <w:tcPr>
            <w:tcW w:w="1574" w:type="dxa"/>
            <w:tcMar>
              <w:top w:w="0" w:type="dxa"/>
              <w:left w:w="108" w:type="dxa"/>
              <w:bottom w:w="0" w:type="dxa"/>
              <w:right w:w="108" w:type="dxa"/>
            </w:tcMar>
            <w:vAlign w:val="center"/>
          </w:tcPr>
          <w:p w14:paraId="18A975EA" w14:textId="77777777" w:rsidR="00D227AF" w:rsidRPr="005A11D2" w:rsidRDefault="00D227AF" w:rsidP="005A11D2">
            <w:pPr>
              <w:widowControl w:val="0"/>
              <w:spacing w:after="0" w:line="240" w:lineRule="auto"/>
              <w:jc w:val="center"/>
              <w:rPr>
                <w:rFonts w:ascii="Arial" w:eastAsia="Times New Roman" w:hAnsi="Arial" w:cs="Arial"/>
              </w:rPr>
            </w:pPr>
          </w:p>
        </w:tc>
      </w:tr>
      <w:tr w:rsidR="00D227AF" w:rsidRPr="005A11D2" w14:paraId="505E4377" w14:textId="77777777" w:rsidTr="005A11D2">
        <w:tc>
          <w:tcPr>
            <w:tcW w:w="5845" w:type="dxa"/>
            <w:tcMar>
              <w:top w:w="0" w:type="dxa"/>
              <w:left w:w="108" w:type="dxa"/>
              <w:bottom w:w="0" w:type="dxa"/>
              <w:right w:w="108" w:type="dxa"/>
            </w:tcMar>
          </w:tcPr>
          <w:p w14:paraId="5A1E6841" w14:textId="633F652B" w:rsidR="00D227AF" w:rsidRPr="005A11D2" w:rsidRDefault="00A73E74" w:rsidP="005A11D2">
            <w:pPr>
              <w:widowControl w:val="0"/>
              <w:numPr>
                <w:ilvl w:val="0"/>
                <w:numId w:val="8"/>
              </w:numPr>
              <w:spacing w:after="0" w:line="240" w:lineRule="auto"/>
              <w:jc w:val="both"/>
              <w:rPr>
                <w:rFonts w:ascii="Arial" w:eastAsia="Times New Roman" w:hAnsi="Arial" w:cs="Arial"/>
                <w:bCs/>
              </w:rPr>
            </w:pPr>
            <w:r w:rsidRPr="005A11D2">
              <w:rPr>
                <w:rFonts w:ascii="Arial" w:eastAsia="Times New Roman" w:hAnsi="Arial" w:cs="Arial"/>
                <w:bCs/>
              </w:rPr>
              <w:t>Comfortable with numbers and figures</w:t>
            </w:r>
          </w:p>
        </w:tc>
        <w:tc>
          <w:tcPr>
            <w:tcW w:w="1620" w:type="dxa"/>
            <w:tcMar>
              <w:top w:w="0" w:type="dxa"/>
              <w:left w:w="108" w:type="dxa"/>
              <w:bottom w:w="0" w:type="dxa"/>
              <w:right w:w="108" w:type="dxa"/>
            </w:tcMar>
          </w:tcPr>
          <w:p w14:paraId="1CA37171" w14:textId="2B4B489E" w:rsidR="00D227AF" w:rsidRPr="005A11D2" w:rsidRDefault="00D227AF" w:rsidP="005A11D2">
            <w:pPr>
              <w:widowControl w:val="0"/>
              <w:spacing w:after="0" w:line="240" w:lineRule="auto"/>
              <w:jc w:val="center"/>
              <w:rPr>
                <w:rFonts w:ascii="Arial" w:eastAsia="Times New Roman" w:hAnsi="Arial" w:cs="Arial"/>
              </w:rPr>
            </w:pPr>
            <w:r w:rsidRPr="005A11D2">
              <w:rPr>
                <w:rFonts w:ascii="Arial" w:eastAsia="Times New Roman" w:hAnsi="Arial" w:cs="Arial"/>
              </w:rPr>
              <w:t>√</w:t>
            </w:r>
          </w:p>
        </w:tc>
        <w:tc>
          <w:tcPr>
            <w:tcW w:w="1574" w:type="dxa"/>
            <w:tcMar>
              <w:top w:w="0" w:type="dxa"/>
              <w:left w:w="108" w:type="dxa"/>
              <w:bottom w:w="0" w:type="dxa"/>
              <w:right w:w="108" w:type="dxa"/>
            </w:tcMar>
            <w:vAlign w:val="center"/>
          </w:tcPr>
          <w:p w14:paraId="4543AD5B" w14:textId="77777777" w:rsidR="00D227AF" w:rsidRPr="005A11D2" w:rsidRDefault="00D227AF" w:rsidP="005A11D2">
            <w:pPr>
              <w:widowControl w:val="0"/>
              <w:spacing w:after="0" w:line="240" w:lineRule="auto"/>
              <w:jc w:val="center"/>
              <w:rPr>
                <w:rFonts w:ascii="Arial" w:eastAsia="Times New Roman" w:hAnsi="Arial" w:cs="Arial"/>
              </w:rPr>
            </w:pPr>
          </w:p>
        </w:tc>
      </w:tr>
      <w:tr w:rsidR="00D227AF" w:rsidRPr="005A11D2" w14:paraId="41D617F3" w14:textId="77777777" w:rsidTr="005A11D2">
        <w:tc>
          <w:tcPr>
            <w:tcW w:w="5845" w:type="dxa"/>
            <w:tcMar>
              <w:top w:w="0" w:type="dxa"/>
              <w:left w:w="108" w:type="dxa"/>
              <w:bottom w:w="0" w:type="dxa"/>
              <w:right w:w="108" w:type="dxa"/>
            </w:tcMar>
          </w:tcPr>
          <w:p w14:paraId="4B4F0A0A" w14:textId="62DB0930" w:rsidR="00D227AF" w:rsidRPr="005A11D2" w:rsidRDefault="00A73E74" w:rsidP="005A11D2">
            <w:pPr>
              <w:widowControl w:val="0"/>
              <w:numPr>
                <w:ilvl w:val="0"/>
                <w:numId w:val="8"/>
              </w:numPr>
              <w:spacing w:after="0" w:line="240" w:lineRule="auto"/>
              <w:jc w:val="both"/>
              <w:rPr>
                <w:rFonts w:ascii="Arial" w:eastAsia="Times New Roman" w:hAnsi="Arial" w:cs="Arial"/>
                <w:bCs/>
              </w:rPr>
            </w:pPr>
            <w:r w:rsidRPr="005A11D2">
              <w:rPr>
                <w:rFonts w:ascii="Arial" w:eastAsia="Times New Roman" w:hAnsi="Arial" w:cs="Arial"/>
                <w:bCs/>
              </w:rPr>
              <w:t>A working knowledge or interest in sports programmes</w:t>
            </w:r>
          </w:p>
        </w:tc>
        <w:tc>
          <w:tcPr>
            <w:tcW w:w="1620" w:type="dxa"/>
            <w:tcMar>
              <w:top w:w="0" w:type="dxa"/>
              <w:left w:w="108" w:type="dxa"/>
              <w:bottom w:w="0" w:type="dxa"/>
              <w:right w:w="108" w:type="dxa"/>
            </w:tcMar>
          </w:tcPr>
          <w:p w14:paraId="32410B5C" w14:textId="77777777" w:rsidR="00D227AF" w:rsidRPr="005A11D2" w:rsidRDefault="00D227AF" w:rsidP="005A11D2">
            <w:pPr>
              <w:widowControl w:val="0"/>
              <w:spacing w:after="0" w:line="240" w:lineRule="auto"/>
              <w:jc w:val="center"/>
              <w:rPr>
                <w:rFonts w:ascii="Arial" w:eastAsia="Times New Roman" w:hAnsi="Arial" w:cs="Arial"/>
              </w:rPr>
            </w:pPr>
          </w:p>
        </w:tc>
        <w:tc>
          <w:tcPr>
            <w:tcW w:w="1574" w:type="dxa"/>
            <w:tcMar>
              <w:top w:w="0" w:type="dxa"/>
              <w:left w:w="108" w:type="dxa"/>
              <w:bottom w:w="0" w:type="dxa"/>
              <w:right w:w="108" w:type="dxa"/>
            </w:tcMar>
            <w:vAlign w:val="center"/>
          </w:tcPr>
          <w:p w14:paraId="131904B4" w14:textId="022DAE0B" w:rsidR="00D227AF" w:rsidRPr="005A11D2" w:rsidRDefault="00D227AF" w:rsidP="005A11D2">
            <w:pPr>
              <w:widowControl w:val="0"/>
              <w:spacing w:after="0" w:line="240" w:lineRule="auto"/>
              <w:jc w:val="center"/>
              <w:rPr>
                <w:rFonts w:ascii="Arial" w:eastAsia="Times New Roman" w:hAnsi="Arial" w:cs="Arial"/>
              </w:rPr>
            </w:pPr>
            <w:r w:rsidRPr="005A11D2">
              <w:rPr>
                <w:rFonts w:ascii="Arial" w:eastAsia="Times New Roman" w:hAnsi="Arial" w:cs="Arial"/>
              </w:rPr>
              <w:t>√</w:t>
            </w:r>
          </w:p>
        </w:tc>
      </w:tr>
      <w:tr w:rsidR="00D227AF" w:rsidRPr="005A11D2" w14:paraId="1E1650AA" w14:textId="77777777" w:rsidTr="005A11D2">
        <w:tc>
          <w:tcPr>
            <w:tcW w:w="5845" w:type="dxa"/>
            <w:tcMar>
              <w:top w:w="0" w:type="dxa"/>
              <w:left w:w="108" w:type="dxa"/>
              <w:bottom w:w="0" w:type="dxa"/>
              <w:right w:w="108" w:type="dxa"/>
            </w:tcMar>
          </w:tcPr>
          <w:p w14:paraId="4D61A5B6" w14:textId="7684A936" w:rsidR="00D227AF" w:rsidRPr="005A11D2" w:rsidRDefault="00A73E74" w:rsidP="005A11D2">
            <w:pPr>
              <w:widowControl w:val="0"/>
              <w:numPr>
                <w:ilvl w:val="0"/>
                <w:numId w:val="8"/>
              </w:numPr>
              <w:spacing w:after="0" w:line="240" w:lineRule="auto"/>
              <w:jc w:val="both"/>
              <w:rPr>
                <w:rFonts w:ascii="Arial" w:eastAsia="Times New Roman" w:hAnsi="Arial" w:cs="Arial"/>
                <w:bCs/>
              </w:rPr>
            </w:pPr>
            <w:r w:rsidRPr="005A11D2">
              <w:rPr>
                <w:rFonts w:ascii="Arial" w:eastAsia="Times New Roman" w:hAnsi="Arial" w:cs="Arial"/>
                <w:bCs/>
              </w:rPr>
              <w:t>A can-do attitude, willing to take on work and support colleagues as required</w:t>
            </w:r>
          </w:p>
        </w:tc>
        <w:tc>
          <w:tcPr>
            <w:tcW w:w="1620" w:type="dxa"/>
            <w:tcMar>
              <w:top w:w="0" w:type="dxa"/>
              <w:left w:w="108" w:type="dxa"/>
              <w:bottom w:w="0" w:type="dxa"/>
              <w:right w:w="108" w:type="dxa"/>
            </w:tcMar>
          </w:tcPr>
          <w:p w14:paraId="5F8A07CE" w14:textId="2D7A8AE7" w:rsidR="00D227AF" w:rsidRPr="005A11D2" w:rsidRDefault="00D227AF" w:rsidP="005A11D2">
            <w:pPr>
              <w:widowControl w:val="0"/>
              <w:spacing w:after="0" w:line="240" w:lineRule="auto"/>
              <w:jc w:val="center"/>
              <w:rPr>
                <w:rFonts w:ascii="Arial" w:eastAsia="Times New Roman" w:hAnsi="Arial" w:cs="Arial"/>
              </w:rPr>
            </w:pPr>
            <w:r w:rsidRPr="005A11D2">
              <w:rPr>
                <w:rFonts w:ascii="Arial" w:eastAsia="Times New Roman" w:hAnsi="Arial" w:cs="Arial"/>
              </w:rPr>
              <w:t>√</w:t>
            </w:r>
          </w:p>
        </w:tc>
        <w:tc>
          <w:tcPr>
            <w:tcW w:w="1574" w:type="dxa"/>
            <w:tcMar>
              <w:top w:w="0" w:type="dxa"/>
              <w:left w:w="108" w:type="dxa"/>
              <w:bottom w:w="0" w:type="dxa"/>
              <w:right w:w="108" w:type="dxa"/>
            </w:tcMar>
            <w:vAlign w:val="center"/>
          </w:tcPr>
          <w:p w14:paraId="4D5A5907" w14:textId="77777777" w:rsidR="00D227AF" w:rsidRPr="005A11D2" w:rsidRDefault="00D227AF" w:rsidP="005A11D2">
            <w:pPr>
              <w:widowControl w:val="0"/>
              <w:spacing w:after="0" w:line="240" w:lineRule="auto"/>
              <w:jc w:val="center"/>
              <w:rPr>
                <w:rFonts w:ascii="Arial" w:eastAsia="Times New Roman" w:hAnsi="Arial" w:cs="Arial"/>
              </w:rPr>
            </w:pPr>
          </w:p>
        </w:tc>
      </w:tr>
      <w:tr w:rsidR="00D227AF" w:rsidRPr="005A11D2" w14:paraId="1B9B203D" w14:textId="77777777" w:rsidTr="005A11D2">
        <w:tc>
          <w:tcPr>
            <w:tcW w:w="5845" w:type="dxa"/>
            <w:tcMar>
              <w:top w:w="0" w:type="dxa"/>
              <w:left w:w="108" w:type="dxa"/>
              <w:bottom w:w="0" w:type="dxa"/>
              <w:right w:w="108" w:type="dxa"/>
            </w:tcMar>
          </w:tcPr>
          <w:p w14:paraId="59214B8B" w14:textId="63515981" w:rsidR="00D227AF" w:rsidRPr="005A11D2" w:rsidRDefault="00CD6A92" w:rsidP="005A11D2">
            <w:pPr>
              <w:widowControl w:val="0"/>
              <w:numPr>
                <w:ilvl w:val="0"/>
                <w:numId w:val="8"/>
              </w:numPr>
              <w:spacing w:after="0" w:line="240" w:lineRule="auto"/>
              <w:jc w:val="both"/>
              <w:rPr>
                <w:rFonts w:ascii="Arial" w:eastAsia="Times New Roman" w:hAnsi="Arial" w:cs="Arial"/>
                <w:bCs/>
              </w:rPr>
            </w:pPr>
            <w:r w:rsidRPr="005A11D2">
              <w:rPr>
                <w:rFonts w:ascii="Arial" w:eastAsia="Times New Roman" w:hAnsi="Arial" w:cs="Arial"/>
                <w:bCs/>
              </w:rPr>
              <w:t>Ability to handle confidential information with tact and discretion</w:t>
            </w:r>
          </w:p>
        </w:tc>
        <w:tc>
          <w:tcPr>
            <w:tcW w:w="1620" w:type="dxa"/>
            <w:tcMar>
              <w:top w:w="0" w:type="dxa"/>
              <w:left w:w="108" w:type="dxa"/>
              <w:bottom w:w="0" w:type="dxa"/>
              <w:right w:w="108" w:type="dxa"/>
            </w:tcMar>
          </w:tcPr>
          <w:p w14:paraId="7D6FEE19" w14:textId="512F8E85" w:rsidR="00D227AF" w:rsidRPr="005A11D2" w:rsidRDefault="00D227AF" w:rsidP="005A11D2">
            <w:pPr>
              <w:widowControl w:val="0"/>
              <w:spacing w:after="0" w:line="240" w:lineRule="auto"/>
              <w:jc w:val="center"/>
              <w:rPr>
                <w:rFonts w:ascii="Arial" w:eastAsia="Times New Roman" w:hAnsi="Arial" w:cs="Arial"/>
              </w:rPr>
            </w:pPr>
            <w:r w:rsidRPr="005A11D2">
              <w:rPr>
                <w:rFonts w:ascii="Arial" w:eastAsia="Times New Roman" w:hAnsi="Arial" w:cs="Arial"/>
              </w:rPr>
              <w:t>√</w:t>
            </w:r>
          </w:p>
        </w:tc>
        <w:tc>
          <w:tcPr>
            <w:tcW w:w="1574" w:type="dxa"/>
            <w:tcMar>
              <w:top w:w="0" w:type="dxa"/>
              <w:left w:w="108" w:type="dxa"/>
              <w:bottom w:w="0" w:type="dxa"/>
              <w:right w:w="108" w:type="dxa"/>
            </w:tcMar>
            <w:vAlign w:val="center"/>
          </w:tcPr>
          <w:p w14:paraId="4A0E2480" w14:textId="77777777" w:rsidR="00D227AF" w:rsidRPr="005A11D2" w:rsidRDefault="00D227AF" w:rsidP="005A11D2">
            <w:pPr>
              <w:widowControl w:val="0"/>
              <w:spacing w:after="0" w:line="240" w:lineRule="auto"/>
              <w:jc w:val="center"/>
              <w:rPr>
                <w:rFonts w:ascii="Arial" w:eastAsia="Times New Roman" w:hAnsi="Arial" w:cs="Arial"/>
              </w:rPr>
            </w:pPr>
          </w:p>
        </w:tc>
      </w:tr>
    </w:tbl>
    <w:p w14:paraId="726984C5" w14:textId="77777777" w:rsidR="00D227AF" w:rsidRPr="005A11D2" w:rsidRDefault="00D227AF" w:rsidP="005A11D2">
      <w:pPr>
        <w:spacing w:after="0" w:line="240" w:lineRule="auto"/>
        <w:rPr>
          <w:rFonts w:ascii="Arial" w:eastAsia="Times New Roman" w:hAnsi="Arial" w:cs="Arial"/>
        </w:rPr>
      </w:pPr>
    </w:p>
    <w:p w14:paraId="5517798B" w14:textId="77777777" w:rsidR="00D227AF" w:rsidRPr="005A11D2" w:rsidRDefault="00D227AF" w:rsidP="005A11D2">
      <w:pPr>
        <w:spacing w:after="0" w:line="240" w:lineRule="auto"/>
        <w:rPr>
          <w:rFonts w:ascii="Arial" w:eastAsia="Times New Roman" w:hAnsi="Arial" w:cs="Arial"/>
        </w:rPr>
      </w:pPr>
    </w:p>
    <w:p w14:paraId="36BEBC0B" w14:textId="77777777" w:rsidR="005A11D2" w:rsidRDefault="005A11D2">
      <w:r>
        <w:br w:type="page"/>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D227AF" w:rsidRPr="005A11D2" w14:paraId="52EF5FE0" w14:textId="77777777" w:rsidTr="00DE271A">
        <w:tc>
          <w:tcPr>
            <w:tcW w:w="9039" w:type="dxa"/>
            <w:shd w:val="pct5" w:color="auto" w:fill="auto"/>
            <w:tcMar>
              <w:top w:w="0" w:type="dxa"/>
              <w:left w:w="108" w:type="dxa"/>
              <w:bottom w:w="0" w:type="dxa"/>
              <w:right w:w="108" w:type="dxa"/>
            </w:tcMar>
          </w:tcPr>
          <w:p w14:paraId="009EACA1" w14:textId="604AF5A6" w:rsidR="00D227AF" w:rsidRPr="005A11D2" w:rsidRDefault="00D227AF" w:rsidP="005A11D2">
            <w:pPr>
              <w:widowControl w:val="0"/>
              <w:spacing w:after="0" w:line="240" w:lineRule="auto"/>
              <w:jc w:val="both"/>
              <w:rPr>
                <w:rFonts w:ascii="Arial" w:eastAsia="Times New Roman" w:hAnsi="Arial" w:cs="Arial"/>
              </w:rPr>
            </w:pPr>
            <w:r w:rsidRPr="005A11D2">
              <w:rPr>
                <w:rFonts w:ascii="Arial" w:eastAsia="Times New Roman" w:hAnsi="Arial" w:cs="Arial"/>
                <w:b/>
              </w:rPr>
              <w:lastRenderedPageBreak/>
              <w:t>Effective Behaviours Framework</w:t>
            </w:r>
          </w:p>
          <w:p w14:paraId="62515BE0" w14:textId="77777777" w:rsidR="00D227AF" w:rsidRPr="005A11D2" w:rsidRDefault="00D227AF" w:rsidP="005A11D2">
            <w:pPr>
              <w:widowControl w:val="0"/>
              <w:autoSpaceDE w:val="0"/>
              <w:autoSpaceDN w:val="0"/>
              <w:adjustRightInd w:val="0"/>
              <w:spacing w:after="0" w:line="240" w:lineRule="auto"/>
              <w:jc w:val="both"/>
              <w:rPr>
                <w:rFonts w:ascii="Arial" w:eastAsia="Calibri" w:hAnsi="Arial" w:cs="Arial"/>
              </w:rPr>
            </w:pPr>
          </w:p>
          <w:p w14:paraId="663E93D7" w14:textId="77777777" w:rsidR="00D227AF" w:rsidRPr="005A11D2" w:rsidRDefault="00D227AF" w:rsidP="005A11D2">
            <w:pPr>
              <w:widowControl w:val="0"/>
              <w:autoSpaceDE w:val="0"/>
              <w:autoSpaceDN w:val="0"/>
              <w:adjustRightInd w:val="0"/>
              <w:spacing w:after="0" w:line="240" w:lineRule="auto"/>
              <w:jc w:val="both"/>
              <w:rPr>
                <w:rFonts w:ascii="Arial" w:eastAsia="Times New Roman" w:hAnsi="Arial" w:cs="Arial"/>
                <w:b/>
              </w:rPr>
            </w:pPr>
            <w:r w:rsidRPr="005A11D2">
              <w:rPr>
                <w:rFonts w:ascii="Arial" w:eastAsia="Calibri" w:hAnsi="Arial" w:cs="Arial"/>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09BA80E4" w14:textId="77777777" w:rsidR="00D227AF" w:rsidRPr="005A11D2" w:rsidRDefault="00D227AF" w:rsidP="005A11D2">
            <w:pPr>
              <w:widowControl w:val="0"/>
              <w:spacing w:after="0" w:line="240" w:lineRule="auto"/>
              <w:jc w:val="both"/>
              <w:rPr>
                <w:rFonts w:ascii="Arial" w:eastAsia="Times New Roman" w:hAnsi="Arial" w:cs="Arial"/>
                <w:b/>
              </w:rPr>
            </w:pPr>
          </w:p>
        </w:tc>
      </w:tr>
      <w:tr w:rsidR="00D227AF" w:rsidRPr="005A11D2" w14:paraId="70A35920" w14:textId="77777777" w:rsidTr="00DE271A">
        <w:tc>
          <w:tcPr>
            <w:tcW w:w="9039" w:type="dxa"/>
            <w:tcMar>
              <w:top w:w="0" w:type="dxa"/>
              <w:left w:w="108" w:type="dxa"/>
              <w:bottom w:w="0" w:type="dxa"/>
              <w:right w:w="108" w:type="dxa"/>
            </w:tcMar>
          </w:tcPr>
          <w:p w14:paraId="443E054B" w14:textId="77777777" w:rsidR="00D227AF" w:rsidRPr="005A11D2" w:rsidRDefault="00D227AF" w:rsidP="005A11D2">
            <w:pPr>
              <w:widowControl w:val="0"/>
              <w:spacing w:after="0" w:line="240" w:lineRule="auto"/>
              <w:jc w:val="both"/>
              <w:rPr>
                <w:rFonts w:ascii="Arial" w:eastAsia="Times New Roman" w:hAnsi="Arial" w:cs="Arial"/>
                <w:b/>
              </w:rPr>
            </w:pPr>
            <w:r w:rsidRPr="005A11D2">
              <w:rPr>
                <w:rFonts w:ascii="Arial" w:eastAsia="Times New Roman" w:hAnsi="Arial" w:cs="Arial"/>
                <w:b/>
              </w:rPr>
              <w:t>Managing self and personal skills:</w:t>
            </w:r>
          </w:p>
          <w:p w14:paraId="1A5DDDD3" w14:textId="77777777" w:rsidR="00D227AF" w:rsidRPr="005A11D2" w:rsidRDefault="00D227AF" w:rsidP="005A11D2">
            <w:pPr>
              <w:widowControl w:val="0"/>
              <w:spacing w:after="0" w:line="240" w:lineRule="auto"/>
              <w:jc w:val="both"/>
              <w:rPr>
                <w:rFonts w:ascii="Arial" w:eastAsia="Times New Roman" w:hAnsi="Arial" w:cs="Arial"/>
              </w:rPr>
            </w:pPr>
            <w:r w:rsidRPr="005A11D2">
              <w:rPr>
                <w:rFonts w:ascii="Arial" w:eastAsia="Times New Roman" w:hAnsi="Arial" w:cs="Arial"/>
              </w:rPr>
              <w:t xml:space="preserve">Willing and able to assess and apply own skills, </w:t>
            </w:r>
            <w:proofErr w:type="gramStart"/>
            <w:r w:rsidRPr="005A11D2">
              <w:rPr>
                <w:rFonts w:ascii="Arial" w:eastAsia="Times New Roman" w:hAnsi="Arial" w:cs="Arial"/>
              </w:rPr>
              <w:t>abilities</w:t>
            </w:r>
            <w:proofErr w:type="gramEnd"/>
            <w:r w:rsidRPr="005A11D2">
              <w:rPr>
                <w:rFonts w:ascii="Arial" w:eastAsia="Times New Roman" w:hAnsi="Arial" w:cs="Arial"/>
              </w:rPr>
              <w:t xml:space="preserve"> and experience.  Being aware of own behaviour and how it impacts on others.</w:t>
            </w:r>
          </w:p>
          <w:p w14:paraId="1E139762" w14:textId="77777777" w:rsidR="00D227AF" w:rsidRPr="005A11D2" w:rsidRDefault="00D227AF" w:rsidP="005A11D2">
            <w:pPr>
              <w:widowControl w:val="0"/>
              <w:spacing w:after="0" w:line="240" w:lineRule="auto"/>
              <w:jc w:val="both"/>
              <w:rPr>
                <w:rFonts w:ascii="Arial" w:eastAsia="Times New Roman" w:hAnsi="Arial" w:cs="Arial"/>
              </w:rPr>
            </w:pPr>
            <w:r w:rsidRPr="005A11D2">
              <w:rPr>
                <w:rFonts w:ascii="Arial" w:eastAsia="Times New Roman" w:hAnsi="Arial" w:cs="Arial"/>
              </w:rPr>
              <w:t>  </w:t>
            </w:r>
          </w:p>
        </w:tc>
      </w:tr>
      <w:tr w:rsidR="00D227AF" w:rsidRPr="005A11D2" w14:paraId="372A2720" w14:textId="77777777" w:rsidTr="00DE271A">
        <w:tc>
          <w:tcPr>
            <w:tcW w:w="9039" w:type="dxa"/>
            <w:tcMar>
              <w:top w:w="0" w:type="dxa"/>
              <w:left w:w="108" w:type="dxa"/>
              <w:bottom w:w="0" w:type="dxa"/>
              <w:right w:w="108" w:type="dxa"/>
            </w:tcMar>
          </w:tcPr>
          <w:p w14:paraId="459F0840" w14:textId="77777777" w:rsidR="00D227AF" w:rsidRPr="005A11D2" w:rsidRDefault="00D227AF" w:rsidP="005A11D2">
            <w:pPr>
              <w:widowControl w:val="0"/>
              <w:spacing w:after="0" w:line="240" w:lineRule="auto"/>
              <w:jc w:val="both"/>
              <w:rPr>
                <w:rFonts w:ascii="Arial" w:eastAsia="Times New Roman" w:hAnsi="Arial" w:cs="Arial"/>
                <w:b/>
              </w:rPr>
            </w:pPr>
            <w:r w:rsidRPr="005A11D2">
              <w:rPr>
                <w:rFonts w:ascii="Arial" w:eastAsia="Times New Roman" w:hAnsi="Arial" w:cs="Arial"/>
                <w:b/>
              </w:rPr>
              <w:t>Delivering excellent service:</w:t>
            </w:r>
          </w:p>
          <w:p w14:paraId="010C612F" w14:textId="77777777" w:rsidR="00D227AF" w:rsidRPr="005A11D2" w:rsidRDefault="00D227AF" w:rsidP="005A11D2">
            <w:pPr>
              <w:widowControl w:val="0"/>
              <w:spacing w:after="0" w:line="240" w:lineRule="auto"/>
              <w:jc w:val="both"/>
              <w:rPr>
                <w:rFonts w:ascii="Arial" w:eastAsia="Times New Roman" w:hAnsi="Arial" w:cs="Arial"/>
              </w:rPr>
            </w:pPr>
            <w:r w:rsidRPr="005A11D2">
              <w:rPr>
                <w:rFonts w:ascii="Arial" w:eastAsia="Times New Roman" w:hAnsi="Arial" w:cs="Arial"/>
              </w:rPr>
              <w:t xml:space="preserve">Providing the best quality service to all students and staff and to external customers e.g., clients, suppliers. Building genuine and open long-term relationships </w:t>
            </w:r>
            <w:proofErr w:type="gramStart"/>
            <w:r w:rsidRPr="005A11D2">
              <w:rPr>
                <w:rFonts w:ascii="Arial" w:eastAsia="Times New Roman" w:hAnsi="Arial" w:cs="Arial"/>
              </w:rPr>
              <w:t>in order to</w:t>
            </w:r>
            <w:proofErr w:type="gramEnd"/>
            <w:r w:rsidRPr="005A11D2">
              <w:rPr>
                <w:rFonts w:ascii="Arial" w:eastAsia="Times New Roman" w:hAnsi="Arial" w:cs="Arial"/>
              </w:rPr>
              <w:t xml:space="preserve"> drive up service standards.</w:t>
            </w:r>
          </w:p>
          <w:p w14:paraId="52F90B0F" w14:textId="77777777" w:rsidR="00D227AF" w:rsidRPr="005A11D2" w:rsidRDefault="00D227AF" w:rsidP="005A11D2">
            <w:pPr>
              <w:widowControl w:val="0"/>
              <w:spacing w:after="0" w:line="240" w:lineRule="auto"/>
              <w:jc w:val="both"/>
              <w:rPr>
                <w:rFonts w:ascii="Arial" w:eastAsia="Times New Roman" w:hAnsi="Arial" w:cs="Arial"/>
              </w:rPr>
            </w:pPr>
            <w:r w:rsidRPr="005A11D2">
              <w:rPr>
                <w:rFonts w:ascii="Arial" w:eastAsia="Times New Roman" w:hAnsi="Arial" w:cs="Arial"/>
              </w:rPr>
              <w:t>  </w:t>
            </w:r>
          </w:p>
        </w:tc>
      </w:tr>
      <w:tr w:rsidR="00D227AF" w:rsidRPr="005A11D2" w14:paraId="50BA6B32" w14:textId="77777777" w:rsidTr="00DE271A">
        <w:tc>
          <w:tcPr>
            <w:tcW w:w="9039" w:type="dxa"/>
            <w:tcMar>
              <w:top w:w="0" w:type="dxa"/>
              <w:left w:w="108" w:type="dxa"/>
              <w:bottom w:w="0" w:type="dxa"/>
              <w:right w:w="108" w:type="dxa"/>
            </w:tcMar>
          </w:tcPr>
          <w:p w14:paraId="672BD269" w14:textId="77777777" w:rsidR="00D227AF" w:rsidRPr="005A11D2" w:rsidRDefault="00D227AF" w:rsidP="005A11D2">
            <w:pPr>
              <w:widowControl w:val="0"/>
              <w:spacing w:after="0" w:line="240" w:lineRule="auto"/>
              <w:jc w:val="both"/>
              <w:rPr>
                <w:rFonts w:ascii="Arial" w:eastAsia="Times New Roman" w:hAnsi="Arial" w:cs="Arial"/>
                <w:b/>
              </w:rPr>
            </w:pPr>
            <w:r w:rsidRPr="005A11D2">
              <w:rPr>
                <w:rFonts w:ascii="Arial" w:eastAsia="Times New Roman" w:hAnsi="Arial" w:cs="Arial"/>
                <w:b/>
              </w:rPr>
              <w:t>Finding innovative solutions:</w:t>
            </w:r>
          </w:p>
          <w:p w14:paraId="1733F38B" w14:textId="77777777" w:rsidR="00D227AF" w:rsidRPr="005A11D2" w:rsidRDefault="00D227AF" w:rsidP="005A11D2">
            <w:pPr>
              <w:widowControl w:val="0"/>
              <w:spacing w:after="0" w:line="240" w:lineRule="auto"/>
              <w:jc w:val="both"/>
              <w:rPr>
                <w:rFonts w:ascii="Arial" w:eastAsia="Times New Roman" w:hAnsi="Arial" w:cs="Arial"/>
              </w:rPr>
            </w:pPr>
            <w:r w:rsidRPr="005A11D2">
              <w:rPr>
                <w:rFonts w:ascii="Arial" w:eastAsia="Times New Roman" w:hAnsi="Arial" w:cs="Arial"/>
              </w:rPr>
              <w:t>Taking a holistic view and working enthusiastically and with creativity to analyse problems and develop innovative and workable solutions.  Identifying opportunities for innovation.</w:t>
            </w:r>
          </w:p>
          <w:p w14:paraId="3F12D677" w14:textId="77777777" w:rsidR="00D227AF" w:rsidRPr="005A11D2" w:rsidRDefault="00D227AF" w:rsidP="005A11D2">
            <w:pPr>
              <w:widowControl w:val="0"/>
              <w:spacing w:after="0" w:line="240" w:lineRule="auto"/>
              <w:jc w:val="both"/>
              <w:rPr>
                <w:rFonts w:ascii="Arial" w:eastAsia="Times New Roman" w:hAnsi="Arial" w:cs="Arial"/>
              </w:rPr>
            </w:pPr>
            <w:r w:rsidRPr="005A11D2">
              <w:rPr>
                <w:rFonts w:ascii="Arial" w:eastAsia="Times New Roman" w:hAnsi="Arial" w:cs="Arial"/>
              </w:rPr>
              <w:t>  </w:t>
            </w:r>
          </w:p>
        </w:tc>
      </w:tr>
      <w:tr w:rsidR="00D227AF" w:rsidRPr="005A11D2" w14:paraId="7A6997E1" w14:textId="77777777" w:rsidTr="00DE271A">
        <w:tc>
          <w:tcPr>
            <w:tcW w:w="9039" w:type="dxa"/>
            <w:tcMar>
              <w:top w:w="0" w:type="dxa"/>
              <w:left w:w="108" w:type="dxa"/>
              <w:bottom w:w="0" w:type="dxa"/>
              <w:right w:w="108" w:type="dxa"/>
            </w:tcMar>
          </w:tcPr>
          <w:p w14:paraId="1AAF4072" w14:textId="77777777" w:rsidR="00D227AF" w:rsidRPr="005A11D2" w:rsidRDefault="00D227AF" w:rsidP="005A11D2">
            <w:pPr>
              <w:widowControl w:val="0"/>
              <w:spacing w:after="0" w:line="240" w:lineRule="auto"/>
              <w:jc w:val="both"/>
              <w:rPr>
                <w:rFonts w:ascii="Arial" w:eastAsia="Times New Roman" w:hAnsi="Arial" w:cs="Arial"/>
                <w:b/>
              </w:rPr>
            </w:pPr>
            <w:r w:rsidRPr="005A11D2">
              <w:rPr>
                <w:rFonts w:ascii="Arial" w:eastAsia="Times New Roman" w:hAnsi="Arial" w:cs="Arial"/>
                <w:b/>
              </w:rPr>
              <w:t>Embracing change:</w:t>
            </w:r>
          </w:p>
          <w:p w14:paraId="504822BD" w14:textId="77777777" w:rsidR="00D227AF" w:rsidRPr="005A11D2" w:rsidRDefault="00D227AF" w:rsidP="005A11D2">
            <w:pPr>
              <w:widowControl w:val="0"/>
              <w:spacing w:after="0" w:line="240" w:lineRule="auto"/>
              <w:jc w:val="both"/>
              <w:rPr>
                <w:rFonts w:ascii="Arial" w:eastAsia="Times New Roman" w:hAnsi="Arial" w:cs="Arial"/>
              </w:rPr>
            </w:pPr>
            <w:r w:rsidRPr="005A11D2">
              <w:rPr>
                <w:rFonts w:ascii="Arial" w:eastAsia="Times New Roman" w:hAnsi="Arial" w:cs="Arial"/>
              </w:rPr>
              <w:t>Adjusting to unfamiliar situations, demands and changing roles.  Seeing change as an opportunity and being receptive to new ideas.</w:t>
            </w:r>
          </w:p>
        </w:tc>
      </w:tr>
      <w:tr w:rsidR="00D227AF" w:rsidRPr="005A11D2" w14:paraId="73E89E95" w14:textId="77777777" w:rsidTr="00DE271A">
        <w:tc>
          <w:tcPr>
            <w:tcW w:w="9039" w:type="dxa"/>
            <w:tcMar>
              <w:top w:w="0" w:type="dxa"/>
              <w:left w:w="108" w:type="dxa"/>
              <w:bottom w:w="0" w:type="dxa"/>
              <w:right w:w="108" w:type="dxa"/>
            </w:tcMar>
          </w:tcPr>
          <w:p w14:paraId="3FF4902B" w14:textId="77777777" w:rsidR="00D227AF" w:rsidRPr="005A11D2" w:rsidRDefault="00D227AF" w:rsidP="005A11D2">
            <w:pPr>
              <w:widowControl w:val="0"/>
              <w:spacing w:after="0" w:line="240" w:lineRule="auto"/>
              <w:jc w:val="both"/>
              <w:rPr>
                <w:rFonts w:ascii="Arial" w:eastAsia="Times New Roman" w:hAnsi="Arial" w:cs="Arial"/>
                <w:b/>
              </w:rPr>
            </w:pPr>
            <w:r w:rsidRPr="005A11D2">
              <w:rPr>
                <w:rFonts w:ascii="Arial" w:eastAsia="Times New Roman" w:hAnsi="Arial" w:cs="Arial"/>
                <w:b/>
              </w:rPr>
              <w:t>Using resources:</w:t>
            </w:r>
          </w:p>
          <w:p w14:paraId="244B9E29" w14:textId="77777777" w:rsidR="00D227AF" w:rsidRPr="005A11D2" w:rsidRDefault="00D227AF" w:rsidP="005A11D2">
            <w:pPr>
              <w:widowControl w:val="0"/>
              <w:spacing w:after="0" w:line="240" w:lineRule="auto"/>
              <w:jc w:val="both"/>
              <w:rPr>
                <w:rFonts w:ascii="Arial" w:eastAsia="Times New Roman" w:hAnsi="Arial" w:cs="Arial"/>
              </w:rPr>
            </w:pPr>
            <w:r w:rsidRPr="005A11D2">
              <w:rPr>
                <w:rFonts w:ascii="Arial" w:eastAsia="Times New Roman" w:hAnsi="Arial" w:cs="Arial"/>
              </w:rPr>
              <w:t xml:space="preserve">Making effective use of available resources including people, information, </w:t>
            </w:r>
            <w:proofErr w:type="gramStart"/>
            <w:r w:rsidRPr="005A11D2">
              <w:rPr>
                <w:rFonts w:ascii="Arial" w:eastAsia="Times New Roman" w:hAnsi="Arial" w:cs="Arial"/>
              </w:rPr>
              <w:t>networks</w:t>
            </w:r>
            <w:proofErr w:type="gramEnd"/>
            <w:r w:rsidRPr="005A11D2">
              <w:rPr>
                <w:rFonts w:ascii="Arial" w:eastAsia="Times New Roman" w:hAnsi="Arial" w:cs="Arial"/>
              </w:rPr>
              <w:t xml:space="preserve"> and budgets.  Being aware of the financial and commercial aspects of the University.</w:t>
            </w:r>
          </w:p>
          <w:p w14:paraId="03FF4AE3" w14:textId="77777777" w:rsidR="00D227AF" w:rsidRPr="005A11D2" w:rsidRDefault="00D227AF" w:rsidP="005A11D2">
            <w:pPr>
              <w:widowControl w:val="0"/>
              <w:spacing w:after="0" w:line="240" w:lineRule="auto"/>
              <w:jc w:val="both"/>
              <w:rPr>
                <w:rFonts w:ascii="Arial" w:eastAsia="Times New Roman" w:hAnsi="Arial" w:cs="Arial"/>
              </w:rPr>
            </w:pPr>
          </w:p>
        </w:tc>
      </w:tr>
      <w:tr w:rsidR="00D227AF" w:rsidRPr="005A11D2" w14:paraId="40BE1C54" w14:textId="77777777" w:rsidTr="00DE271A">
        <w:tc>
          <w:tcPr>
            <w:tcW w:w="9039" w:type="dxa"/>
            <w:tcMar>
              <w:top w:w="0" w:type="dxa"/>
              <w:left w:w="108" w:type="dxa"/>
              <w:bottom w:w="0" w:type="dxa"/>
              <w:right w:w="108" w:type="dxa"/>
            </w:tcMar>
          </w:tcPr>
          <w:p w14:paraId="3E18BC34" w14:textId="77777777" w:rsidR="00D227AF" w:rsidRPr="005A11D2" w:rsidRDefault="00D227AF" w:rsidP="005A11D2">
            <w:pPr>
              <w:widowControl w:val="0"/>
              <w:spacing w:after="0" w:line="240" w:lineRule="auto"/>
              <w:jc w:val="both"/>
              <w:rPr>
                <w:rFonts w:ascii="Arial" w:eastAsia="Times New Roman" w:hAnsi="Arial" w:cs="Arial"/>
                <w:b/>
              </w:rPr>
            </w:pPr>
            <w:r w:rsidRPr="005A11D2">
              <w:rPr>
                <w:rFonts w:ascii="Arial" w:eastAsia="Times New Roman" w:hAnsi="Arial" w:cs="Arial"/>
                <w:b/>
              </w:rPr>
              <w:t>Engaging with the big picture:</w:t>
            </w:r>
          </w:p>
          <w:p w14:paraId="55F8FD51" w14:textId="77777777" w:rsidR="00D227AF" w:rsidRPr="005A11D2" w:rsidRDefault="00D227AF" w:rsidP="005A11D2">
            <w:pPr>
              <w:widowControl w:val="0"/>
              <w:spacing w:after="0" w:line="240" w:lineRule="auto"/>
              <w:jc w:val="both"/>
              <w:rPr>
                <w:rFonts w:ascii="Arial" w:eastAsia="Times New Roman" w:hAnsi="Arial" w:cs="Arial"/>
              </w:rPr>
            </w:pPr>
            <w:r w:rsidRPr="005A11D2">
              <w:rPr>
                <w:rFonts w:ascii="Arial" w:eastAsia="Times New Roman" w:hAnsi="Arial" w:cs="Arial"/>
              </w:rPr>
              <w:t xml:space="preserve">Seeing the work that you do in the context of the bigger picture </w:t>
            </w:r>
            <w:proofErr w:type="gramStart"/>
            <w:r w:rsidRPr="005A11D2">
              <w:rPr>
                <w:rFonts w:ascii="Arial" w:eastAsia="Times New Roman" w:hAnsi="Arial" w:cs="Arial"/>
              </w:rPr>
              <w:t>e.g.</w:t>
            </w:r>
            <w:proofErr w:type="gramEnd"/>
            <w:r w:rsidRPr="005A11D2">
              <w:rPr>
                <w:rFonts w:ascii="Arial" w:eastAsia="Times New Roman" w:hAnsi="Arial" w:cs="Arial"/>
              </w:rPr>
              <w:t xml:space="preserve"> in the context of what the University/other departments are striving to achieve and taking a long-term view.  Communicating vision clearly and enthusiastically to inspire and motivate others.</w:t>
            </w:r>
          </w:p>
          <w:p w14:paraId="4C1AF1E1" w14:textId="77777777" w:rsidR="00D227AF" w:rsidRPr="005A11D2" w:rsidRDefault="00D227AF" w:rsidP="005A11D2">
            <w:pPr>
              <w:widowControl w:val="0"/>
              <w:spacing w:after="0" w:line="240" w:lineRule="auto"/>
              <w:jc w:val="both"/>
              <w:rPr>
                <w:rFonts w:ascii="Arial" w:eastAsia="Times New Roman" w:hAnsi="Arial" w:cs="Arial"/>
              </w:rPr>
            </w:pPr>
            <w:r w:rsidRPr="005A11D2">
              <w:rPr>
                <w:rFonts w:ascii="Arial" w:eastAsia="Times New Roman" w:hAnsi="Arial" w:cs="Arial"/>
              </w:rPr>
              <w:t>  </w:t>
            </w:r>
          </w:p>
        </w:tc>
      </w:tr>
      <w:tr w:rsidR="00D227AF" w:rsidRPr="005A11D2" w14:paraId="2F7F9475" w14:textId="77777777" w:rsidTr="00DE271A">
        <w:tc>
          <w:tcPr>
            <w:tcW w:w="9039" w:type="dxa"/>
            <w:tcMar>
              <w:top w:w="0" w:type="dxa"/>
              <w:left w:w="108" w:type="dxa"/>
              <w:bottom w:w="0" w:type="dxa"/>
              <w:right w:w="108" w:type="dxa"/>
            </w:tcMar>
          </w:tcPr>
          <w:p w14:paraId="5851A951" w14:textId="77777777" w:rsidR="00D227AF" w:rsidRPr="005A11D2" w:rsidRDefault="00D227AF" w:rsidP="005A11D2">
            <w:pPr>
              <w:widowControl w:val="0"/>
              <w:spacing w:after="0" w:line="240" w:lineRule="auto"/>
              <w:jc w:val="both"/>
              <w:rPr>
                <w:rFonts w:ascii="Arial" w:eastAsia="Times New Roman" w:hAnsi="Arial" w:cs="Arial"/>
                <w:b/>
              </w:rPr>
            </w:pPr>
            <w:r w:rsidRPr="005A11D2">
              <w:rPr>
                <w:rFonts w:ascii="Arial" w:eastAsia="Times New Roman" w:hAnsi="Arial" w:cs="Arial"/>
                <w:b/>
              </w:rPr>
              <w:t>Developing self and others:</w:t>
            </w:r>
          </w:p>
          <w:p w14:paraId="4FD96A5B" w14:textId="77777777" w:rsidR="00D227AF" w:rsidRPr="005A11D2" w:rsidRDefault="00D227AF" w:rsidP="005A11D2">
            <w:pPr>
              <w:widowControl w:val="0"/>
              <w:spacing w:after="0" w:line="240" w:lineRule="auto"/>
              <w:jc w:val="both"/>
              <w:rPr>
                <w:rFonts w:ascii="Arial" w:eastAsia="Times New Roman" w:hAnsi="Arial" w:cs="Arial"/>
              </w:rPr>
            </w:pPr>
            <w:r w:rsidRPr="005A11D2">
              <w:rPr>
                <w:rFonts w:ascii="Arial" w:eastAsia="Times New Roman" w:hAnsi="Arial" w:cs="Arial"/>
              </w:rPr>
              <w:t xml:space="preserve">Showing commitment to own development and supporting and encouraging others to develop their knowledge, </w:t>
            </w:r>
            <w:proofErr w:type="gramStart"/>
            <w:r w:rsidRPr="005A11D2">
              <w:rPr>
                <w:rFonts w:ascii="Arial" w:eastAsia="Times New Roman" w:hAnsi="Arial" w:cs="Arial"/>
              </w:rPr>
              <w:t>skills</w:t>
            </w:r>
            <w:proofErr w:type="gramEnd"/>
            <w:r w:rsidRPr="005A11D2">
              <w:rPr>
                <w:rFonts w:ascii="Arial" w:eastAsia="Times New Roman" w:hAnsi="Arial" w:cs="Arial"/>
              </w:rPr>
              <w:t xml:space="preserve"> and behaviours to enable them to reach their full potential for the wider benefit of the University.</w:t>
            </w:r>
          </w:p>
          <w:p w14:paraId="62D20E68" w14:textId="77777777" w:rsidR="00D227AF" w:rsidRPr="005A11D2" w:rsidRDefault="00D227AF" w:rsidP="005A11D2">
            <w:pPr>
              <w:widowControl w:val="0"/>
              <w:spacing w:after="0" w:line="240" w:lineRule="auto"/>
              <w:jc w:val="both"/>
              <w:rPr>
                <w:rFonts w:ascii="Arial" w:eastAsia="Times New Roman" w:hAnsi="Arial" w:cs="Arial"/>
              </w:rPr>
            </w:pPr>
            <w:r w:rsidRPr="005A11D2">
              <w:rPr>
                <w:rFonts w:ascii="Arial" w:eastAsia="Times New Roman" w:hAnsi="Arial" w:cs="Arial"/>
              </w:rPr>
              <w:t>  </w:t>
            </w:r>
          </w:p>
        </w:tc>
      </w:tr>
      <w:tr w:rsidR="00D227AF" w:rsidRPr="005A11D2" w14:paraId="41F9F191" w14:textId="77777777" w:rsidTr="00DE271A">
        <w:tc>
          <w:tcPr>
            <w:tcW w:w="9039" w:type="dxa"/>
            <w:tcMar>
              <w:top w:w="0" w:type="dxa"/>
              <w:left w:w="108" w:type="dxa"/>
              <w:bottom w:w="0" w:type="dxa"/>
              <w:right w:w="108" w:type="dxa"/>
            </w:tcMar>
          </w:tcPr>
          <w:p w14:paraId="4C6F1CD4" w14:textId="77777777" w:rsidR="00D227AF" w:rsidRPr="005A11D2" w:rsidRDefault="00D227AF" w:rsidP="005A11D2">
            <w:pPr>
              <w:widowControl w:val="0"/>
              <w:spacing w:after="0" w:line="240" w:lineRule="auto"/>
              <w:jc w:val="both"/>
              <w:rPr>
                <w:rFonts w:ascii="Arial" w:eastAsia="Times New Roman" w:hAnsi="Arial" w:cs="Arial"/>
                <w:b/>
              </w:rPr>
            </w:pPr>
            <w:r w:rsidRPr="005A11D2">
              <w:rPr>
                <w:rFonts w:ascii="Arial" w:eastAsia="Times New Roman" w:hAnsi="Arial" w:cs="Arial"/>
                <w:b/>
              </w:rPr>
              <w:t>Working with people:</w:t>
            </w:r>
          </w:p>
          <w:p w14:paraId="5DB1C010" w14:textId="77777777" w:rsidR="00D227AF" w:rsidRPr="005A11D2" w:rsidRDefault="00D227AF" w:rsidP="005A11D2">
            <w:pPr>
              <w:widowControl w:val="0"/>
              <w:spacing w:after="0" w:line="240" w:lineRule="auto"/>
              <w:jc w:val="both"/>
              <w:rPr>
                <w:rFonts w:ascii="Arial" w:eastAsia="Times New Roman" w:hAnsi="Arial" w:cs="Arial"/>
              </w:rPr>
            </w:pPr>
            <w:r w:rsidRPr="005A11D2">
              <w:rPr>
                <w:rFonts w:ascii="Arial" w:eastAsia="Times New Roman" w:hAnsi="Arial" w:cs="Arial"/>
              </w:rPr>
              <w:t xml:space="preserve">Working co-operatively with others </w:t>
            </w:r>
            <w:proofErr w:type="gramStart"/>
            <w:r w:rsidRPr="005A11D2">
              <w:rPr>
                <w:rFonts w:ascii="Arial" w:eastAsia="Times New Roman" w:hAnsi="Arial" w:cs="Arial"/>
              </w:rPr>
              <w:t>in order to</w:t>
            </w:r>
            <w:proofErr w:type="gramEnd"/>
            <w:r w:rsidRPr="005A11D2">
              <w:rPr>
                <w:rFonts w:ascii="Arial" w:eastAsia="Times New Roman" w:hAnsi="Arial" w:cs="Arial"/>
              </w:rPr>
              <w:t xml:space="preserve"> achieve objectives.  Demonstrating a commitment to diversity and applying a wider range of interpersonal skills. </w:t>
            </w:r>
          </w:p>
          <w:p w14:paraId="072217DB" w14:textId="77777777" w:rsidR="00D227AF" w:rsidRPr="005A11D2" w:rsidRDefault="00D227AF" w:rsidP="005A11D2">
            <w:pPr>
              <w:widowControl w:val="0"/>
              <w:spacing w:after="0" w:line="240" w:lineRule="auto"/>
              <w:jc w:val="both"/>
              <w:rPr>
                <w:rFonts w:ascii="Arial" w:eastAsia="Times New Roman" w:hAnsi="Arial" w:cs="Arial"/>
              </w:rPr>
            </w:pPr>
            <w:r w:rsidRPr="005A11D2">
              <w:rPr>
                <w:rFonts w:ascii="Arial" w:eastAsia="Times New Roman" w:hAnsi="Arial" w:cs="Arial"/>
              </w:rPr>
              <w:t>  </w:t>
            </w:r>
          </w:p>
        </w:tc>
      </w:tr>
      <w:tr w:rsidR="00D227AF" w:rsidRPr="005A11D2" w14:paraId="6E41F339" w14:textId="77777777" w:rsidTr="00DE271A">
        <w:tc>
          <w:tcPr>
            <w:tcW w:w="9039" w:type="dxa"/>
            <w:tcMar>
              <w:top w:w="0" w:type="dxa"/>
              <w:left w:w="108" w:type="dxa"/>
              <w:bottom w:w="0" w:type="dxa"/>
              <w:right w:w="108" w:type="dxa"/>
            </w:tcMar>
          </w:tcPr>
          <w:p w14:paraId="2CB52CAE" w14:textId="77777777" w:rsidR="00D227AF" w:rsidRPr="005A11D2" w:rsidRDefault="00D227AF" w:rsidP="005A11D2">
            <w:pPr>
              <w:widowControl w:val="0"/>
              <w:spacing w:after="0" w:line="240" w:lineRule="auto"/>
              <w:jc w:val="both"/>
              <w:rPr>
                <w:rFonts w:ascii="Arial" w:eastAsia="Times New Roman" w:hAnsi="Arial" w:cs="Arial"/>
                <w:b/>
              </w:rPr>
            </w:pPr>
            <w:r w:rsidRPr="005A11D2">
              <w:rPr>
                <w:rFonts w:ascii="Arial" w:eastAsia="Times New Roman" w:hAnsi="Arial" w:cs="Arial"/>
                <w:b/>
              </w:rPr>
              <w:t>Achieving results:</w:t>
            </w:r>
          </w:p>
          <w:p w14:paraId="3D7FE35B" w14:textId="77777777" w:rsidR="00D227AF" w:rsidRPr="005A11D2" w:rsidRDefault="00D227AF" w:rsidP="005A11D2">
            <w:pPr>
              <w:widowControl w:val="0"/>
              <w:spacing w:after="0" w:line="240" w:lineRule="auto"/>
              <w:jc w:val="both"/>
              <w:rPr>
                <w:rFonts w:ascii="Arial" w:eastAsia="Times New Roman" w:hAnsi="Arial" w:cs="Arial"/>
              </w:rPr>
            </w:pPr>
            <w:r w:rsidRPr="005A11D2">
              <w:rPr>
                <w:rFonts w:ascii="Arial" w:eastAsia="Times New Roman" w:hAnsi="Arial" w:cs="Arial"/>
              </w:rPr>
              <w:t>Planning and organising workloads to ensure that deadlines are met within resource constraints.  Consistently meeting objectives and success criteria.</w:t>
            </w:r>
          </w:p>
        </w:tc>
      </w:tr>
    </w:tbl>
    <w:p w14:paraId="6448046B" w14:textId="77777777" w:rsidR="00D227AF" w:rsidRPr="005A11D2" w:rsidRDefault="00D227AF" w:rsidP="005A11D2">
      <w:pPr>
        <w:spacing w:after="0" w:line="240" w:lineRule="auto"/>
        <w:ind w:left="2880" w:firstLine="720"/>
        <w:rPr>
          <w:rFonts w:ascii="Arial" w:hAnsi="Arial" w:cs="Arial"/>
          <w:b/>
          <w:bCs/>
          <w:color w:val="FF0000"/>
        </w:rPr>
      </w:pPr>
    </w:p>
    <w:p w14:paraId="3EDFBD6C" w14:textId="77777777" w:rsidR="002133B7" w:rsidRPr="005A11D2" w:rsidRDefault="002133B7" w:rsidP="005A11D2">
      <w:pPr>
        <w:spacing w:after="0" w:line="240" w:lineRule="auto"/>
        <w:rPr>
          <w:rFonts w:ascii="Arial" w:hAnsi="Arial" w:cs="Arial"/>
          <w:b/>
          <w:bCs/>
        </w:rPr>
      </w:pPr>
    </w:p>
    <w:p w14:paraId="7C565398" w14:textId="77777777" w:rsidR="002133B7" w:rsidRDefault="002133B7" w:rsidP="002133B7">
      <w:pPr>
        <w:rPr>
          <w:rFonts w:ascii="Arial" w:hAnsi="Arial" w:cs="Arial"/>
        </w:rPr>
      </w:pPr>
    </w:p>
    <w:sectPr w:rsidR="002133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675B4"/>
    <w:multiLevelType w:val="hybridMultilevel"/>
    <w:tmpl w:val="0B4A89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43090"/>
    <w:multiLevelType w:val="hybridMultilevel"/>
    <w:tmpl w:val="9740D85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B7653DE"/>
    <w:multiLevelType w:val="hybridMultilevel"/>
    <w:tmpl w:val="63CE52C6"/>
    <w:lvl w:ilvl="0" w:tplc="4A306FB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334708B"/>
    <w:multiLevelType w:val="hybridMultilevel"/>
    <w:tmpl w:val="1BB2C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235110B"/>
    <w:multiLevelType w:val="hybridMultilevel"/>
    <w:tmpl w:val="96D25A6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E373C91"/>
    <w:multiLevelType w:val="hybridMultilevel"/>
    <w:tmpl w:val="941208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17279BC"/>
    <w:multiLevelType w:val="hybridMultilevel"/>
    <w:tmpl w:val="D05A89E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FEE2FBB"/>
    <w:multiLevelType w:val="hybridMultilevel"/>
    <w:tmpl w:val="AA867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7"/>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411"/>
    <w:rsid w:val="00013553"/>
    <w:rsid w:val="00060552"/>
    <w:rsid w:val="00072002"/>
    <w:rsid w:val="000C2443"/>
    <w:rsid w:val="00132AE1"/>
    <w:rsid w:val="00140067"/>
    <w:rsid w:val="001822C2"/>
    <w:rsid w:val="001C31C2"/>
    <w:rsid w:val="001F718D"/>
    <w:rsid w:val="002133B7"/>
    <w:rsid w:val="002342D2"/>
    <w:rsid w:val="0023500C"/>
    <w:rsid w:val="002C3AC2"/>
    <w:rsid w:val="00336BE0"/>
    <w:rsid w:val="003651EB"/>
    <w:rsid w:val="0039665B"/>
    <w:rsid w:val="003B1577"/>
    <w:rsid w:val="003C6596"/>
    <w:rsid w:val="003D017A"/>
    <w:rsid w:val="004C2B35"/>
    <w:rsid w:val="005113DF"/>
    <w:rsid w:val="00542E64"/>
    <w:rsid w:val="005A04C0"/>
    <w:rsid w:val="005A11D2"/>
    <w:rsid w:val="005F2CF9"/>
    <w:rsid w:val="00614AF0"/>
    <w:rsid w:val="00662DE1"/>
    <w:rsid w:val="00682875"/>
    <w:rsid w:val="0071459B"/>
    <w:rsid w:val="00746411"/>
    <w:rsid w:val="007937F5"/>
    <w:rsid w:val="007B64C2"/>
    <w:rsid w:val="007F5CEA"/>
    <w:rsid w:val="008109C0"/>
    <w:rsid w:val="00822B87"/>
    <w:rsid w:val="008260CD"/>
    <w:rsid w:val="008A3871"/>
    <w:rsid w:val="008A7848"/>
    <w:rsid w:val="00902025"/>
    <w:rsid w:val="00913D93"/>
    <w:rsid w:val="00970B91"/>
    <w:rsid w:val="0099305D"/>
    <w:rsid w:val="009A2359"/>
    <w:rsid w:val="009A4379"/>
    <w:rsid w:val="009A7421"/>
    <w:rsid w:val="009C7124"/>
    <w:rsid w:val="009E3DAF"/>
    <w:rsid w:val="00A17BEB"/>
    <w:rsid w:val="00A36731"/>
    <w:rsid w:val="00A420D1"/>
    <w:rsid w:val="00A73E74"/>
    <w:rsid w:val="00A9373C"/>
    <w:rsid w:val="00AA0E96"/>
    <w:rsid w:val="00AB0FC0"/>
    <w:rsid w:val="00AC1E0D"/>
    <w:rsid w:val="00B67F4D"/>
    <w:rsid w:val="00B81E07"/>
    <w:rsid w:val="00B90A3F"/>
    <w:rsid w:val="00BC7A64"/>
    <w:rsid w:val="00C07FF1"/>
    <w:rsid w:val="00C37D53"/>
    <w:rsid w:val="00C42C79"/>
    <w:rsid w:val="00C8717B"/>
    <w:rsid w:val="00CB1FF5"/>
    <w:rsid w:val="00CD108B"/>
    <w:rsid w:val="00CD6A92"/>
    <w:rsid w:val="00CE744C"/>
    <w:rsid w:val="00D227AF"/>
    <w:rsid w:val="00D8009B"/>
    <w:rsid w:val="00DE7C4B"/>
    <w:rsid w:val="00E37DDB"/>
    <w:rsid w:val="00E662A1"/>
    <w:rsid w:val="00E96E94"/>
    <w:rsid w:val="00EA73AC"/>
    <w:rsid w:val="00EB31A5"/>
    <w:rsid w:val="00F23BEB"/>
    <w:rsid w:val="00F330F9"/>
    <w:rsid w:val="00F82976"/>
    <w:rsid w:val="00FB5961"/>
    <w:rsid w:val="00FC4492"/>
    <w:rsid w:val="00FD4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4E668"/>
  <w15:chartTrackingRefBased/>
  <w15:docId w15:val="{152EEF01-7326-44C6-9D15-E25A080F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64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acancyadvertwidgettitle">
    <w:name w:val="vacancyadvertwidgettitle"/>
    <w:basedOn w:val="DefaultParagraphFont"/>
    <w:rsid w:val="00746411"/>
  </w:style>
  <w:style w:type="paragraph" w:styleId="ListParagraph">
    <w:name w:val="List Paragraph"/>
    <w:basedOn w:val="Normal"/>
    <w:uiPriority w:val="34"/>
    <w:qFormat/>
    <w:rsid w:val="002133B7"/>
    <w:pPr>
      <w:spacing w:after="0" w:line="240" w:lineRule="auto"/>
      <w:ind w:left="720"/>
      <w:contextualSpacing/>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A04C0"/>
    <w:rPr>
      <w:sz w:val="16"/>
      <w:szCs w:val="16"/>
    </w:rPr>
  </w:style>
  <w:style w:type="paragraph" w:styleId="CommentText">
    <w:name w:val="annotation text"/>
    <w:basedOn w:val="Normal"/>
    <w:link w:val="CommentTextChar"/>
    <w:uiPriority w:val="99"/>
    <w:semiHidden/>
    <w:unhideWhenUsed/>
    <w:rsid w:val="005A04C0"/>
    <w:pPr>
      <w:spacing w:line="240" w:lineRule="auto"/>
    </w:pPr>
    <w:rPr>
      <w:sz w:val="20"/>
      <w:szCs w:val="20"/>
    </w:rPr>
  </w:style>
  <w:style w:type="character" w:customStyle="1" w:styleId="CommentTextChar">
    <w:name w:val="Comment Text Char"/>
    <w:basedOn w:val="DefaultParagraphFont"/>
    <w:link w:val="CommentText"/>
    <w:uiPriority w:val="99"/>
    <w:semiHidden/>
    <w:rsid w:val="005A04C0"/>
    <w:rPr>
      <w:sz w:val="20"/>
      <w:szCs w:val="20"/>
    </w:rPr>
  </w:style>
  <w:style w:type="paragraph" w:styleId="CommentSubject">
    <w:name w:val="annotation subject"/>
    <w:basedOn w:val="CommentText"/>
    <w:next w:val="CommentText"/>
    <w:link w:val="CommentSubjectChar"/>
    <w:uiPriority w:val="99"/>
    <w:semiHidden/>
    <w:unhideWhenUsed/>
    <w:rsid w:val="005A04C0"/>
    <w:rPr>
      <w:b/>
      <w:bCs/>
    </w:rPr>
  </w:style>
  <w:style w:type="character" w:customStyle="1" w:styleId="CommentSubjectChar">
    <w:name w:val="Comment Subject Char"/>
    <w:basedOn w:val="CommentTextChar"/>
    <w:link w:val="CommentSubject"/>
    <w:uiPriority w:val="99"/>
    <w:semiHidden/>
    <w:rsid w:val="005A04C0"/>
    <w:rPr>
      <w:b/>
      <w:bCs/>
      <w:sz w:val="20"/>
      <w:szCs w:val="20"/>
    </w:rPr>
  </w:style>
  <w:style w:type="table" w:styleId="TableGrid">
    <w:name w:val="Table Grid"/>
    <w:basedOn w:val="TableNormal"/>
    <w:uiPriority w:val="39"/>
    <w:rsid w:val="005A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612144">
      <w:bodyDiv w:val="1"/>
      <w:marLeft w:val="0"/>
      <w:marRight w:val="0"/>
      <w:marTop w:val="0"/>
      <w:marBottom w:val="0"/>
      <w:divBdr>
        <w:top w:val="none" w:sz="0" w:space="0" w:color="auto"/>
        <w:left w:val="none" w:sz="0" w:space="0" w:color="auto"/>
        <w:bottom w:val="none" w:sz="0" w:space="0" w:color="auto"/>
        <w:right w:val="none" w:sz="0" w:space="0" w:color="auto"/>
      </w:divBdr>
    </w:div>
    <w:div w:id="1321732167">
      <w:bodyDiv w:val="1"/>
      <w:marLeft w:val="0"/>
      <w:marRight w:val="0"/>
      <w:marTop w:val="0"/>
      <w:marBottom w:val="0"/>
      <w:divBdr>
        <w:top w:val="none" w:sz="0" w:space="0" w:color="auto"/>
        <w:left w:val="none" w:sz="0" w:space="0" w:color="auto"/>
        <w:bottom w:val="none" w:sz="0" w:space="0" w:color="auto"/>
        <w:right w:val="none" w:sz="0" w:space="0" w:color="auto"/>
      </w:divBdr>
    </w:div>
    <w:div w:id="1647658987">
      <w:bodyDiv w:val="1"/>
      <w:marLeft w:val="0"/>
      <w:marRight w:val="0"/>
      <w:marTop w:val="0"/>
      <w:marBottom w:val="0"/>
      <w:divBdr>
        <w:top w:val="none" w:sz="0" w:space="0" w:color="auto"/>
        <w:left w:val="none" w:sz="0" w:space="0" w:color="auto"/>
        <w:bottom w:val="none" w:sz="0" w:space="0" w:color="auto"/>
        <w:right w:val="none" w:sz="0" w:space="0" w:color="auto"/>
      </w:divBdr>
    </w:div>
    <w:div w:id="1799101722">
      <w:bodyDiv w:val="1"/>
      <w:marLeft w:val="0"/>
      <w:marRight w:val="0"/>
      <w:marTop w:val="0"/>
      <w:marBottom w:val="0"/>
      <w:divBdr>
        <w:top w:val="none" w:sz="0" w:space="0" w:color="auto"/>
        <w:left w:val="none" w:sz="0" w:space="0" w:color="auto"/>
        <w:bottom w:val="none" w:sz="0" w:space="0" w:color="auto"/>
        <w:right w:val="none" w:sz="0" w:space="0" w:color="auto"/>
      </w:divBdr>
    </w:div>
    <w:div w:id="1872180691">
      <w:bodyDiv w:val="1"/>
      <w:marLeft w:val="0"/>
      <w:marRight w:val="0"/>
      <w:marTop w:val="0"/>
      <w:marBottom w:val="0"/>
      <w:divBdr>
        <w:top w:val="none" w:sz="0" w:space="0" w:color="auto"/>
        <w:left w:val="none" w:sz="0" w:space="0" w:color="auto"/>
        <w:bottom w:val="none" w:sz="0" w:space="0" w:color="auto"/>
        <w:right w:val="none" w:sz="0" w:space="0" w:color="auto"/>
      </w:divBdr>
    </w:div>
    <w:div w:id="1898126416">
      <w:bodyDiv w:val="1"/>
      <w:marLeft w:val="0"/>
      <w:marRight w:val="0"/>
      <w:marTop w:val="0"/>
      <w:marBottom w:val="0"/>
      <w:divBdr>
        <w:top w:val="none" w:sz="0" w:space="0" w:color="auto"/>
        <w:left w:val="none" w:sz="0" w:space="0" w:color="auto"/>
        <w:bottom w:val="none" w:sz="0" w:space="0" w:color="auto"/>
        <w:right w:val="none" w:sz="0" w:space="0" w:color="auto"/>
      </w:divBdr>
    </w:div>
    <w:div w:id="191031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CB22A-D202-486A-BA53-1D98B8CCD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Ellis</dc:creator>
  <cp:keywords/>
  <dc:description/>
  <cp:lastModifiedBy>Claire Coombes</cp:lastModifiedBy>
  <cp:revision>2</cp:revision>
  <dcterms:created xsi:type="dcterms:W3CDTF">2022-08-01T13:32:00Z</dcterms:created>
  <dcterms:modified xsi:type="dcterms:W3CDTF">2022-08-01T13:32:00Z</dcterms:modified>
</cp:coreProperties>
</file>