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5E66"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Default="00E204F0" w:rsidP="00E204F0">
      <w:pPr>
        <w:jc w:val="center"/>
        <w:rPr>
          <w:rFonts w:ascii="Arial" w:hAnsi="Arial" w:cs="Arial"/>
          <w:b/>
          <w:sz w:val="28"/>
        </w:rPr>
      </w:pPr>
      <w:r>
        <w:rPr>
          <w:rFonts w:ascii="Arial" w:hAnsi="Arial" w:cs="Arial"/>
          <w:b/>
          <w:sz w:val="28"/>
        </w:rPr>
        <w:t>Job Description</w:t>
      </w:r>
    </w:p>
    <w:p w14:paraId="4A898601"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74022B3"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18E6BC84" w14:textId="77777777" w:rsidR="00E204F0" w:rsidRDefault="00E204F0">
            <w:pPr>
              <w:rPr>
                <w:rFonts w:ascii="Arial" w:hAnsi="Arial" w:cs="Arial"/>
                <w:b/>
                <w:sz w:val="22"/>
                <w:szCs w:val="22"/>
              </w:rPr>
            </w:pPr>
            <w:r>
              <w:rPr>
                <w:rFonts w:ascii="Arial" w:hAnsi="Arial" w:cs="Arial"/>
                <w:b/>
                <w:sz w:val="22"/>
                <w:szCs w:val="22"/>
              </w:rPr>
              <w:t>Job title</w:t>
            </w:r>
          </w:p>
          <w:p w14:paraId="66DAD9D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4E4B8D1" w14:textId="77777777" w:rsidR="00E204F0" w:rsidRDefault="00E204F0">
            <w:pPr>
              <w:rPr>
                <w:rFonts w:ascii="Arial" w:hAnsi="Arial" w:cs="Arial"/>
                <w:sz w:val="22"/>
                <w:szCs w:val="22"/>
              </w:rPr>
            </w:pPr>
            <w:r>
              <w:rPr>
                <w:rFonts w:ascii="Arial" w:hAnsi="Arial" w:cs="Arial"/>
                <w:sz w:val="22"/>
                <w:szCs w:val="22"/>
              </w:rPr>
              <w:t>Research Assistant</w:t>
            </w:r>
          </w:p>
          <w:p w14:paraId="05931959" w14:textId="77777777" w:rsidR="00E204F0" w:rsidRDefault="00E204F0">
            <w:pPr>
              <w:rPr>
                <w:rFonts w:ascii="Arial" w:hAnsi="Arial" w:cs="Arial"/>
                <w:sz w:val="22"/>
                <w:szCs w:val="22"/>
              </w:rPr>
            </w:pPr>
          </w:p>
        </w:tc>
      </w:tr>
      <w:tr w:rsidR="00E204F0" w14:paraId="03AF2014"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72803625" w14:textId="77777777" w:rsidR="00E204F0" w:rsidRDefault="00E204F0">
            <w:pPr>
              <w:rPr>
                <w:rFonts w:ascii="Arial" w:hAnsi="Arial" w:cs="Arial"/>
                <w:b/>
                <w:sz w:val="22"/>
                <w:szCs w:val="22"/>
              </w:rPr>
            </w:pPr>
            <w:r>
              <w:rPr>
                <w:rFonts w:ascii="Arial" w:hAnsi="Arial" w:cs="Arial"/>
                <w:b/>
                <w:sz w:val="22"/>
                <w:szCs w:val="22"/>
              </w:rPr>
              <w:t>Department/School</w:t>
            </w:r>
          </w:p>
          <w:p w14:paraId="3BAA12D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2F61999" w14:textId="77777777" w:rsidR="00213554" w:rsidRPr="00213554" w:rsidRDefault="00213554" w:rsidP="00213554">
            <w:pPr>
              <w:rPr>
                <w:rFonts w:ascii="Arial" w:hAnsi="Arial" w:cs="Arial"/>
                <w:sz w:val="22"/>
                <w:szCs w:val="22"/>
              </w:rPr>
            </w:pPr>
            <w:r w:rsidRPr="00213554">
              <w:rPr>
                <w:rFonts w:ascii="Arial" w:hAnsi="Arial" w:cs="Arial"/>
                <w:sz w:val="22"/>
                <w:szCs w:val="22"/>
              </w:rPr>
              <w:t>Mechanical Engineering</w:t>
            </w:r>
          </w:p>
          <w:p w14:paraId="06A29802" w14:textId="77777777" w:rsidR="00E204F0" w:rsidRDefault="00E204F0">
            <w:pPr>
              <w:rPr>
                <w:rFonts w:ascii="Arial" w:hAnsi="Arial" w:cs="Arial"/>
                <w:sz w:val="22"/>
                <w:szCs w:val="22"/>
              </w:rPr>
            </w:pPr>
          </w:p>
          <w:p w14:paraId="26AE3189" w14:textId="77777777" w:rsidR="00E204F0" w:rsidRDefault="00E204F0">
            <w:pPr>
              <w:rPr>
                <w:rFonts w:ascii="Arial" w:hAnsi="Arial" w:cs="Arial"/>
                <w:sz w:val="22"/>
                <w:szCs w:val="22"/>
              </w:rPr>
            </w:pPr>
          </w:p>
        </w:tc>
      </w:tr>
      <w:tr w:rsidR="00E204F0" w14:paraId="59B9CA57"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706E416E" w14:textId="77777777" w:rsidR="00E204F0" w:rsidRDefault="00E204F0">
            <w:pPr>
              <w:rPr>
                <w:rFonts w:ascii="Arial" w:hAnsi="Arial" w:cs="Arial"/>
                <w:b/>
                <w:sz w:val="22"/>
                <w:szCs w:val="22"/>
              </w:rPr>
            </w:pPr>
            <w:r>
              <w:rPr>
                <w:rFonts w:ascii="Arial" w:hAnsi="Arial" w:cs="Arial"/>
                <w:b/>
                <w:sz w:val="22"/>
                <w:szCs w:val="22"/>
              </w:rPr>
              <w:t>Job family</w:t>
            </w:r>
          </w:p>
          <w:p w14:paraId="50D1129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FC23D62"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BCE3184"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4794619E" w14:textId="77777777" w:rsidR="00E204F0" w:rsidRDefault="00E204F0">
            <w:pPr>
              <w:rPr>
                <w:rFonts w:ascii="Arial" w:hAnsi="Arial" w:cs="Arial"/>
                <w:b/>
                <w:sz w:val="22"/>
                <w:szCs w:val="22"/>
              </w:rPr>
            </w:pPr>
            <w:r>
              <w:rPr>
                <w:rFonts w:ascii="Arial" w:hAnsi="Arial" w:cs="Arial"/>
                <w:b/>
                <w:sz w:val="22"/>
                <w:szCs w:val="22"/>
              </w:rPr>
              <w:t>Grade</w:t>
            </w:r>
          </w:p>
          <w:p w14:paraId="2271C77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1FDC446" w14:textId="77777777" w:rsidR="00E204F0" w:rsidRDefault="00E204F0">
            <w:pPr>
              <w:rPr>
                <w:rFonts w:ascii="Arial" w:hAnsi="Arial" w:cs="Arial"/>
                <w:sz w:val="22"/>
                <w:szCs w:val="22"/>
              </w:rPr>
            </w:pPr>
            <w:r>
              <w:rPr>
                <w:rFonts w:ascii="Arial" w:hAnsi="Arial" w:cs="Arial"/>
                <w:sz w:val="22"/>
                <w:szCs w:val="22"/>
              </w:rPr>
              <w:t>6</w:t>
            </w:r>
          </w:p>
          <w:p w14:paraId="7F5F7310" w14:textId="77777777" w:rsidR="00E204F0" w:rsidRDefault="00E204F0">
            <w:pPr>
              <w:rPr>
                <w:rFonts w:ascii="Arial" w:hAnsi="Arial" w:cs="Arial"/>
                <w:sz w:val="22"/>
                <w:szCs w:val="22"/>
              </w:rPr>
            </w:pPr>
          </w:p>
        </w:tc>
      </w:tr>
      <w:tr w:rsidR="00E204F0" w14:paraId="3E046DB2"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004E535F" w14:textId="77777777" w:rsidR="00E204F0" w:rsidRDefault="00E204F0">
            <w:pPr>
              <w:rPr>
                <w:rFonts w:ascii="Arial" w:hAnsi="Arial" w:cs="Arial"/>
                <w:b/>
                <w:sz w:val="22"/>
                <w:szCs w:val="22"/>
              </w:rPr>
            </w:pPr>
            <w:r>
              <w:rPr>
                <w:rFonts w:ascii="Arial" w:hAnsi="Arial" w:cs="Arial"/>
                <w:b/>
                <w:sz w:val="22"/>
                <w:szCs w:val="22"/>
              </w:rPr>
              <w:t>Reporting to</w:t>
            </w:r>
          </w:p>
          <w:p w14:paraId="57E122C0"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2FF0547" w14:textId="77777777" w:rsidR="00E204F0" w:rsidRDefault="00E204F0">
            <w:pPr>
              <w:rPr>
                <w:rFonts w:ascii="Arial" w:hAnsi="Arial" w:cs="Arial"/>
                <w:sz w:val="22"/>
                <w:szCs w:val="22"/>
              </w:rPr>
            </w:pPr>
            <w:r>
              <w:rPr>
                <w:rFonts w:ascii="Arial" w:hAnsi="Arial" w:cs="Arial"/>
                <w:sz w:val="22"/>
                <w:szCs w:val="22"/>
              </w:rPr>
              <w:t xml:space="preserve">Principal Investigator (PI) or Co-Investigator (CI) for area of research </w:t>
            </w:r>
          </w:p>
          <w:p w14:paraId="3C7A61BD" w14:textId="77777777" w:rsidR="00E204F0" w:rsidRDefault="00E204F0">
            <w:pPr>
              <w:rPr>
                <w:rFonts w:ascii="Arial" w:hAnsi="Arial" w:cs="Arial"/>
                <w:sz w:val="22"/>
                <w:szCs w:val="22"/>
              </w:rPr>
            </w:pPr>
          </w:p>
        </w:tc>
      </w:tr>
      <w:tr w:rsidR="00E204F0" w14:paraId="6B900CDC"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4AF11DEE" w14:textId="77777777" w:rsidR="00E204F0" w:rsidRDefault="00E204F0">
            <w:pPr>
              <w:rPr>
                <w:rFonts w:ascii="Arial" w:hAnsi="Arial" w:cs="Arial"/>
                <w:b/>
                <w:sz w:val="22"/>
                <w:szCs w:val="22"/>
              </w:rPr>
            </w:pPr>
            <w:r>
              <w:rPr>
                <w:rFonts w:ascii="Arial" w:hAnsi="Arial" w:cs="Arial"/>
                <w:b/>
                <w:sz w:val="22"/>
                <w:szCs w:val="22"/>
              </w:rPr>
              <w:t>Responsible for</w:t>
            </w:r>
          </w:p>
          <w:p w14:paraId="1F160C4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BE0D67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C173348" w14:textId="77777777" w:rsidTr="00213554">
        <w:tc>
          <w:tcPr>
            <w:tcW w:w="2660" w:type="dxa"/>
            <w:tcBorders>
              <w:top w:val="single" w:sz="4" w:space="0" w:color="auto"/>
              <w:left w:val="single" w:sz="4" w:space="0" w:color="auto"/>
              <w:bottom w:val="single" w:sz="4" w:space="0" w:color="auto"/>
              <w:right w:val="single" w:sz="4" w:space="0" w:color="auto"/>
            </w:tcBorders>
            <w:shd w:val="clear" w:color="auto" w:fill="DAEEF3"/>
          </w:tcPr>
          <w:p w14:paraId="104A4345" w14:textId="77777777" w:rsidR="00E204F0" w:rsidRDefault="00E204F0">
            <w:pPr>
              <w:rPr>
                <w:rFonts w:ascii="Arial" w:hAnsi="Arial" w:cs="Arial"/>
                <w:b/>
                <w:sz w:val="22"/>
                <w:szCs w:val="22"/>
              </w:rPr>
            </w:pPr>
            <w:r>
              <w:rPr>
                <w:rFonts w:ascii="Arial" w:hAnsi="Arial" w:cs="Arial"/>
                <w:b/>
                <w:sz w:val="22"/>
                <w:szCs w:val="22"/>
              </w:rPr>
              <w:t>Location</w:t>
            </w:r>
          </w:p>
          <w:p w14:paraId="0C035E8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84EE856"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06343663" w14:textId="77777777" w:rsidR="00E204F0" w:rsidRDefault="00E204F0">
            <w:pPr>
              <w:rPr>
                <w:rFonts w:ascii="Arial" w:hAnsi="Arial" w:cs="Arial"/>
                <w:sz w:val="22"/>
                <w:szCs w:val="22"/>
              </w:rPr>
            </w:pPr>
          </w:p>
        </w:tc>
      </w:tr>
    </w:tbl>
    <w:p w14:paraId="4117174A" w14:textId="77777777" w:rsidR="00E204F0" w:rsidRDefault="00E204F0" w:rsidP="00E204F0">
      <w:pPr>
        <w:rPr>
          <w:rFonts w:ascii="Arial" w:hAnsi="Arial" w:cs="Arial"/>
          <w:b/>
          <w:sz w:val="22"/>
          <w:szCs w:val="22"/>
        </w:rPr>
      </w:pPr>
    </w:p>
    <w:p w14:paraId="2DE54C53"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EADBFD7" w14:textId="77777777" w:rsidTr="00213554">
        <w:tc>
          <w:tcPr>
            <w:tcW w:w="8522" w:type="dxa"/>
            <w:tcBorders>
              <w:top w:val="single" w:sz="4" w:space="0" w:color="auto"/>
              <w:left w:val="single" w:sz="4" w:space="0" w:color="auto"/>
              <w:bottom w:val="single" w:sz="4" w:space="0" w:color="auto"/>
              <w:right w:val="single" w:sz="4" w:space="0" w:color="auto"/>
            </w:tcBorders>
            <w:shd w:val="clear" w:color="auto" w:fill="DAEEF3"/>
          </w:tcPr>
          <w:p w14:paraId="50ADC8D8" w14:textId="77777777" w:rsidR="00E204F0" w:rsidRDefault="00E204F0">
            <w:pPr>
              <w:rPr>
                <w:rFonts w:ascii="Arial" w:hAnsi="Arial" w:cs="Arial"/>
                <w:b/>
                <w:sz w:val="22"/>
                <w:szCs w:val="22"/>
              </w:rPr>
            </w:pPr>
            <w:r>
              <w:rPr>
                <w:rFonts w:ascii="Arial" w:hAnsi="Arial" w:cs="Arial"/>
                <w:b/>
                <w:sz w:val="22"/>
                <w:szCs w:val="22"/>
              </w:rPr>
              <w:t>Background and context</w:t>
            </w:r>
          </w:p>
          <w:p w14:paraId="35FEE541" w14:textId="77777777" w:rsidR="00E204F0" w:rsidRDefault="00E204F0">
            <w:pPr>
              <w:rPr>
                <w:rFonts w:ascii="Arial" w:hAnsi="Arial" w:cs="Arial"/>
                <w:b/>
                <w:sz w:val="22"/>
                <w:szCs w:val="22"/>
              </w:rPr>
            </w:pPr>
          </w:p>
        </w:tc>
      </w:tr>
      <w:tr w:rsidR="00E204F0" w14:paraId="05E1F3B5" w14:textId="77777777" w:rsidTr="00213554">
        <w:trPr>
          <w:trHeight w:val="1910"/>
        </w:trPr>
        <w:tc>
          <w:tcPr>
            <w:tcW w:w="8522" w:type="dxa"/>
            <w:tcBorders>
              <w:top w:val="single" w:sz="4" w:space="0" w:color="auto"/>
              <w:left w:val="single" w:sz="4" w:space="0" w:color="auto"/>
              <w:bottom w:val="single" w:sz="4" w:space="0" w:color="auto"/>
              <w:right w:val="single" w:sz="4" w:space="0" w:color="auto"/>
            </w:tcBorders>
          </w:tcPr>
          <w:p w14:paraId="0898BC6B" w14:textId="77777777" w:rsidR="00213554" w:rsidRDefault="00213554" w:rsidP="00213554">
            <w:pPr>
              <w:rPr>
                <w:rFonts w:ascii="Arial" w:hAnsi="Arial" w:cs="Arial"/>
                <w:i/>
                <w:iCs/>
                <w:sz w:val="22"/>
                <w:szCs w:val="22"/>
              </w:rPr>
            </w:pPr>
            <w:r w:rsidRPr="00213554">
              <w:rPr>
                <w:rFonts w:ascii="Arial" w:hAnsi="Arial" w:cs="Arial"/>
                <w:i/>
                <w:iCs/>
                <w:sz w:val="22"/>
                <w:szCs w:val="22"/>
              </w:rPr>
              <w:t>During 2023–2024, there were approximately 3,400 new spinal cord injury (SCI) patients referred to specialist SCI centres. A substantial proportion require indwelling catheters, and face risks such as blockage (biofilm/encrustation), urine bypassing, and painful bladder spasms.</w:t>
            </w:r>
          </w:p>
          <w:p w14:paraId="7FA88A4F" w14:textId="77777777" w:rsidR="00213554" w:rsidRDefault="00213554" w:rsidP="00213554">
            <w:pPr>
              <w:rPr>
                <w:rFonts w:ascii="Arial" w:hAnsi="Arial" w:cs="Arial"/>
                <w:i/>
                <w:iCs/>
                <w:sz w:val="22"/>
                <w:szCs w:val="22"/>
              </w:rPr>
            </w:pPr>
          </w:p>
          <w:p w14:paraId="43B0B656" w14:textId="77777777" w:rsidR="00213554" w:rsidRDefault="00213554" w:rsidP="00213554">
            <w:pPr>
              <w:rPr>
                <w:rFonts w:ascii="Arial" w:hAnsi="Arial" w:cs="Arial"/>
                <w:i/>
                <w:iCs/>
                <w:sz w:val="22"/>
                <w:szCs w:val="22"/>
              </w:rPr>
            </w:pPr>
            <w:r w:rsidRPr="00213554">
              <w:rPr>
                <w:rFonts w:ascii="Arial" w:hAnsi="Arial" w:cs="Arial"/>
                <w:i/>
                <w:iCs/>
                <w:sz w:val="22"/>
                <w:szCs w:val="22"/>
              </w:rPr>
              <w:t xml:space="preserve"> Current practice often relies on manual operation of catheter valves to empty the bladder at regular intervals, which is difficult for users lacking bladder sensation or reliable compliance (e.g., dementia, frailty, learning disabilities). </w:t>
            </w:r>
          </w:p>
          <w:p w14:paraId="2A4CD50C" w14:textId="77777777" w:rsidR="00213554" w:rsidRDefault="00213554" w:rsidP="00213554">
            <w:pPr>
              <w:rPr>
                <w:rFonts w:ascii="Arial" w:hAnsi="Arial" w:cs="Arial"/>
                <w:i/>
                <w:iCs/>
                <w:sz w:val="22"/>
                <w:szCs w:val="22"/>
              </w:rPr>
            </w:pPr>
          </w:p>
          <w:p w14:paraId="113DAE67" w14:textId="6D4FD289" w:rsidR="00213554" w:rsidRPr="00213554" w:rsidRDefault="00213554" w:rsidP="00213554">
            <w:pPr>
              <w:rPr>
                <w:rFonts w:ascii="Arial" w:hAnsi="Arial" w:cs="Arial"/>
                <w:i/>
                <w:iCs/>
                <w:sz w:val="22"/>
                <w:szCs w:val="22"/>
              </w:rPr>
            </w:pPr>
            <w:r w:rsidRPr="00213554">
              <w:rPr>
                <w:rFonts w:ascii="Arial" w:hAnsi="Arial" w:cs="Arial"/>
                <w:i/>
                <w:iCs/>
                <w:sz w:val="22"/>
                <w:szCs w:val="22"/>
              </w:rPr>
              <w:t>Existing catheters offer limited capability to detect/report mechanical or biological blockages; undetected obstruction can raise bladder pressure and lead to serious complications, including autonomic dysreflexia, urinary tract infection, and renal impairment. There is therefore a clear need for a smart, automatic, safe catheter system that detects failures and ensures timely bladder emptying to protect safety, function, and quality of life.</w:t>
            </w:r>
          </w:p>
          <w:p w14:paraId="1080BE8D" w14:textId="77777777" w:rsidR="00E204F0" w:rsidRDefault="00E204F0">
            <w:pPr>
              <w:rPr>
                <w:rFonts w:ascii="Arial" w:hAnsi="Arial" w:cs="Arial"/>
                <w:i/>
                <w:sz w:val="22"/>
                <w:szCs w:val="22"/>
              </w:rPr>
            </w:pPr>
          </w:p>
          <w:p w14:paraId="361AE20B" w14:textId="77777777" w:rsidR="00E204F0" w:rsidRDefault="00E204F0">
            <w:pPr>
              <w:rPr>
                <w:rFonts w:ascii="Arial" w:hAnsi="Arial" w:cs="Arial"/>
                <w:i/>
                <w:sz w:val="22"/>
                <w:szCs w:val="22"/>
              </w:rPr>
            </w:pPr>
          </w:p>
          <w:p w14:paraId="405E8A07" w14:textId="77777777" w:rsidR="00E204F0" w:rsidRDefault="00E204F0">
            <w:pPr>
              <w:rPr>
                <w:rFonts w:ascii="Arial" w:hAnsi="Arial" w:cs="Arial"/>
                <w:i/>
                <w:sz w:val="22"/>
                <w:szCs w:val="22"/>
              </w:rPr>
            </w:pPr>
          </w:p>
        </w:tc>
      </w:tr>
    </w:tbl>
    <w:p w14:paraId="484F0CF8" w14:textId="77777777" w:rsidR="00E204F0" w:rsidRDefault="00E204F0" w:rsidP="00E204F0">
      <w:pPr>
        <w:jc w:val="center"/>
        <w:rPr>
          <w:rFonts w:ascii="Arial" w:hAnsi="Arial" w:cs="Arial"/>
          <w:b/>
          <w:sz w:val="28"/>
        </w:rPr>
      </w:pPr>
    </w:p>
    <w:p w14:paraId="1BB1520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54218DA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CA37D8C" w14:textId="77777777" w:rsidR="00E204F0" w:rsidRDefault="00E204F0">
            <w:pPr>
              <w:rPr>
                <w:rFonts w:ascii="Arial" w:hAnsi="Arial" w:cs="Arial"/>
                <w:b/>
                <w:sz w:val="22"/>
                <w:szCs w:val="22"/>
              </w:rPr>
            </w:pPr>
            <w:r>
              <w:rPr>
                <w:rFonts w:ascii="Arial" w:hAnsi="Arial" w:cs="Arial"/>
                <w:b/>
                <w:sz w:val="22"/>
                <w:szCs w:val="22"/>
              </w:rPr>
              <w:t>Job purpose</w:t>
            </w:r>
          </w:p>
          <w:p w14:paraId="271462DD" w14:textId="77777777" w:rsidR="00E204F0" w:rsidRDefault="00E204F0">
            <w:pPr>
              <w:rPr>
                <w:rFonts w:ascii="Arial" w:hAnsi="Arial" w:cs="Arial"/>
                <w:b/>
                <w:i/>
                <w:sz w:val="22"/>
                <w:szCs w:val="22"/>
              </w:rPr>
            </w:pPr>
          </w:p>
        </w:tc>
      </w:tr>
      <w:tr w:rsidR="00E204F0" w14:paraId="17D500B0" w14:textId="77777777" w:rsidTr="00E204F0">
        <w:tc>
          <w:tcPr>
            <w:tcW w:w="8568" w:type="dxa"/>
            <w:tcBorders>
              <w:top w:val="single" w:sz="4" w:space="0" w:color="auto"/>
              <w:left w:val="single" w:sz="4" w:space="0" w:color="auto"/>
              <w:bottom w:val="single" w:sz="4" w:space="0" w:color="auto"/>
              <w:right w:val="single" w:sz="4" w:space="0" w:color="auto"/>
            </w:tcBorders>
          </w:tcPr>
          <w:p w14:paraId="26432F0F" w14:textId="77777777" w:rsidR="00E204F0" w:rsidRDefault="00E204F0">
            <w:pPr>
              <w:rPr>
                <w:rFonts w:ascii="Arial" w:hAnsi="Arial" w:cs="Arial"/>
                <w:sz w:val="22"/>
                <w:szCs w:val="22"/>
              </w:rPr>
            </w:pPr>
          </w:p>
          <w:p w14:paraId="7A71168E" w14:textId="77777777" w:rsidR="00E204F0" w:rsidRDefault="00E204F0">
            <w:pPr>
              <w:rPr>
                <w:rFonts w:ascii="Arial" w:hAnsi="Arial" w:cs="Arial"/>
                <w:sz w:val="22"/>
                <w:szCs w:val="22"/>
              </w:rPr>
            </w:pPr>
            <w:r>
              <w:rPr>
                <w:rFonts w:ascii="Arial" w:hAnsi="Arial" w:cs="Arial"/>
                <w:sz w:val="22"/>
                <w:szCs w:val="22"/>
              </w:rPr>
              <w:t xml:space="preserve">To provide subject-specific research assistance to a Principal Investigator (PI)/Co-Investigator (CI) and their research team for a specified grant. </w:t>
            </w:r>
          </w:p>
          <w:p w14:paraId="5F7B4A0F" w14:textId="77777777" w:rsidR="00E204F0" w:rsidRDefault="00E204F0">
            <w:pPr>
              <w:rPr>
                <w:rFonts w:ascii="Arial" w:hAnsi="Arial" w:cs="Arial"/>
                <w:sz w:val="22"/>
                <w:szCs w:val="22"/>
              </w:rPr>
            </w:pPr>
          </w:p>
        </w:tc>
      </w:tr>
    </w:tbl>
    <w:p w14:paraId="61880E3E" w14:textId="77777777" w:rsidR="00E204F0" w:rsidRDefault="00E204F0" w:rsidP="00E204F0"/>
    <w:p w14:paraId="3B97441B"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21C1C7" w14:textId="77777777" w:rsidTr="00B61BA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351C82A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21CCCEAF" w14:textId="77777777" w:rsidR="00E204F0" w:rsidRDefault="00E204F0">
            <w:pPr>
              <w:rPr>
                <w:rFonts w:ascii="Arial" w:hAnsi="Arial" w:cs="Arial"/>
                <w:b/>
                <w:sz w:val="24"/>
              </w:rPr>
            </w:pPr>
          </w:p>
        </w:tc>
      </w:tr>
      <w:tr w:rsidR="00E204F0"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Default="00E204F0">
            <w:pPr>
              <w:rPr>
                <w:rFonts w:ascii="Arial" w:hAnsi="Arial" w:cs="Arial"/>
                <w:b/>
                <w:sz w:val="22"/>
                <w:szCs w:val="22"/>
              </w:rPr>
            </w:pPr>
            <w:r>
              <w:rPr>
                <w:rFonts w:ascii="Arial" w:hAnsi="Arial" w:cs="Arial"/>
                <w:b/>
                <w:sz w:val="22"/>
                <w:szCs w:val="22"/>
              </w:rPr>
              <w:t>1</w:t>
            </w:r>
          </w:p>
          <w:p w14:paraId="235D42F1"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19D07A0A" w14:textId="77777777" w:rsidR="00E204F0" w:rsidRDefault="00E204F0">
            <w:pPr>
              <w:rPr>
                <w:rFonts w:ascii="Arial" w:hAnsi="Arial" w:cs="Arial"/>
                <w:spacing w:val="2"/>
                <w:sz w:val="22"/>
                <w:szCs w:val="22"/>
              </w:rPr>
            </w:pPr>
          </w:p>
          <w:p w14:paraId="6DE6A2A1"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field </w:t>
            </w:r>
            <w:proofErr w:type="gramStart"/>
            <w:r>
              <w:rPr>
                <w:rFonts w:ascii="Arial" w:hAnsi="Arial" w:cs="Arial"/>
                <w:spacing w:val="2"/>
                <w:sz w:val="22"/>
                <w:szCs w:val="22"/>
              </w:rPr>
              <w:t>work;</w:t>
            </w:r>
            <w:proofErr w:type="gramEnd"/>
          </w:p>
          <w:p w14:paraId="43F9E1E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645BB4C7"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2D33250A" w14:textId="77777777" w:rsidR="00E204F0" w:rsidRDefault="00E204F0">
            <w:pPr>
              <w:rPr>
                <w:rFonts w:ascii="Arial" w:hAnsi="Arial" w:cs="Arial"/>
                <w:spacing w:val="2"/>
                <w:sz w:val="22"/>
                <w:szCs w:val="22"/>
              </w:rPr>
            </w:pPr>
          </w:p>
        </w:tc>
      </w:tr>
      <w:tr w:rsidR="00E204F0"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Default="00E204F0">
            <w:pPr>
              <w:rPr>
                <w:rFonts w:ascii="Arial" w:hAnsi="Arial" w:cs="Arial"/>
                <w:sz w:val="22"/>
                <w:szCs w:val="22"/>
              </w:rPr>
            </w:pPr>
          </w:p>
        </w:tc>
      </w:tr>
      <w:tr w:rsidR="00E204F0"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37D50B67" w14:textId="77777777" w:rsidR="00E204F0" w:rsidRDefault="00E204F0">
            <w:pPr>
              <w:rPr>
                <w:rFonts w:ascii="Arial" w:hAnsi="Arial" w:cs="Arial"/>
                <w:sz w:val="22"/>
                <w:szCs w:val="22"/>
              </w:rPr>
            </w:pPr>
          </w:p>
        </w:tc>
      </w:tr>
      <w:tr w:rsidR="00E204F0"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5940FE9" w14:textId="77777777" w:rsidR="00E204F0" w:rsidRDefault="00E204F0">
            <w:pPr>
              <w:rPr>
                <w:rFonts w:ascii="Arial" w:hAnsi="Arial" w:cs="Arial"/>
                <w:sz w:val="22"/>
                <w:szCs w:val="22"/>
              </w:rPr>
            </w:pPr>
          </w:p>
        </w:tc>
      </w:tr>
      <w:tr w:rsidR="00E204F0" w14:paraId="2E9087B7" w14:textId="77777777" w:rsidTr="00B61BAA">
        <w:trPr>
          <w:trHeight w:val="341"/>
        </w:trPr>
        <w:tc>
          <w:tcPr>
            <w:tcW w:w="463" w:type="dxa"/>
            <w:tcBorders>
              <w:top w:val="single" w:sz="4" w:space="0" w:color="auto"/>
              <w:left w:val="single" w:sz="4" w:space="0" w:color="auto"/>
              <w:bottom w:val="single" w:sz="4" w:space="0" w:color="auto"/>
              <w:right w:val="single" w:sz="4" w:space="0" w:color="auto"/>
            </w:tcBorders>
            <w:hideMark/>
          </w:tcPr>
          <w:p w14:paraId="44433D73"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2994FA0"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B00F888" w14:textId="77777777" w:rsidR="00E204F0" w:rsidRDefault="00E204F0">
            <w:pPr>
              <w:rPr>
                <w:rFonts w:ascii="Arial" w:hAnsi="Arial" w:cs="Arial"/>
                <w:sz w:val="22"/>
                <w:szCs w:val="22"/>
              </w:rPr>
            </w:pPr>
          </w:p>
        </w:tc>
      </w:tr>
      <w:tr w:rsidR="00B61BA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Default="00B61BAA" w:rsidP="00B61BAA">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Default="00B61BAA" w:rsidP="00B61BAA">
            <w:pPr>
              <w:rPr>
                <w:rFonts w:ascii="Arial" w:hAnsi="Arial" w:cs="Arial"/>
                <w:sz w:val="22"/>
                <w:szCs w:val="22"/>
              </w:rPr>
            </w:pPr>
            <w:r w:rsidRPr="00B61BAA">
              <w:rPr>
                <w:rFonts w:ascii="Arial" w:hAnsi="Arial" w:cs="Arial"/>
                <w:sz w:val="22"/>
                <w:szCs w:val="22"/>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sidRPr="00B61BAA">
              <w:rPr>
                <w:rFonts w:ascii="Arial" w:hAnsi="Arial" w:cs="Arial"/>
                <w:sz w:val="22"/>
                <w:szCs w:val="22"/>
              </w:rPr>
              <w:t>include:</w:t>
            </w:r>
            <w:proofErr w:type="gramEnd"/>
            <w:r w:rsidRPr="00B61BAA">
              <w:rPr>
                <w:rFonts w:ascii="Arial" w:hAnsi="Arial" w:cs="Arial"/>
                <w:sz w:val="22"/>
                <w:szCs w:val="22"/>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Default="00B61BAA" w:rsidP="00B61BAA">
            <w:pPr>
              <w:rPr>
                <w:rFonts w:ascii="Arial" w:hAnsi="Arial" w:cs="Arial"/>
                <w:sz w:val="22"/>
                <w:szCs w:val="22"/>
              </w:rPr>
            </w:pPr>
          </w:p>
          <w:p w14:paraId="5E1E7AE9" w14:textId="77777777" w:rsidR="00B61BAA" w:rsidRDefault="00B61BAA" w:rsidP="00B61BAA">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B61BAA" w:rsidRDefault="00B61BAA" w:rsidP="00B61BAA">
            <w:pPr>
              <w:rPr>
                <w:rFonts w:ascii="Arial" w:hAnsi="Arial" w:cs="Arial"/>
                <w:sz w:val="22"/>
                <w:szCs w:val="22"/>
              </w:rPr>
            </w:pPr>
          </w:p>
        </w:tc>
      </w:tr>
      <w:tr w:rsidR="00E204F0" w14:paraId="40572205" w14:textId="77777777" w:rsidTr="00B61BAA">
        <w:tc>
          <w:tcPr>
            <w:tcW w:w="463" w:type="dxa"/>
            <w:tcBorders>
              <w:top w:val="single" w:sz="4" w:space="0" w:color="auto"/>
              <w:left w:val="single" w:sz="4" w:space="0" w:color="auto"/>
              <w:bottom w:val="single" w:sz="4" w:space="0" w:color="auto"/>
              <w:right w:val="single" w:sz="4" w:space="0" w:color="auto"/>
            </w:tcBorders>
          </w:tcPr>
          <w:p w14:paraId="5170327F" w14:textId="77777777" w:rsidR="00E204F0" w:rsidRDefault="00E204F0">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84E2201"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487B6178" w14:textId="77777777" w:rsidR="00E204F0" w:rsidRDefault="00E204F0">
            <w:pPr>
              <w:rPr>
                <w:rFonts w:ascii="Arial" w:hAnsi="Arial" w:cs="Arial"/>
                <w:sz w:val="22"/>
                <w:szCs w:val="22"/>
              </w:rPr>
            </w:pPr>
          </w:p>
        </w:tc>
      </w:tr>
    </w:tbl>
    <w:p w14:paraId="69C0E318" w14:textId="77777777" w:rsidR="00E204F0" w:rsidRDefault="00E204F0" w:rsidP="00E204F0"/>
    <w:p w14:paraId="27D50249" w14:textId="77777777" w:rsidR="00E204F0" w:rsidRDefault="00E204F0" w:rsidP="00E204F0">
      <w:r>
        <w:br w:type="page"/>
      </w:r>
    </w:p>
    <w:p w14:paraId="31C579F2" w14:textId="77777777" w:rsidR="00E204F0" w:rsidRDefault="00E204F0" w:rsidP="00E204F0"/>
    <w:p w14:paraId="7FE40111"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6909E64E"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BD5255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7B07314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Default="00E204F0">
            <w:pPr>
              <w:jc w:val="center"/>
              <w:rPr>
                <w:rFonts w:ascii="Arial" w:hAnsi="Arial" w:cs="Arial"/>
                <w:sz w:val="22"/>
                <w:szCs w:val="22"/>
              </w:rPr>
            </w:pPr>
          </w:p>
        </w:tc>
      </w:tr>
      <w:tr w:rsidR="00E204F0"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62E7A" w14:textId="0EA52C98" w:rsidR="00E204F0" w:rsidRDefault="001E2610">
            <w:pPr>
              <w:rPr>
                <w:rFonts w:ascii="Arial" w:hAnsi="Arial" w:cs="Arial"/>
                <w:sz w:val="22"/>
                <w:szCs w:val="22"/>
              </w:rPr>
            </w:pPr>
            <w:r>
              <w:rPr>
                <w:rFonts w:ascii="Arial" w:hAnsi="Arial" w:cs="Arial"/>
                <w:sz w:val="22"/>
                <w:szCs w:val="22"/>
              </w:rPr>
              <w:t>Undergraduate</w:t>
            </w:r>
            <w:r w:rsidR="00E204F0">
              <w:rPr>
                <w:rFonts w:ascii="Arial" w:hAnsi="Arial" w:cs="Arial"/>
                <w:sz w:val="22"/>
                <w:szCs w:val="22"/>
              </w:rPr>
              <w:t xml:space="preserve"> degree</w:t>
            </w:r>
            <w:r w:rsidR="00EA7679">
              <w:rPr>
                <w:rFonts w:ascii="Arial" w:hAnsi="Arial" w:cs="Arial"/>
                <w:sz w:val="22"/>
                <w:szCs w:val="22"/>
              </w:rPr>
              <w:t xml:space="preserve"> (e.g. BA, BSc, BEng)</w:t>
            </w:r>
            <w:r w:rsidR="00E204F0">
              <w:rPr>
                <w:rFonts w:ascii="Arial" w:hAnsi="Arial" w:cs="Arial"/>
                <w:sz w:val="22"/>
                <w:szCs w:val="22"/>
              </w:rPr>
              <w:t xml:space="preserve"> in a subject relevant to the research activity</w:t>
            </w:r>
          </w:p>
          <w:p w14:paraId="7111CA4C" w14:textId="77777777" w:rsidR="00E204F0" w:rsidRDefault="00E204F0">
            <w:pPr>
              <w:rPr>
                <w:rFonts w:ascii="Arial" w:hAnsi="Arial" w:cs="Arial"/>
                <w:sz w:val="22"/>
                <w:szCs w:val="22"/>
              </w:rPr>
            </w:pPr>
          </w:p>
          <w:p w14:paraId="528AA67E" w14:textId="77777777" w:rsidR="00E204F0" w:rsidRDefault="00E204F0">
            <w:pPr>
              <w:rPr>
                <w:rFonts w:ascii="Arial" w:hAnsi="Arial" w:cs="Arial"/>
                <w:sz w:val="22"/>
                <w:szCs w:val="22"/>
              </w:rPr>
            </w:pPr>
          </w:p>
          <w:p w14:paraId="2C22045E"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Default="00E204F0">
            <w:pPr>
              <w:jc w:val="center"/>
              <w:rPr>
                <w:rFonts w:ascii="Arial" w:hAnsi="Arial" w:cs="Arial"/>
                <w:sz w:val="22"/>
                <w:szCs w:val="22"/>
              </w:rPr>
            </w:pPr>
          </w:p>
        </w:tc>
      </w:tr>
      <w:tr w:rsidR="00E204F0"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Default="00E204F0">
            <w:pPr>
              <w:rPr>
                <w:rFonts w:ascii="Arial" w:hAnsi="Arial" w:cs="Arial"/>
                <w:b/>
                <w:sz w:val="22"/>
                <w:szCs w:val="22"/>
              </w:rPr>
            </w:pPr>
            <w:r>
              <w:rPr>
                <w:rFonts w:ascii="Arial" w:hAnsi="Arial" w:cs="Arial"/>
                <w:b/>
                <w:sz w:val="22"/>
                <w:szCs w:val="22"/>
              </w:rPr>
              <w:t>Experience/Knowledge</w:t>
            </w:r>
          </w:p>
          <w:p w14:paraId="36D7550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Default="00E204F0">
            <w:pPr>
              <w:jc w:val="center"/>
              <w:rPr>
                <w:rFonts w:ascii="Arial" w:hAnsi="Arial" w:cs="Arial"/>
                <w:sz w:val="22"/>
                <w:szCs w:val="22"/>
              </w:rPr>
            </w:pPr>
          </w:p>
        </w:tc>
      </w:tr>
      <w:tr w:rsidR="00E204F0"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A4FD079" w14:textId="77777777" w:rsidR="00E204F0" w:rsidRDefault="00E204F0">
            <w:pPr>
              <w:rPr>
                <w:rFonts w:ascii="Arial" w:hAnsi="Arial" w:cs="Arial"/>
                <w:sz w:val="22"/>
                <w:szCs w:val="22"/>
              </w:rPr>
            </w:pPr>
          </w:p>
          <w:p w14:paraId="12FD98C3"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Default="00E204F0">
            <w:pPr>
              <w:spacing w:before="100" w:beforeAutospacing="1" w:after="100" w:afterAutospacing="1"/>
              <w:jc w:val="center"/>
              <w:rPr>
                <w:rFonts w:ascii="Arial" w:hAnsi="Arial" w:cs="Arial"/>
                <w:sz w:val="22"/>
                <w:szCs w:val="22"/>
              </w:rPr>
            </w:pPr>
          </w:p>
          <w:p w14:paraId="3DE67B22"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Default="00E204F0">
            <w:pPr>
              <w:spacing w:before="100" w:beforeAutospacing="1" w:after="100" w:afterAutospacing="1"/>
              <w:jc w:val="center"/>
              <w:rPr>
                <w:rFonts w:ascii="Arial" w:hAnsi="Arial" w:cs="Arial"/>
                <w:sz w:val="22"/>
                <w:szCs w:val="22"/>
              </w:rPr>
            </w:pPr>
          </w:p>
        </w:tc>
      </w:tr>
      <w:tr w:rsidR="00E204F0" w14:paraId="6C7AFB3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25276B9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Default="00E204F0">
            <w:pPr>
              <w:spacing w:before="100" w:beforeAutospacing="1" w:after="100" w:afterAutospacing="1"/>
              <w:jc w:val="center"/>
              <w:rPr>
                <w:rFonts w:ascii="Arial" w:hAnsi="Arial" w:cs="Arial"/>
                <w:sz w:val="22"/>
                <w:szCs w:val="22"/>
              </w:rPr>
            </w:pPr>
          </w:p>
        </w:tc>
      </w:tr>
      <w:tr w:rsidR="00E204F0"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Default="00E204F0">
            <w:pPr>
              <w:spacing w:before="100" w:beforeAutospacing="1" w:after="100" w:afterAutospacing="1"/>
              <w:jc w:val="center"/>
              <w:rPr>
                <w:rFonts w:ascii="Arial" w:hAnsi="Arial" w:cs="Arial"/>
                <w:sz w:val="22"/>
                <w:szCs w:val="22"/>
              </w:rPr>
            </w:pPr>
          </w:p>
        </w:tc>
      </w:tr>
      <w:tr w:rsidR="00E204F0"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Default="00E204F0">
            <w:pPr>
              <w:spacing w:before="100" w:beforeAutospacing="1" w:after="100" w:afterAutospacing="1"/>
              <w:jc w:val="center"/>
              <w:rPr>
                <w:rFonts w:ascii="Arial" w:hAnsi="Arial" w:cs="Arial"/>
                <w:sz w:val="22"/>
                <w:szCs w:val="22"/>
              </w:rPr>
            </w:pPr>
          </w:p>
        </w:tc>
      </w:tr>
      <w:tr w:rsidR="00E204F0"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Default="00E204F0">
            <w:pPr>
              <w:spacing w:before="100" w:beforeAutospacing="1" w:after="100" w:afterAutospacing="1"/>
              <w:jc w:val="center"/>
              <w:rPr>
                <w:rFonts w:ascii="Arial" w:hAnsi="Arial" w:cs="Arial"/>
                <w:sz w:val="22"/>
                <w:szCs w:val="22"/>
              </w:rPr>
            </w:pPr>
          </w:p>
        </w:tc>
      </w:tr>
      <w:tr w:rsidR="00E204F0"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Default="00E204F0">
            <w:pPr>
              <w:jc w:val="center"/>
              <w:rPr>
                <w:rFonts w:ascii="Arial" w:hAnsi="Arial" w:cs="Arial"/>
                <w:sz w:val="22"/>
                <w:szCs w:val="22"/>
              </w:rPr>
            </w:pPr>
          </w:p>
        </w:tc>
      </w:tr>
      <w:tr w:rsidR="00E204F0" w14:paraId="0D78485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Default="00E204F0">
            <w:pPr>
              <w:jc w:val="center"/>
              <w:rPr>
                <w:rFonts w:ascii="Arial" w:hAnsi="Arial" w:cs="Arial"/>
                <w:sz w:val="22"/>
                <w:szCs w:val="22"/>
              </w:rPr>
            </w:pPr>
          </w:p>
        </w:tc>
      </w:tr>
      <w:tr w:rsidR="00E204F0"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Default="00E204F0">
            <w:pPr>
              <w:spacing w:before="100" w:beforeAutospacing="1" w:after="100" w:afterAutospacing="1"/>
              <w:rPr>
                <w:rFonts w:ascii="Arial" w:hAnsi="Arial" w:cs="Arial"/>
                <w:sz w:val="22"/>
                <w:szCs w:val="22"/>
              </w:rPr>
            </w:pPr>
          </w:p>
        </w:tc>
      </w:tr>
      <w:tr w:rsidR="00E204F0"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2DEAA113" w14:textId="77777777" w:rsidR="00E204F0" w:rsidRDefault="00E204F0">
            <w:pPr>
              <w:spacing w:before="100" w:beforeAutospacing="1" w:after="100" w:afterAutospacing="1"/>
              <w:rPr>
                <w:rFonts w:ascii="Arial" w:hAnsi="Arial" w:cs="Arial"/>
                <w:sz w:val="22"/>
                <w:szCs w:val="22"/>
              </w:rPr>
            </w:pPr>
          </w:p>
          <w:p w14:paraId="1D321E9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Default="00E204F0">
            <w:pPr>
              <w:spacing w:before="100" w:beforeAutospacing="1" w:after="100" w:afterAutospacing="1"/>
              <w:jc w:val="center"/>
              <w:rPr>
                <w:rFonts w:ascii="Arial" w:hAnsi="Arial" w:cs="Arial"/>
                <w:sz w:val="22"/>
                <w:szCs w:val="22"/>
              </w:rPr>
            </w:pPr>
          </w:p>
        </w:tc>
      </w:tr>
      <w:tr w:rsidR="00E204F0"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Default="00E204F0">
            <w:pPr>
              <w:spacing w:before="100" w:beforeAutospacing="1" w:after="100" w:afterAutospacing="1"/>
              <w:jc w:val="center"/>
              <w:rPr>
                <w:rFonts w:ascii="Arial" w:hAnsi="Arial" w:cs="Arial"/>
                <w:sz w:val="22"/>
                <w:szCs w:val="22"/>
              </w:rPr>
            </w:pPr>
          </w:p>
        </w:tc>
      </w:tr>
      <w:tr w:rsidR="00E204F0"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0BA5DC"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Default="00E204F0">
            <w:pPr>
              <w:spacing w:before="100" w:beforeAutospacing="1" w:after="100" w:afterAutospacing="1"/>
              <w:jc w:val="center"/>
              <w:rPr>
                <w:rFonts w:ascii="Arial" w:hAnsi="Arial" w:cs="Arial"/>
                <w:sz w:val="22"/>
                <w:szCs w:val="22"/>
              </w:rPr>
            </w:pPr>
          </w:p>
        </w:tc>
      </w:tr>
      <w:tr w:rsidR="00E204F0"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Default="00E204F0">
            <w:pPr>
              <w:spacing w:before="100" w:beforeAutospacing="1" w:after="100" w:afterAutospacing="1"/>
              <w:jc w:val="center"/>
              <w:rPr>
                <w:rFonts w:ascii="Arial" w:hAnsi="Arial" w:cs="Arial"/>
                <w:sz w:val="22"/>
                <w:szCs w:val="22"/>
              </w:rPr>
            </w:pPr>
          </w:p>
        </w:tc>
      </w:tr>
      <w:tr w:rsidR="00E204F0"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Default="00E204F0">
            <w:pPr>
              <w:spacing w:before="100" w:beforeAutospacing="1" w:after="100" w:afterAutospacing="1"/>
              <w:jc w:val="center"/>
              <w:rPr>
                <w:rFonts w:ascii="Arial" w:hAnsi="Arial" w:cs="Arial"/>
                <w:sz w:val="22"/>
                <w:szCs w:val="22"/>
              </w:rPr>
            </w:pPr>
          </w:p>
        </w:tc>
      </w:tr>
      <w:tr w:rsidR="00E204F0"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Default="00E204F0">
            <w:pPr>
              <w:spacing w:before="100" w:beforeAutospacing="1" w:after="100" w:afterAutospacing="1"/>
              <w:jc w:val="center"/>
              <w:rPr>
                <w:rFonts w:ascii="Arial" w:hAnsi="Arial" w:cs="Arial"/>
                <w:sz w:val="22"/>
                <w:szCs w:val="22"/>
              </w:rPr>
            </w:pPr>
          </w:p>
        </w:tc>
      </w:tr>
      <w:tr w:rsidR="00E204F0" w14:paraId="7C15057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268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E2610"/>
    <w:rsid w:val="00213554"/>
    <w:rsid w:val="00352C98"/>
    <w:rsid w:val="004771F0"/>
    <w:rsid w:val="00B61BAA"/>
    <w:rsid w:val="00C601D4"/>
    <w:rsid w:val="00DE2962"/>
    <w:rsid w:val="00E204F0"/>
    <w:rsid w:val="00E2634A"/>
    <w:rsid w:val="00EA7679"/>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8</cp:revision>
  <dcterms:created xsi:type="dcterms:W3CDTF">2018-05-23T13:41:00Z</dcterms:created>
  <dcterms:modified xsi:type="dcterms:W3CDTF">2026-01-16T08:52:00Z</dcterms:modified>
</cp:coreProperties>
</file>