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51B18D04" w:rsidR="00FA61DC" w:rsidRPr="00FA61DC" w:rsidRDefault="00FA61DC" w:rsidP="00FA61DC">
      <w:pPr>
        <w:pStyle w:val="Heading2"/>
        <w:rPr>
          <w:sz w:val="28"/>
          <w:szCs w:val="28"/>
        </w:rPr>
      </w:pPr>
      <w:r w:rsidRPr="00FA61DC">
        <w:rPr>
          <w:sz w:val="28"/>
          <w:szCs w:val="28"/>
        </w:rPr>
        <w:t>Advanced Programme in Pharmaceutical Practice and Therapeutics (AP3T)</w:t>
      </w:r>
    </w:p>
    <w:p w14:paraId="3299B4DB" w14:textId="70C9E8BB" w:rsidR="00FA61DC" w:rsidRPr="004119AE" w:rsidRDefault="00FA61DC" w:rsidP="00FA61DC">
      <w:pPr>
        <w:pStyle w:val="Heading1"/>
        <w:spacing w:before="120"/>
        <w:rPr>
          <w:b/>
          <w:bCs/>
          <w:sz w:val="36"/>
          <w:szCs w:val="36"/>
        </w:rPr>
      </w:pPr>
      <w:r w:rsidRPr="004119AE">
        <w:rPr>
          <w:b/>
          <w:bCs/>
          <w:sz w:val="36"/>
          <w:szCs w:val="36"/>
        </w:rPr>
        <w:t>Independent Prescribing</w:t>
      </w:r>
      <w:r w:rsidR="004119AE" w:rsidRPr="004119AE">
        <w:rPr>
          <w:b/>
          <w:bCs/>
          <w:sz w:val="36"/>
          <w:szCs w:val="36"/>
        </w:rPr>
        <w:t xml:space="preserve"> or Advanced Clinical Assessment</w:t>
      </w:r>
      <w:r w:rsidRPr="004119AE">
        <w:rPr>
          <w:b/>
          <w:bCs/>
          <w:sz w:val="36"/>
          <w:szCs w:val="36"/>
        </w:rPr>
        <w:t xml:space="preserve"> Unit</w:t>
      </w:r>
      <w:r w:rsidR="004119AE" w:rsidRPr="004119AE">
        <w:rPr>
          <w:b/>
          <w:bCs/>
          <w:sz w:val="36"/>
          <w:szCs w:val="36"/>
        </w:rPr>
        <w:t>s</w:t>
      </w:r>
    </w:p>
    <w:p w14:paraId="6E0952AE" w14:textId="14F9305A" w:rsidR="00FA61DC" w:rsidRDefault="004119AE" w:rsidP="00FA61DC">
      <w:pPr>
        <w:pStyle w:val="Heading2"/>
        <w:spacing w:before="60"/>
        <w:rPr>
          <w:sz w:val="28"/>
          <w:szCs w:val="28"/>
        </w:rPr>
      </w:pPr>
      <w:r>
        <w:rPr>
          <w:sz w:val="28"/>
          <w:szCs w:val="28"/>
        </w:rPr>
        <w:t>Professional Context</w:t>
      </w:r>
      <w:r w:rsidR="00FA61DC">
        <w:rPr>
          <w:sz w:val="28"/>
          <w:szCs w:val="28"/>
        </w:rPr>
        <w:t xml:space="preserve"> Form</w:t>
      </w:r>
    </w:p>
    <w:p w14:paraId="4F8F2403" w14:textId="066B5699" w:rsidR="003E5E2D" w:rsidRDefault="00AF127A" w:rsidP="003E5E2D">
      <w:pPr>
        <w:spacing w:before="120" w:after="120"/>
      </w:pPr>
      <w:r>
        <w:t>To successfully complete both the Independent Prescribing and Advanced Clinical Assessment units, you must be practicing in an appropriate clinical environment</w:t>
      </w:r>
      <w:r w:rsidR="003E5E2D">
        <w:t>.</w:t>
      </w:r>
      <w:r>
        <w:t xml:space="preserve"> </w:t>
      </w:r>
      <w:r>
        <w:rPr>
          <w:szCs w:val="18"/>
        </w:rPr>
        <w:t xml:space="preserve">We recommend that you have a defined, narrow area of practice when commencing your prescribing or assessment training, so that you can clearly evidence your competence.  We then teach transferable skills that you can use in other areas, with appropriate support from your work-based mentors. </w:t>
      </w:r>
    </w:p>
    <w:p w14:paraId="46042689" w14:textId="0685EA75" w:rsidR="003E5E2D" w:rsidRPr="00973F38" w:rsidRDefault="003E5E2D" w:rsidP="00973F38">
      <w:pPr>
        <w:pStyle w:val="Heading2"/>
        <w:spacing w:before="240" w:after="240"/>
        <w:rPr>
          <w:b/>
          <w:bCs/>
        </w:rPr>
      </w:pPr>
      <w:r w:rsidRPr="003E5E2D">
        <w:rPr>
          <w:b/>
          <w:bCs/>
        </w:rPr>
        <w:t xml:space="preserve">Section 1: Your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3E0562EA" w:rsidR="003E5E2D" w:rsidRDefault="003E5E2D" w:rsidP="003E5E2D">
            <w:pPr>
              <w:spacing w:before="60" w:after="120"/>
            </w:pPr>
            <w:r w:rsidRPr="003E5E2D">
              <w:t>Your name (as it appears on your professional registration)</w:t>
            </w:r>
          </w:p>
        </w:tc>
        <w:tc>
          <w:tcPr>
            <w:tcW w:w="6379" w:type="dxa"/>
          </w:tcPr>
          <w:p w14:paraId="7B3C83EF" w14:textId="77777777" w:rsidR="003E5E2D" w:rsidRDefault="003E5E2D" w:rsidP="003E5E2D">
            <w:pPr>
              <w:spacing w:before="60" w:after="60"/>
            </w:pPr>
          </w:p>
        </w:tc>
      </w:tr>
      <w:tr w:rsidR="003E5E2D" w14:paraId="35F30C6F" w14:textId="77777777" w:rsidTr="00973F38">
        <w:trPr>
          <w:trHeight w:val="70"/>
        </w:trPr>
        <w:tc>
          <w:tcPr>
            <w:tcW w:w="3681" w:type="dxa"/>
            <w:shd w:val="clear" w:color="auto" w:fill="D9E2F3" w:themeFill="accent1" w:themeFillTint="33"/>
          </w:tcPr>
          <w:p w14:paraId="160892ED" w14:textId="0691E11E" w:rsidR="003E5E2D" w:rsidRDefault="003E5E2D" w:rsidP="00233966">
            <w:pPr>
              <w:spacing w:before="60" w:after="120"/>
            </w:pPr>
            <w:r>
              <w:t>Your profession</w:t>
            </w:r>
          </w:p>
        </w:tc>
        <w:tc>
          <w:tcPr>
            <w:tcW w:w="6379" w:type="dxa"/>
          </w:tcPr>
          <w:p w14:paraId="61F959B3" w14:textId="77777777" w:rsidR="003E5E2D" w:rsidRDefault="003E5E2D" w:rsidP="00233966">
            <w:pPr>
              <w:spacing w:before="60" w:after="60"/>
            </w:pPr>
          </w:p>
        </w:tc>
      </w:tr>
      <w:tr w:rsidR="003E5E2D" w14:paraId="0063E188" w14:textId="77777777" w:rsidTr="00973F38">
        <w:trPr>
          <w:trHeight w:val="70"/>
        </w:trPr>
        <w:tc>
          <w:tcPr>
            <w:tcW w:w="3681" w:type="dxa"/>
            <w:shd w:val="clear" w:color="auto" w:fill="D9E2F3" w:themeFill="accent1" w:themeFillTint="33"/>
          </w:tcPr>
          <w:p w14:paraId="4830C116" w14:textId="4C3A4874" w:rsidR="003E5E2D" w:rsidRDefault="003E5E2D" w:rsidP="00233966">
            <w:pPr>
              <w:spacing w:before="60" w:after="120"/>
            </w:pPr>
            <w:r>
              <w:t>Your professional registration number</w:t>
            </w:r>
          </w:p>
        </w:tc>
        <w:tc>
          <w:tcPr>
            <w:tcW w:w="6379" w:type="dxa"/>
          </w:tcPr>
          <w:p w14:paraId="116C3CC4" w14:textId="77777777" w:rsidR="003E5E2D" w:rsidRDefault="003E5E2D" w:rsidP="00233966">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295E8E5B" w:rsidR="003E5E2D" w:rsidRPr="003E5E2D" w:rsidRDefault="003E5E2D" w:rsidP="00233966">
            <w:pPr>
              <w:spacing w:before="60" w:after="120"/>
            </w:pPr>
            <w:r>
              <w:t>Your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0920A647" w:rsidR="003E5E2D" w:rsidRDefault="003E5E2D" w:rsidP="00233966">
            <w:pPr>
              <w:spacing w:before="60" w:after="120"/>
            </w:pPr>
            <w:r>
              <w:t>Your telephone number</w:t>
            </w:r>
          </w:p>
        </w:tc>
        <w:tc>
          <w:tcPr>
            <w:tcW w:w="6379" w:type="dxa"/>
          </w:tcPr>
          <w:p w14:paraId="4A908C42" w14:textId="77777777" w:rsidR="003E5E2D" w:rsidRDefault="003E5E2D" w:rsidP="00233966">
            <w:pPr>
              <w:spacing w:before="60" w:after="60"/>
            </w:pPr>
          </w:p>
        </w:tc>
      </w:tr>
      <w:tr w:rsidR="003E5E2D" w14:paraId="5D2E8CDE" w14:textId="77777777" w:rsidTr="00973F38">
        <w:trPr>
          <w:trHeight w:val="70"/>
        </w:trPr>
        <w:tc>
          <w:tcPr>
            <w:tcW w:w="3681" w:type="dxa"/>
            <w:shd w:val="clear" w:color="auto" w:fill="D9E2F3" w:themeFill="accent1" w:themeFillTint="33"/>
          </w:tcPr>
          <w:p w14:paraId="166FB7C4" w14:textId="7FFBEEB9" w:rsidR="003E5E2D" w:rsidRDefault="003E5E2D" w:rsidP="00233966">
            <w:pPr>
              <w:spacing w:before="60" w:after="120"/>
            </w:pPr>
            <w:r>
              <w:t>Your address</w:t>
            </w:r>
          </w:p>
        </w:tc>
        <w:tc>
          <w:tcPr>
            <w:tcW w:w="6379" w:type="dxa"/>
          </w:tcPr>
          <w:p w14:paraId="56E9AA13" w14:textId="77777777" w:rsidR="003E5E2D" w:rsidRDefault="003E5E2D" w:rsidP="00233966">
            <w:pPr>
              <w:spacing w:before="60" w:after="60"/>
            </w:pPr>
          </w:p>
        </w:tc>
      </w:tr>
    </w:tbl>
    <w:p w14:paraId="79CB644F" w14:textId="282BFC9F" w:rsidR="00AF127A" w:rsidRPr="00973F38" w:rsidRDefault="00AF127A" w:rsidP="00AF127A">
      <w:pPr>
        <w:pStyle w:val="Heading2"/>
        <w:spacing w:before="240" w:after="120"/>
        <w:rPr>
          <w:b/>
          <w:bCs/>
        </w:rPr>
      </w:pPr>
      <w:r w:rsidRPr="003E5E2D">
        <w:rPr>
          <w:b/>
          <w:bCs/>
        </w:rPr>
        <w:t xml:space="preserve">Section </w:t>
      </w:r>
      <w:r>
        <w:rPr>
          <w:b/>
          <w:bCs/>
        </w:rPr>
        <w:t>2</w:t>
      </w:r>
      <w:r w:rsidRPr="003E5E2D">
        <w:rPr>
          <w:b/>
          <w:bCs/>
        </w:rPr>
        <w:t xml:space="preserve">: </w:t>
      </w:r>
      <w:r>
        <w:rPr>
          <w:b/>
          <w:bCs/>
        </w:rPr>
        <w:t>Fitness to Practice</w:t>
      </w:r>
    </w:p>
    <w:p w14:paraId="6F00A8B9" w14:textId="1A7496BF" w:rsidR="003E5E2D" w:rsidRPr="00AF127A" w:rsidRDefault="00AF127A" w:rsidP="00AF127A">
      <w:pPr>
        <w:spacing w:after="120"/>
        <w:rPr>
          <w:rFonts w:cs="Arial"/>
          <w:szCs w:val="20"/>
        </w:rPr>
      </w:pPr>
      <w:r>
        <w:rPr>
          <w:rFonts w:cs="Arial"/>
          <w:szCs w:val="20"/>
        </w:rPr>
        <w:t>You</w:t>
      </w:r>
      <w:r w:rsidRPr="00AF127A">
        <w:rPr>
          <w:rFonts w:cs="Arial"/>
          <w:b/>
          <w:bCs/>
          <w:szCs w:val="20"/>
        </w:rPr>
        <w:t xml:space="preserve"> must</w:t>
      </w:r>
      <w:r>
        <w:rPr>
          <w:rFonts w:cs="Arial"/>
          <w:szCs w:val="20"/>
        </w:rPr>
        <w:t xml:space="preserve"> disclose any current or pending formal investigations into your practice </w:t>
      </w:r>
      <w:r w:rsidRPr="00AF127A">
        <w:rPr>
          <w:rFonts w:cs="Arial"/>
          <w:b/>
          <w:bCs/>
          <w:szCs w:val="20"/>
        </w:rPr>
        <w:t>or</w:t>
      </w:r>
      <w:r>
        <w:rPr>
          <w:rFonts w:cs="Arial"/>
          <w:szCs w:val="20"/>
        </w:rPr>
        <w:t xml:space="preserve"> any pending issues that may affect your ability to practice. Please use this box to notify us of any such issues. We will then contact you in confidence to request further details. This information will not be communicated to the wider Programme Team unless it is deemed necessary to support your studies.</w:t>
      </w:r>
    </w:p>
    <w:tbl>
      <w:tblPr>
        <w:tblStyle w:val="TableGrid"/>
        <w:tblW w:w="10060" w:type="dxa"/>
        <w:tblLook w:val="04A0" w:firstRow="1" w:lastRow="0" w:firstColumn="1" w:lastColumn="0" w:noHBand="0" w:noVBand="1"/>
      </w:tblPr>
      <w:tblGrid>
        <w:gridCol w:w="10060"/>
      </w:tblGrid>
      <w:tr w:rsidR="003E5E2D" w14:paraId="10B44543" w14:textId="77777777" w:rsidTr="0054448D">
        <w:trPr>
          <w:trHeight w:val="70"/>
        </w:trPr>
        <w:tc>
          <w:tcPr>
            <w:tcW w:w="10060" w:type="dxa"/>
            <w:shd w:val="clear" w:color="auto" w:fill="D9E2F3" w:themeFill="accent1" w:themeFillTint="33"/>
          </w:tcPr>
          <w:p w14:paraId="19313B15" w14:textId="601CE381" w:rsidR="003E5E2D" w:rsidRDefault="003E5E2D" w:rsidP="003E5E2D">
            <w:pPr>
              <w:spacing w:before="60" w:after="120"/>
            </w:pPr>
            <w:r w:rsidRPr="003E5E2D">
              <w:t xml:space="preserve">Do you have any restrictions on </w:t>
            </w:r>
            <w:r w:rsidRPr="00AF127A">
              <w:t>your</w:t>
            </w:r>
            <w:r w:rsidRPr="003E5E2D">
              <w:t xml:space="preserve"> clinical practice imposed by your regulator or employer</w:t>
            </w:r>
            <w:r w:rsidR="00AF127A">
              <w:t>?</w:t>
            </w:r>
          </w:p>
        </w:tc>
      </w:tr>
      <w:tr w:rsidR="003E5E2D" w14:paraId="4F64592E" w14:textId="77777777" w:rsidTr="003E5E2D">
        <w:trPr>
          <w:trHeight w:val="70"/>
        </w:trPr>
        <w:tc>
          <w:tcPr>
            <w:tcW w:w="10060" w:type="dxa"/>
            <w:shd w:val="clear" w:color="auto" w:fill="auto"/>
          </w:tcPr>
          <w:p w14:paraId="22090728" w14:textId="77777777" w:rsidR="003E5E2D" w:rsidRPr="003E5E2D" w:rsidRDefault="003E5E2D" w:rsidP="00233966">
            <w:pPr>
              <w:spacing w:before="60" w:after="60"/>
            </w:pPr>
          </w:p>
        </w:tc>
      </w:tr>
      <w:tr w:rsidR="00AF127A" w14:paraId="1D71E45A" w14:textId="77777777" w:rsidTr="00AF127A">
        <w:trPr>
          <w:trHeight w:val="70"/>
        </w:trPr>
        <w:tc>
          <w:tcPr>
            <w:tcW w:w="10060" w:type="dxa"/>
            <w:shd w:val="clear" w:color="auto" w:fill="D9E2F3" w:themeFill="accent1" w:themeFillTint="33"/>
          </w:tcPr>
          <w:p w14:paraId="681C36DE" w14:textId="4E221E3A" w:rsidR="00AF127A" w:rsidRPr="003E5E2D" w:rsidRDefault="00AF127A" w:rsidP="00AF127A">
            <w:pPr>
              <w:spacing w:before="60" w:after="60"/>
            </w:pPr>
            <w:r>
              <w:t>Would you like to arrange a discussion with the Programme Lead or Director of Studies to discuss this issue and how it could affect your application?</w:t>
            </w:r>
          </w:p>
        </w:tc>
      </w:tr>
      <w:tr w:rsidR="00AF127A" w14:paraId="3521335B" w14:textId="77777777" w:rsidTr="003E5E2D">
        <w:trPr>
          <w:trHeight w:val="70"/>
        </w:trPr>
        <w:tc>
          <w:tcPr>
            <w:tcW w:w="10060" w:type="dxa"/>
            <w:shd w:val="clear" w:color="auto" w:fill="auto"/>
          </w:tcPr>
          <w:p w14:paraId="1D8291D4" w14:textId="77777777" w:rsidR="00AF127A" w:rsidRPr="003E5E2D" w:rsidRDefault="00AF127A" w:rsidP="00AF127A">
            <w:pPr>
              <w:spacing w:before="60" w:after="60"/>
            </w:pPr>
          </w:p>
        </w:tc>
      </w:tr>
    </w:tbl>
    <w:p w14:paraId="5B3A0489" w14:textId="24BF797C" w:rsidR="00973F38" w:rsidRDefault="00973F38" w:rsidP="00973F38">
      <w:pPr>
        <w:pStyle w:val="Heading2"/>
        <w:spacing w:before="240" w:after="240"/>
        <w:rPr>
          <w:b/>
          <w:bCs/>
        </w:rPr>
      </w:pPr>
      <w:r w:rsidRPr="003E5E2D">
        <w:rPr>
          <w:b/>
          <w:bCs/>
        </w:rPr>
        <w:t xml:space="preserve">Section </w:t>
      </w:r>
      <w:r w:rsidR="008B2B76">
        <w:rPr>
          <w:b/>
          <w:bCs/>
        </w:rPr>
        <w:t>3</w:t>
      </w:r>
      <w:r w:rsidRPr="003E5E2D">
        <w:rPr>
          <w:b/>
          <w:bCs/>
        </w:rPr>
        <w:t xml:space="preserve">: </w:t>
      </w:r>
      <w:r w:rsidR="008B2B76">
        <w:rPr>
          <w:b/>
          <w:bCs/>
        </w:rPr>
        <w:t>Description of Clinical Area of Focus</w:t>
      </w:r>
    </w:p>
    <w:tbl>
      <w:tblPr>
        <w:tblStyle w:val="TableGrid"/>
        <w:tblW w:w="10060" w:type="dxa"/>
        <w:tblLook w:val="04A0" w:firstRow="1" w:lastRow="0" w:firstColumn="1" w:lastColumn="0" w:noHBand="0" w:noVBand="1"/>
      </w:tblPr>
      <w:tblGrid>
        <w:gridCol w:w="10060"/>
      </w:tblGrid>
      <w:tr w:rsidR="00973F38" w14:paraId="43CB62EC" w14:textId="77777777" w:rsidTr="00973F38">
        <w:tc>
          <w:tcPr>
            <w:tcW w:w="10060" w:type="dxa"/>
            <w:shd w:val="clear" w:color="auto" w:fill="D9E2F3" w:themeFill="accent1" w:themeFillTint="33"/>
          </w:tcPr>
          <w:p w14:paraId="0A1E345C" w14:textId="6496AF89" w:rsidR="00973F38" w:rsidRDefault="008B2B76" w:rsidP="00973F38">
            <w:pPr>
              <w:spacing w:before="60" w:after="120"/>
            </w:pPr>
            <w:r>
              <w:t>Specialist area of focus during your studies</w:t>
            </w:r>
          </w:p>
        </w:tc>
      </w:tr>
      <w:tr w:rsidR="00973F38" w14:paraId="085A2679" w14:textId="77777777" w:rsidTr="002C4676">
        <w:tc>
          <w:tcPr>
            <w:tcW w:w="10060" w:type="dxa"/>
          </w:tcPr>
          <w:p w14:paraId="7D4CDA28" w14:textId="77777777" w:rsidR="00973F38" w:rsidRPr="00973F38" w:rsidRDefault="00973F38" w:rsidP="00233966">
            <w:pPr>
              <w:spacing w:before="60" w:after="60"/>
            </w:pPr>
          </w:p>
        </w:tc>
      </w:tr>
    </w:tbl>
    <w:p w14:paraId="68D04103" w14:textId="17D38025" w:rsidR="003E5E2D" w:rsidRDefault="003E5E2D" w:rsidP="00973F38">
      <w:pPr>
        <w:spacing w:after="0"/>
      </w:pPr>
    </w:p>
    <w:tbl>
      <w:tblPr>
        <w:tblStyle w:val="TableGrid"/>
        <w:tblW w:w="10060" w:type="dxa"/>
        <w:tblLook w:val="04A0" w:firstRow="1" w:lastRow="0" w:firstColumn="1" w:lastColumn="0" w:noHBand="0" w:noVBand="1"/>
      </w:tblPr>
      <w:tblGrid>
        <w:gridCol w:w="10060"/>
      </w:tblGrid>
      <w:tr w:rsidR="00973F38" w14:paraId="2D9390C2" w14:textId="77777777" w:rsidTr="00233966">
        <w:tc>
          <w:tcPr>
            <w:tcW w:w="10060" w:type="dxa"/>
            <w:shd w:val="clear" w:color="auto" w:fill="D9E2F3" w:themeFill="accent1" w:themeFillTint="33"/>
          </w:tcPr>
          <w:p w14:paraId="6EA43BB5" w14:textId="0089D863" w:rsidR="00973F38" w:rsidRDefault="008B2B76" w:rsidP="00233966">
            <w:pPr>
              <w:spacing w:before="60" w:after="120"/>
            </w:pPr>
            <w:r w:rsidRPr="008B2B76">
              <w:t>Please identify your planned specialist area of prescribing</w:t>
            </w:r>
            <w:r w:rsidR="00EC0287">
              <w:t xml:space="preserve"> or assessment</w:t>
            </w:r>
            <w:r w:rsidRPr="008B2B76">
              <w:t xml:space="preserve">, describing the </w:t>
            </w:r>
            <w:r w:rsidR="00EC0287">
              <w:t>clinical</w:t>
            </w:r>
            <w:r w:rsidRPr="008B2B76">
              <w:t xml:space="preserve"> need that you have identified, and how you have developed clinical knowledge and expertise in this area to date.</w:t>
            </w:r>
          </w:p>
        </w:tc>
      </w:tr>
      <w:tr w:rsidR="00973F38" w14:paraId="57A2797C" w14:textId="77777777" w:rsidTr="00233966">
        <w:tc>
          <w:tcPr>
            <w:tcW w:w="10060" w:type="dxa"/>
          </w:tcPr>
          <w:p w14:paraId="11251BA6" w14:textId="77777777" w:rsidR="00973F38" w:rsidRPr="00973F38" w:rsidRDefault="00973F38" w:rsidP="00233966">
            <w:pPr>
              <w:spacing w:before="60" w:after="60"/>
            </w:pPr>
          </w:p>
        </w:tc>
      </w:tr>
    </w:tbl>
    <w:p w14:paraId="66C2E4BC"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ED083E5" w14:textId="77777777" w:rsidTr="008B2B76">
        <w:tc>
          <w:tcPr>
            <w:tcW w:w="10060" w:type="dxa"/>
            <w:shd w:val="clear" w:color="auto" w:fill="D9E2F3" w:themeFill="accent1" w:themeFillTint="33"/>
          </w:tcPr>
          <w:p w14:paraId="218ED00F" w14:textId="08751D49" w:rsidR="008B2B76" w:rsidRDefault="008B2B76" w:rsidP="00B35668">
            <w:pPr>
              <w:spacing w:before="60" w:after="120"/>
            </w:pPr>
            <w:r w:rsidRPr="008B2B76">
              <w:t xml:space="preserve">Please indicate how you plan to use the skills gained on this programme to fulfil this identified </w:t>
            </w:r>
            <w:r w:rsidR="00EC0287">
              <w:t>clinical</w:t>
            </w:r>
            <w:r w:rsidRPr="008B2B76">
              <w:t xml:space="preserve"> need. To do this you may want to review and discuss with your DPP</w:t>
            </w:r>
            <w:r w:rsidR="00EC0287">
              <w:t>/mentor</w:t>
            </w:r>
            <w:r w:rsidRPr="008B2B76">
              <w:t xml:space="preserve"> the clinical skills you will need to use to support your activity</w:t>
            </w:r>
            <w:r w:rsidR="00EC0287">
              <w:t xml:space="preserve"> in practice</w:t>
            </w:r>
            <w:r w:rsidRPr="008B2B76">
              <w:t>.</w:t>
            </w:r>
          </w:p>
        </w:tc>
      </w:tr>
      <w:tr w:rsidR="008B2B76" w14:paraId="419AB29C" w14:textId="77777777" w:rsidTr="008B2B76">
        <w:tc>
          <w:tcPr>
            <w:tcW w:w="10060" w:type="dxa"/>
          </w:tcPr>
          <w:p w14:paraId="2060EE17" w14:textId="77777777" w:rsidR="008B2B76" w:rsidRPr="00973F38" w:rsidRDefault="008B2B76" w:rsidP="00B35668">
            <w:pPr>
              <w:spacing w:before="60" w:after="60"/>
            </w:pPr>
          </w:p>
        </w:tc>
      </w:tr>
    </w:tbl>
    <w:p w14:paraId="7AC9957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C41192" w14:textId="77777777" w:rsidTr="008B2B76">
        <w:tc>
          <w:tcPr>
            <w:tcW w:w="10060" w:type="dxa"/>
            <w:shd w:val="clear" w:color="auto" w:fill="D9E2F3" w:themeFill="accent1" w:themeFillTint="33"/>
          </w:tcPr>
          <w:p w14:paraId="24D349D4" w14:textId="524BB4F1" w:rsidR="008B2B76" w:rsidRDefault="008B2B76" w:rsidP="00B35668">
            <w:pPr>
              <w:spacing w:before="60" w:after="120"/>
            </w:pPr>
            <w:r w:rsidRPr="008B2B76">
              <w:t xml:space="preserve">Describe how you demonstrate a reflective approach to your continuing professional development. You should </w:t>
            </w:r>
            <w:proofErr w:type="gramStart"/>
            <w:r w:rsidRPr="008B2B76">
              <w:t>make reference</w:t>
            </w:r>
            <w:proofErr w:type="gramEnd"/>
            <w:r w:rsidRPr="008B2B76">
              <w:t xml:space="preserve"> to recent CPD entries you have made as part of your revalidation.</w:t>
            </w:r>
          </w:p>
        </w:tc>
      </w:tr>
      <w:tr w:rsidR="008B2B76" w14:paraId="42957580" w14:textId="77777777" w:rsidTr="008B2B76">
        <w:tc>
          <w:tcPr>
            <w:tcW w:w="10060" w:type="dxa"/>
          </w:tcPr>
          <w:p w14:paraId="74E2F9C8" w14:textId="77777777" w:rsidR="008B2B76" w:rsidRPr="00973F38" w:rsidRDefault="008B2B76" w:rsidP="00B35668">
            <w:pPr>
              <w:spacing w:before="60" w:after="60"/>
            </w:pPr>
          </w:p>
        </w:tc>
      </w:tr>
    </w:tbl>
    <w:p w14:paraId="31164A6E"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F3DE8A1" w14:textId="77777777" w:rsidTr="008B2B76">
        <w:tc>
          <w:tcPr>
            <w:tcW w:w="10060" w:type="dxa"/>
            <w:shd w:val="clear" w:color="auto" w:fill="D9E2F3" w:themeFill="accent1" w:themeFillTint="33"/>
          </w:tcPr>
          <w:p w14:paraId="467485CD" w14:textId="34C04415" w:rsidR="008B2B76" w:rsidRDefault="008B2B76" w:rsidP="00B35668">
            <w:pPr>
              <w:spacing w:before="60" w:after="120"/>
            </w:pPr>
            <w:r w:rsidRPr="008B2B76">
              <w:t>Explain how you plan to develop personal multidisciplinary networks for support, reflection and learning.</w:t>
            </w:r>
          </w:p>
        </w:tc>
      </w:tr>
      <w:tr w:rsidR="008B2B76" w14:paraId="2C757500" w14:textId="77777777" w:rsidTr="008B2B76">
        <w:tc>
          <w:tcPr>
            <w:tcW w:w="10060" w:type="dxa"/>
          </w:tcPr>
          <w:p w14:paraId="05125C8E" w14:textId="77777777" w:rsidR="008B2B76" w:rsidRPr="00973F38" w:rsidRDefault="008B2B76" w:rsidP="00B35668">
            <w:pPr>
              <w:spacing w:before="60" w:after="60"/>
            </w:pPr>
          </w:p>
        </w:tc>
      </w:tr>
    </w:tbl>
    <w:p w14:paraId="07E56346"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6952A8" w14:textId="77777777" w:rsidTr="008B2B76">
        <w:tc>
          <w:tcPr>
            <w:tcW w:w="10060" w:type="dxa"/>
            <w:shd w:val="clear" w:color="auto" w:fill="D9E2F3" w:themeFill="accent1" w:themeFillTint="33"/>
          </w:tcPr>
          <w:p w14:paraId="40D8CE26" w14:textId="1969F1C7" w:rsidR="008B2B76" w:rsidRDefault="008B2B76" w:rsidP="00B35668">
            <w:pPr>
              <w:spacing w:before="60" w:after="120"/>
            </w:pPr>
            <w:r w:rsidRPr="008B2B76">
              <w:t>An entry requirement of the programme is that you must have up-to-date clinical, pharmaceutical and pharmacological knowledge, relevant to your planned area of prescribing</w:t>
            </w:r>
            <w:r w:rsidR="00EC0287">
              <w:t>/assessment</w:t>
            </w:r>
            <w:r w:rsidRPr="008B2B76">
              <w:t xml:space="preserve">.  Please provide a description of how you meet this requirement and </w:t>
            </w:r>
            <w:proofErr w:type="gramStart"/>
            <w:r w:rsidRPr="008B2B76">
              <w:t>make reference</w:t>
            </w:r>
            <w:proofErr w:type="gramEnd"/>
            <w:r w:rsidRPr="008B2B76">
              <w:t xml:space="preserve"> to any evidence you have to support this. For example you could include completed CPD record(s) which address these areas, provide examples of feedback from healthcare professionals, give examples of patient-facing experience etc.</w:t>
            </w:r>
          </w:p>
        </w:tc>
      </w:tr>
      <w:tr w:rsidR="008B2B76" w14:paraId="79C14E4A" w14:textId="77777777" w:rsidTr="008B2B76">
        <w:tc>
          <w:tcPr>
            <w:tcW w:w="10060" w:type="dxa"/>
          </w:tcPr>
          <w:p w14:paraId="5B94E27A" w14:textId="77777777" w:rsidR="008B2B76" w:rsidRPr="00973F38" w:rsidRDefault="008B2B76" w:rsidP="00B35668">
            <w:pPr>
              <w:spacing w:before="60" w:after="60"/>
            </w:pPr>
          </w:p>
        </w:tc>
      </w:tr>
    </w:tbl>
    <w:p w14:paraId="3046A2E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6CEBF285" w14:textId="77777777" w:rsidTr="008B2B76">
        <w:tc>
          <w:tcPr>
            <w:tcW w:w="10060" w:type="dxa"/>
            <w:shd w:val="clear" w:color="auto" w:fill="D9E2F3" w:themeFill="accent1" w:themeFillTint="33"/>
          </w:tcPr>
          <w:p w14:paraId="229ED0D0" w14:textId="112DD166" w:rsidR="00512F0D" w:rsidRPr="00512F0D" w:rsidRDefault="00512F0D" w:rsidP="00512F0D">
            <w:pPr>
              <w:spacing w:before="60" w:after="120"/>
              <w:rPr>
                <w:b/>
                <w:bCs/>
              </w:rPr>
            </w:pPr>
            <w:r>
              <w:rPr>
                <w:b/>
                <w:bCs/>
              </w:rPr>
              <w:t>For Independent Prescribing unit only</w:t>
            </w:r>
          </w:p>
          <w:p w14:paraId="33700E93" w14:textId="7272366C" w:rsidR="008B2B76" w:rsidRDefault="008B2B76" w:rsidP="00512F0D">
            <w:pPr>
              <w:spacing w:before="60" w:after="120"/>
            </w:pPr>
            <w:r w:rsidRPr="008B2B76">
              <w:t xml:space="preserve">A requirement of the </w:t>
            </w:r>
            <w:r w:rsidR="00EC0287">
              <w:t>Independent Prescribing unit</w:t>
            </w:r>
            <w:r w:rsidRPr="008B2B76">
              <w:t xml:space="preserve"> is to have at least two years’ appropriate patient-orientated experience post-registration, in a relevant UK practice setting.</w:t>
            </w:r>
            <w:r w:rsidR="00E40653">
              <w:t xml:space="preserve"> </w:t>
            </w:r>
            <w:r w:rsidRPr="008B2B76">
              <w:t>Please provide information below as to how you fulfil th</w:t>
            </w:r>
            <w:r w:rsidR="00512F0D">
              <w:t>e</w:t>
            </w:r>
            <w:r w:rsidRPr="008B2B76">
              <w:t xml:space="preserve"> requirement</w:t>
            </w:r>
            <w:r w:rsidR="00512F0D">
              <w:t>(s) relevant to your application</w:t>
            </w:r>
            <w:r w:rsidRPr="008B2B76">
              <w:t xml:space="preserve">.  </w:t>
            </w:r>
            <w:r w:rsidR="00512F0D">
              <w:t>E</w:t>
            </w:r>
            <w:r w:rsidRPr="008B2B76">
              <w:t>xperience could be in a hospital, community or practice-based setting but must include situations whereby the applicant has had to consult with patients on a regular basis in the clinical area in which they are going to be prescribing.</w:t>
            </w:r>
          </w:p>
        </w:tc>
      </w:tr>
      <w:tr w:rsidR="008B2B76" w14:paraId="1A906385" w14:textId="77777777" w:rsidTr="008B2B76">
        <w:tc>
          <w:tcPr>
            <w:tcW w:w="10060" w:type="dxa"/>
          </w:tcPr>
          <w:p w14:paraId="32C3BF58" w14:textId="77777777" w:rsidR="008B2B76" w:rsidRPr="00973F38" w:rsidRDefault="008B2B76" w:rsidP="00B35668">
            <w:pPr>
              <w:spacing w:before="60" w:after="60"/>
            </w:pPr>
          </w:p>
        </w:tc>
      </w:tr>
    </w:tbl>
    <w:p w14:paraId="7852C4BF" w14:textId="77777777" w:rsidR="00512F0D" w:rsidRDefault="00512F0D" w:rsidP="00512F0D">
      <w:pPr>
        <w:spacing w:after="0"/>
      </w:pPr>
    </w:p>
    <w:tbl>
      <w:tblPr>
        <w:tblStyle w:val="TableGrid"/>
        <w:tblW w:w="10060" w:type="dxa"/>
        <w:tblLook w:val="04A0" w:firstRow="1" w:lastRow="0" w:firstColumn="1" w:lastColumn="0" w:noHBand="0" w:noVBand="1"/>
      </w:tblPr>
      <w:tblGrid>
        <w:gridCol w:w="10060"/>
      </w:tblGrid>
      <w:tr w:rsidR="00512F0D" w14:paraId="784F22D9" w14:textId="77777777" w:rsidTr="00512F0D">
        <w:tc>
          <w:tcPr>
            <w:tcW w:w="10060" w:type="dxa"/>
            <w:shd w:val="clear" w:color="auto" w:fill="D9E2F3" w:themeFill="accent1" w:themeFillTint="33"/>
          </w:tcPr>
          <w:p w14:paraId="23758C19" w14:textId="70BE4C4B" w:rsidR="00512F0D" w:rsidRPr="00512F0D" w:rsidRDefault="00512F0D" w:rsidP="00C65B2F">
            <w:pPr>
              <w:spacing w:before="60" w:after="120"/>
              <w:rPr>
                <w:b/>
                <w:bCs/>
              </w:rPr>
            </w:pPr>
            <w:r>
              <w:rPr>
                <w:b/>
                <w:bCs/>
              </w:rPr>
              <w:t>For Advanced Clinical Assessment unit only</w:t>
            </w:r>
          </w:p>
          <w:p w14:paraId="6F8C66C2" w14:textId="5677E4FA" w:rsidR="00512F0D" w:rsidRDefault="00512F0D" w:rsidP="00C65B2F">
            <w:pPr>
              <w:spacing w:before="60" w:after="120"/>
            </w:pPr>
            <w:r w:rsidRPr="008B2B76">
              <w:t xml:space="preserve">A requirement of the </w:t>
            </w:r>
            <w:r>
              <w:t>Advanced Clinical Assessment unit is that you have already completed your Independent Prescribing qualification</w:t>
            </w:r>
            <w:r w:rsidRPr="008B2B76">
              <w:t>.</w:t>
            </w:r>
            <w:r>
              <w:t xml:space="preserve"> </w:t>
            </w:r>
            <w:r w:rsidRPr="008B2B76">
              <w:t xml:space="preserve">Please provide </w:t>
            </w:r>
            <w:r>
              <w:t>information below as to how you use your IP qualification in practice. Alternatively, if you have only recently completed your IP training, explain how you will combine skills from your IP and ACA units to enhance your clinical practice.</w:t>
            </w:r>
          </w:p>
        </w:tc>
      </w:tr>
      <w:tr w:rsidR="00512F0D" w14:paraId="7CE1AA64" w14:textId="77777777" w:rsidTr="00512F0D">
        <w:tc>
          <w:tcPr>
            <w:tcW w:w="10060" w:type="dxa"/>
          </w:tcPr>
          <w:p w14:paraId="0EF8E123" w14:textId="77777777" w:rsidR="00512F0D" w:rsidRPr="00973F38" w:rsidRDefault="00512F0D" w:rsidP="00C65B2F">
            <w:pPr>
              <w:spacing w:before="60" w:after="60"/>
            </w:pPr>
          </w:p>
        </w:tc>
      </w:tr>
    </w:tbl>
    <w:p w14:paraId="51D3C436" w14:textId="76C8734D" w:rsidR="00973F38" w:rsidRDefault="00973F38" w:rsidP="00973F38">
      <w:pPr>
        <w:pStyle w:val="Heading2"/>
        <w:spacing w:before="240" w:after="240"/>
        <w:rPr>
          <w:b/>
          <w:bCs/>
        </w:rPr>
      </w:pPr>
      <w:r w:rsidRPr="003E5E2D">
        <w:rPr>
          <w:b/>
          <w:bCs/>
        </w:rPr>
        <w:lastRenderedPageBreak/>
        <w:t xml:space="preserve">Section </w:t>
      </w:r>
      <w:r w:rsidR="008B2B76">
        <w:rPr>
          <w:b/>
          <w:bCs/>
        </w:rPr>
        <w:t>4</w:t>
      </w:r>
      <w:r w:rsidRPr="003E5E2D">
        <w:rPr>
          <w:b/>
          <w:bCs/>
        </w:rPr>
        <w:t xml:space="preserve">: </w:t>
      </w:r>
      <w:r>
        <w:rPr>
          <w:b/>
          <w:bCs/>
        </w:rPr>
        <w:t>Declaration</w:t>
      </w:r>
    </w:p>
    <w:tbl>
      <w:tblPr>
        <w:tblStyle w:val="TableGrid"/>
        <w:tblW w:w="10060" w:type="dxa"/>
        <w:tblLook w:val="04A0" w:firstRow="1" w:lastRow="0" w:firstColumn="1" w:lastColumn="0" w:noHBand="0" w:noVBand="1"/>
      </w:tblPr>
      <w:tblGrid>
        <w:gridCol w:w="8217"/>
        <w:gridCol w:w="1843"/>
      </w:tblGrid>
      <w:tr w:rsidR="00973F38" w14:paraId="028F724A" w14:textId="77777777" w:rsidTr="000F2D1E">
        <w:trPr>
          <w:trHeight w:val="70"/>
        </w:trPr>
        <w:tc>
          <w:tcPr>
            <w:tcW w:w="10060" w:type="dxa"/>
            <w:gridSpan w:val="2"/>
            <w:shd w:val="clear" w:color="auto" w:fill="D9E2F3" w:themeFill="accent1" w:themeFillTint="33"/>
          </w:tcPr>
          <w:p w14:paraId="3442032F" w14:textId="7920A2B9" w:rsidR="00973F38" w:rsidRDefault="00973F38" w:rsidP="00233966">
            <w:pPr>
              <w:spacing w:before="60" w:after="60"/>
            </w:pPr>
            <w:r w:rsidRPr="00973F38">
              <w:rPr>
                <w:b/>
                <w:bCs/>
              </w:rPr>
              <w:t xml:space="preserve">Please </w:t>
            </w:r>
            <w:r>
              <w:rPr>
                <w:b/>
                <w:bCs/>
              </w:rPr>
              <w:t>respond to</w:t>
            </w:r>
            <w:r w:rsidRPr="00973F38">
              <w:rPr>
                <w:b/>
                <w:bCs/>
              </w:rPr>
              <w:t xml:space="preserve"> </w:t>
            </w:r>
            <w:r>
              <w:rPr>
                <w:b/>
                <w:bCs/>
              </w:rPr>
              <w:t xml:space="preserve">all </w:t>
            </w:r>
            <w:r w:rsidRPr="00973F38">
              <w:rPr>
                <w:b/>
                <w:bCs/>
              </w:rPr>
              <w:t>the following</w:t>
            </w:r>
            <w:r>
              <w:rPr>
                <w:b/>
                <w:bCs/>
              </w:rPr>
              <w:t xml:space="preserve"> statements by adding Yes or No in the column to the right</w:t>
            </w:r>
          </w:p>
        </w:tc>
      </w:tr>
      <w:tr w:rsidR="00973F38" w14:paraId="73C11363" w14:textId="77777777" w:rsidTr="00973F38">
        <w:trPr>
          <w:trHeight w:val="70"/>
        </w:trPr>
        <w:tc>
          <w:tcPr>
            <w:tcW w:w="8217" w:type="dxa"/>
            <w:shd w:val="clear" w:color="auto" w:fill="D9E2F3" w:themeFill="accent1" w:themeFillTint="33"/>
          </w:tcPr>
          <w:p w14:paraId="510AD2C0" w14:textId="1C6393EA" w:rsidR="00973F38" w:rsidRPr="008B2B76" w:rsidRDefault="00415288" w:rsidP="00415288">
            <w:pPr>
              <w:spacing w:before="60" w:after="60"/>
              <w:rPr>
                <w:szCs w:val="18"/>
              </w:rPr>
            </w:pPr>
            <w:r>
              <w:rPr>
                <w:szCs w:val="18"/>
              </w:rPr>
              <w:t>Do you</w:t>
            </w:r>
            <w:r w:rsidR="008B2B76" w:rsidRPr="00AF127A">
              <w:rPr>
                <w:szCs w:val="18"/>
              </w:rPr>
              <w:t xml:space="preserve"> </w:t>
            </w:r>
            <w:r>
              <w:rPr>
                <w:szCs w:val="18"/>
              </w:rPr>
              <w:t>consider yourself to</w:t>
            </w:r>
            <w:r w:rsidR="008B2B76">
              <w:rPr>
                <w:szCs w:val="18"/>
              </w:rPr>
              <w:t xml:space="preserve"> </w:t>
            </w:r>
            <w:r w:rsidR="008B2B76" w:rsidRPr="00AF127A">
              <w:rPr>
                <w:szCs w:val="18"/>
              </w:rPr>
              <w:t xml:space="preserve">have the professional competence to undertake the </w:t>
            </w:r>
            <w:r w:rsidR="00100EAF">
              <w:rPr>
                <w:szCs w:val="18"/>
              </w:rPr>
              <w:t xml:space="preserve">unit(s) </w:t>
            </w:r>
            <w:r>
              <w:rPr>
                <w:szCs w:val="18"/>
              </w:rPr>
              <w:t>you</w:t>
            </w:r>
            <w:r w:rsidR="00100EAF">
              <w:rPr>
                <w:szCs w:val="18"/>
              </w:rPr>
              <w:t xml:space="preserve"> have applied for</w:t>
            </w:r>
            <w:r>
              <w:rPr>
                <w:szCs w:val="18"/>
              </w:rPr>
              <w:t>?</w:t>
            </w:r>
          </w:p>
        </w:tc>
        <w:tc>
          <w:tcPr>
            <w:tcW w:w="1843" w:type="dxa"/>
          </w:tcPr>
          <w:p w14:paraId="42533D51" w14:textId="76B16399" w:rsidR="00973F38" w:rsidRPr="00973F38" w:rsidRDefault="00973F38" w:rsidP="00233966">
            <w:pPr>
              <w:spacing w:before="60" w:after="60"/>
              <w:rPr>
                <w:sz w:val="28"/>
                <w:szCs w:val="28"/>
              </w:rPr>
            </w:pPr>
          </w:p>
        </w:tc>
      </w:tr>
      <w:tr w:rsidR="00973F38" w14:paraId="6AB14492" w14:textId="77777777" w:rsidTr="00973F38">
        <w:trPr>
          <w:trHeight w:val="70"/>
        </w:trPr>
        <w:tc>
          <w:tcPr>
            <w:tcW w:w="8217" w:type="dxa"/>
            <w:shd w:val="clear" w:color="auto" w:fill="D9E2F3" w:themeFill="accent1" w:themeFillTint="33"/>
          </w:tcPr>
          <w:p w14:paraId="2D76E0B2" w14:textId="11A4BCB1" w:rsidR="00973F38" w:rsidRDefault="00415288" w:rsidP="00233966">
            <w:pPr>
              <w:spacing w:before="60" w:after="120"/>
            </w:pPr>
            <w:r>
              <w:t>Do you</w:t>
            </w:r>
            <w:r w:rsidR="008B2B76" w:rsidRPr="008B2B76">
              <w:t xml:space="preserve"> have any personal relationship</w:t>
            </w:r>
            <w:r>
              <w:t>s</w:t>
            </w:r>
            <w:r w:rsidR="008B2B76" w:rsidRPr="008B2B76">
              <w:t xml:space="preserve"> with the </w:t>
            </w:r>
            <w:r w:rsidR="00100EAF">
              <w:t xml:space="preserve">person nominated as </w:t>
            </w:r>
            <w:r w:rsidR="008B2B76" w:rsidRPr="008B2B76">
              <w:t>DPP</w:t>
            </w:r>
            <w:r w:rsidR="00100EAF">
              <w:t xml:space="preserve"> or work-based mentor</w:t>
            </w:r>
            <w:r w:rsidR="008B2B76" w:rsidRPr="008B2B76">
              <w:t xml:space="preserve"> (e.g. family member, close friend etc.)</w:t>
            </w:r>
          </w:p>
        </w:tc>
        <w:tc>
          <w:tcPr>
            <w:tcW w:w="1843" w:type="dxa"/>
          </w:tcPr>
          <w:p w14:paraId="20D378CB" w14:textId="77777777" w:rsidR="00973F38" w:rsidRPr="00973F38" w:rsidRDefault="00973F38" w:rsidP="00233966">
            <w:pPr>
              <w:spacing w:before="60" w:after="60"/>
              <w:rPr>
                <w:sz w:val="28"/>
                <w:szCs w:val="28"/>
              </w:rPr>
            </w:pPr>
          </w:p>
        </w:tc>
      </w:tr>
      <w:tr w:rsidR="00973F38" w14:paraId="48FC1342" w14:textId="77777777" w:rsidTr="00973F38">
        <w:trPr>
          <w:trHeight w:val="70"/>
        </w:trPr>
        <w:tc>
          <w:tcPr>
            <w:tcW w:w="8217" w:type="dxa"/>
            <w:shd w:val="clear" w:color="auto" w:fill="D9E2F3" w:themeFill="accent1" w:themeFillTint="33"/>
          </w:tcPr>
          <w:p w14:paraId="2DA07AB8" w14:textId="23A1ECB8" w:rsidR="00973F38" w:rsidRPr="003E5E2D" w:rsidRDefault="00415288" w:rsidP="00233966">
            <w:pPr>
              <w:spacing w:before="60" w:after="120"/>
            </w:pPr>
            <w:r>
              <w:t xml:space="preserve">Do you </w:t>
            </w:r>
            <w:r w:rsidR="008B2B76" w:rsidRPr="008B2B76">
              <w:t>have sufficient indemnity arrangements</w:t>
            </w:r>
            <w:r>
              <w:t xml:space="preserve"> in place</w:t>
            </w:r>
            <w:r w:rsidR="008B2B76" w:rsidRPr="008B2B76">
              <w:t xml:space="preserve"> to cover </w:t>
            </w:r>
            <w:r w:rsidR="00100EAF">
              <w:t xml:space="preserve">the activities </w:t>
            </w:r>
            <w:r>
              <w:t>you</w:t>
            </w:r>
            <w:r w:rsidR="00100EAF">
              <w:t xml:space="preserve"> will undertake in </w:t>
            </w:r>
            <w:r>
              <w:t>your</w:t>
            </w:r>
            <w:r w:rsidR="00100EAF">
              <w:t xml:space="preserve"> workplace</w:t>
            </w:r>
            <w:r>
              <w:t xml:space="preserve"> or other setting(s)</w:t>
            </w:r>
            <w:r w:rsidR="00100EAF">
              <w:t xml:space="preserve"> while training.</w:t>
            </w:r>
          </w:p>
        </w:tc>
        <w:tc>
          <w:tcPr>
            <w:tcW w:w="1843" w:type="dxa"/>
          </w:tcPr>
          <w:p w14:paraId="53114F95" w14:textId="77777777" w:rsidR="00973F38" w:rsidRPr="00973F38" w:rsidRDefault="00973F38" w:rsidP="00233966">
            <w:pPr>
              <w:spacing w:before="60" w:after="60"/>
              <w:rPr>
                <w:sz w:val="28"/>
                <w:szCs w:val="28"/>
              </w:rPr>
            </w:pPr>
          </w:p>
        </w:tc>
      </w:tr>
    </w:tbl>
    <w:p w14:paraId="3CCA041B" w14:textId="77777777" w:rsidR="00100EAF" w:rsidRDefault="00100EAF" w:rsidP="00100EAF">
      <w:pPr>
        <w:spacing w:after="0"/>
      </w:pPr>
    </w:p>
    <w:tbl>
      <w:tblPr>
        <w:tblStyle w:val="TableGrid"/>
        <w:tblW w:w="10060" w:type="dxa"/>
        <w:tblLook w:val="04A0" w:firstRow="1" w:lastRow="0" w:firstColumn="1" w:lastColumn="0" w:noHBand="0" w:noVBand="1"/>
      </w:tblPr>
      <w:tblGrid>
        <w:gridCol w:w="10060"/>
      </w:tblGrid>
      <w:tr w:rsidR="00100EAF" w14:paraId="59128580" w14:textId="77777777" w:rsidTr="00100EAF">
        <w:trPr>
          <w:trHeight w:val="70"/>
        </w:trPr>
        <w:tc>
          <w:tcPr>
            <w:tcW w:w="10060" w:type="dxa"/>
            <w:shd w:val="clear" w:color="auto" w:fill="D9E2F3" w:themeFill="accent1" w:themeFillTint="33"/>
          </w:tcPr>
          <w:p w14:paraId="468AE225" w14:textId="0DE1456E" w:rsidR="00100EAF" w:rsidRPr="00973F38" w:rsidRDefault="00100EAF" w:rsidP="00B35668">
            <w:pPr>
              <w:spacing w:before="60" w:after="60"/>
              <w:rPr>
                <w:sz w:val="28"/>
                <w:szCs w:val="28"/>
              </w:rPr>
            </w:pPr>
            <w:r>
              <w:t>If you</w:t>
            </w:r>
            <w:r w:rsidRPr="008B2B76">
              <w:t xml:space="preserve"> will be seeing patients within an organisation in which </w:t>
            </w:r>
            <w:r>
              <w:t>you are</w:t>
            </w:r>
            <w:r w:rsidRPr="008B2B76">
              <w:t xml:space="preserve"> </w:t>
            </w:r>
            <w:r w:rsidRPr="00100EAF">
              <w:rPr>
                <w:b/>
                <w:bCs/>
              </w:rPr>
              <w:t>not employed</w:t>
            </w:r>
            <w:r>
              <w:rPr>
                <w:b/>
                <w:bCs/>
              </w:rPr>
              <w:t>,</w:t>
            </w:r>
            <w:r w:rsidRPr="008B2B76">
              <w:t xml:space="preserve"> </w:t>
            </w:r>
            <w:r>
              <w:t xml:space="preserve">please outline your agreement with this organisation including naming the person who has agreed to your placements, what arrangements are in place for your supervision and what clinical governance is in place (for example we strongly recommend </w:t>
            </w:r>
            <w:r w:rsidRPr="008B2B76">
              <w:t>having an honorary contract with the organisation)</w:t>
            </w:r>
          </w:p>
        </w:tc>
      </w:tr>
      <w:tr w:rsidR="00100EAF" w14:paraId="515873F6" w14:textId="77777777" w:rsidTr="009C38B8">
        <w:trPr>
          <w:trHeight w:val="70"/>
        </w:trPr>
        <w:tc>
          <w:tcPr>
            <w:tcW w:w="10060" w:type="dxa"/>
          </w:tcPr>
          <w:p w14:paraId="7EBA6F9A" w14:textId="77777777" w:rsidR="00100EAF" w:rsidRPr="00973F38" w:rsidRDefault="00100EAF" w:rsidP="00B35668">
            <w:pPr>
              <w:spacing w:before="60" w:after="60"/>
              <w:rPr>
                <w:sz w:val="28"/>
                <w:szCs w:val="28"/>
              </w:rPr>
            </w:pPr>
          </w:p>
        </w:tc>
      </w:tr>
    </w:tbl>
    <w:p w14:paraId="3DBA7973" w14:textId="3AE098F9" w:rsidR="005A09D3" w:rsidRDefault="005A09D3" w:rsidP="008B2B76">
      <w:pPr>
        <w:spacing w:before="240" w:after="120"/>
      </w:pPr>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E864C3" w14:paraId="197F3919" w14:textId="77777777" w:rsidTr="00E864C3">
        <w:trPr>
          <w:trHeight w:val="70"/>
        </w:trPr>
        <w:tc>
          <w:tcPr>
            <w:tcW w:w="1980" w:type="dxa"/>
            <w:shd w:val="clear" w:color="auto" w:fill="D9E2F3" w:themeFill="accent1" w:themeFillTint="33"/>
          </w:tcPr>
          <w:p w14:paraId="68B9D0B9" w14:textId="00D1BF0D" w:rsidR="00E864C3" w:rsidRDefault="00E864C3" w:rsidP="00233966">
            <w:pPr>
              <w:spacing w:before="60" w:after="120"/>
            </w:pPr>
            <w:r>
              <w:t>Full name</w:t>
            </w:r>
          </w:p>
        </w:tc>
        <w:tc>
          <w:tcPr>
            <w:tcW w:w="8080" w:type="dxa"/>
          </w:tcPr>
          <w:p w14:paraId="3B89333B" w14:textId="77777777" w:rsidR="00E864C3" w:rsidRDefault="00E864C3" w:rsidP="00233966">
            <w:pPr>
              <w:spacing w:before="60" w:after="60"/>
            </w:pPr>
          </w:p>
        </w:tc>
      </w:tr>
      <w:tr w:rsidR="00E864C3" w14:paraId="07997734" w14:textId="77777777" w:rsidTr="00E864C3">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bl>
    <w:p w14:paraId="54F27BBA" w14:textId="71D6BE8C" w:rsidR="00E864C3" w:rsidRDefault="00E864C3" w:rsidP="00E864C3">
      <w:pPr>
        <w:spacing w:before="120" w:after="120"/>
        <w:rPr>
          <w:b/>
          <w:bCs/>
        </w:rPr>
      </w:pPr>
      <w:r>
        <w:rPr>
          <w:b/>
          <w:bCs/>
        </w:rPr>
        <w:t xml:space="preserve">This document forms an important part of the application and if it is </w:t>
      </w:r>
      <w:r w:rsidR="00AC15D1">
        <w:rPr>
          <w:b/>
          <w:bCs/>
        </w:rPr>
        <w:t>incomplete,</w:t>
      </w:r>
      <w:r>
        <w:rPr>
          <w:b/>
          <w:bCs/>
        </w:rPr>
        <w:t xml:space="preserve"> it may delay the processing of the application, and potentially </w:t>
      </w:r>
      <w:r w:rsidR="00AC15D1">
        <w:rPr>
          <w:b/>
          <w:bCs/>
        </w:rPr>
        <w:t>mean an offer cannot be made during this application round.</w:t>
      </w:r>
    </w:p>
    <w:p w14:paraId="610CF421" w14:textId="77777777" w:rsidR="005A09D3" w:rsidRPr="003E5E2D" w:rsidRDefault="005A09D3" w:rsidP="003E5E2D"/>
    <w:sectPr w:rsidR="005A09D3" w:rsidRPr="003E5E2D" w:rsidSect="00415288">
      <w:footerReference w:type="default" r:id="rId11"/>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28D9" w14:textId="77777777" w:rsidR="00F97DAC" w:rsidRDefault="00F97DAC" w:rsidP="005A09D3">
      <w:pPr>
        <w:spacing w:after="0" w:line="240" w:lineRule="auto"/>
      </w:pPr>
      <w:r>
        <w:separator/>
      </w:r>
    </w:p>
  </w:endnote>
  <w:endnote w:type="continuationSeparator" w:id="0">
    <w:p w14:paraId="7B8F48A2" w14:textId="77777777" w:rsidR="00F97DAC" w:rsidRDefault="00F97DAC"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fldSimple w:instr=" NUMPAGES   \* MERGEFORMAT ">
      <w:r>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A951" w14:textId="77777777" w:rsidR="00F97DAC" w:rsidRDefault="00F97DAC" w:rsidP="005A09D3">
      <w:pPr>
        <w:spacing w:after="0" w:line="240" w:lineRule="auto"/>
      </w:pPr>
      <w:r>
        <w:separator/>
      </w:r>
    </w:p>
  </w:footnote>
  <w:footnote w:type="continuationSeparator" w:id="0">
    <w:p w14:paraId="0741C1A0" w14:textId="77777777" w:rsidR="00F97DAC" w:rsidRDefault="00F97DAC" w:rsidP="005A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74B"/>
    <w:multiLevelType w:val="hybridMultilevel"/>
    <w:tmpl w:val="58A89A5A"/>
    <w:lvl w:ilvl="0" w:tplc="7C8A598E">
      <w:numFmt w:val="bullet"/>
      <w:lvlText w:val=""/>
      <w:lvlJc w:val="left"/>
      <w:pPr>
        <w:ind w:left="720" w:hanging="360"/>
      </w:pPr>
      <w:rPr>
        <w:rFonts w:ascii="Wingdings" w:eastAsia="Times New Roman" w:hAnsi="Wingdings"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840194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100EAF"/>
    <w:rsid w:val="003E5E2D"/>
    <w:rsid w:val="004119AE"/>
    <w:rsid w:val="00415288"/>
    <w:rsid w:val="00510DB4"/>
    <w:rsid w:val="00512F0D"/>
    <w:rsid w:val="005A09D3"/>
    <w:rsid w:val="008B2B76"/>
    <w:rsid w:val="00967F39"/>
    <w:rsid w:val="00973F38"/>
    <w:rsid w:val="00AC15D1"/>
    <w:rsid w:val="00AF127A"/>
    <w:rsid w:val="00C34010"/>
    <w:rsid w:val="00CE620A"/>
    <w:rsid w:val="00E40653"/>
    <w:rsid w:val="00E864C3"/>
    <w:rsid w:val="00EA1C77"/>
    <w:rsid w:val="00EC0287"/>
    <w:rsid w:val="00F4710C"/>
    <w:rsid w:val="00F97DAC"/>
    <w:rsid w:val="00FA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 w:type="paragraph" w:styleId="ListParagraph">
    <w:name w:val="List Paragraph"/>
    <w:basedOn w:val="Normal"/>
    <w:uiPriority w:val="34"/>
    <w:qFormat/>
    <w:rsid w:val="00AF127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5213">
      <w:bodyDiv w:val="1"/>
      <w:marLeft w:val="0"/>
      <w:marRight w:val="0"/>
      <w:marTop w:val="0"/>
      <w:marBottom w:val="0"/>
      <w:divBdr>
        <w:top w:val="none" w:sz="0" w:space="0" w:color="auto"/>
        <w:left w:val="none" w:sz="0" w:space="0" w:color="auto"/>
        <w:bottom w:val="none" w:sz="0" w:space="0" w:color="auto"/>
        <w:right w:val="none" w:sz="0" w:space="0" w:color="auto"/>
      </w:divBdr>
    </w:div>
    <w:div w:id="362289347">
      <w:bodyDiv w:val="1"/>
      <w:marLeft w:val="0"/>
      <w:marRight w:val="0"/>
      <w:marTop w:val="0"/>
      <w:marBottom w:val="0"/>
      <w:divBdr>
        <w:top w:val="none" w:sz="0" w:space="0" w:color="auto"/>
        <w:left w:val="none" w:sz="0" w:space="0" w:color="auto"/>
        <w:bottom w:val="none" w:sz="0" w:space="0" w:color="auto"/>
        <w:right w:val="none" w:sz="0" w:space="0" w:color="auto"/>
      </w:divBdr>
    </w:div>
    <w:div w:id="421609356">
      <w:bodyDiv w:val="1"/>
      <w:marLeft w:val="0"/>
      <w:marRight w:val="0"/>
      <w:marTop w:val="0"/>
      <w:marBottom w:val="0"/>
      <w:divBdr>
        <w:top w:val="none" w:sz="0" w:space="0" w:color="auto"/>
        <w:left w:val="none" w:sz="0" w:space="0" w:color="auto"/>
        <w:bottom w:val="none" w:sz="0" w:space="0" w:color="auto"/>
        <w:right w:val="none" w:sz="0" w:space="0" w:color="auto"/>
      </w:divBdr>
    </w:div>
    <w:div w:id="435637021">
      <w:bodyDiv w:val="1"/>
      <w:marLeft w:val="0"/>
      <w:marRight w:val="0"/>
      <w:marTop w:val="0"/>
      <w:marBottom w:val="0"/>
      <w:divBdr>
        <w:top w:val="none" w:sz="0" w:space="0" w:color="auto"/>
        <w:left w:val="none" w:sz="0" w:space="0" w:color="auto"/>
        <w:bottom w:val="none" w:sz="0" w:space="0" w:color="auto"/>
        <w:right w:val="none" w:sz="0" w:space="0" w:color="auto"/>
      </w:divBdr>
    </w:div>
    <w:div w:id="1054700277">
      <w:bodyDiv w:val="1"/>
      <w:marLeft w:val="0"/>
      <w:marRight w:val="0"/>
      <w:marTop w:val="0"/>
      <w:marBottom w:val="0"/>
      <w:divBdr>
        <w:top w:val="none" w:sz="0" w:space="0" w:color="auto"/>
        <w:left w:val="none" w:sz="0" w:space="0" w:color="auto"/>
        <w:bottom w:val="none" w:sz="0" w:space="0" w:color="auto"/>
        <w:right w:val="none" w:sz="0" w:space="0" w:color="auto"/>
      </w:divBdr>
    </w:div>
    <w:div w:id="1669362920">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20931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614D38C221DD4E846DBBCBD1350E6D" ma:contentTypeVersion="13" ma:contentTypeDescription="Create a new document." ma:contentTypeScope="" ma:versionID="386c042eb37a8610a397c272832a1340">
  <xsd:schema xmlns:xsd="http://www.w3.org/2001/XMLSchema" xmlns:xs="http://www.w3.org/2001/XMLSchema" xmlns:p="http://schemas.microsoft.com/office/2006/metadata/properties" xmlns:ns3="cc05a8ba-a2ba-426d-a802-bdf2bdfe64f8" xmlns:ns4="b64c1254-730a-4c10-8f35-3c2588140ce9" targetNamespace="http://schemas.microsoft.com/office/2006/metadata/properties" ma:root="true" ma:fieldsID="9eef96e7ef740b41c4d0d408df020991" ns3:_="" ns4:_="">
    <xsd:import namespace="cc05a8ba-a2ba-426d-a802-bdf2bdfe64f8"/>
    <xsd:import namespace="b64c1254-730a-4c10-8f35-3c2588140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a8ba-a2ba-426d-a802-bdf2bdfe6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c1254-730a-4c10-8f35-3c2588140c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84B08-98DF-4E40-B8A9-E5A578BB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a8ba-a2ba-426d-a802-bdf2bdfe64f8"/>
    <ds:schemaRef ds:uri="b64c1254-730a-4c10-8f35-3c258814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B1599B-4132-4F1A-AB5C-459EECECC874}">
  <ds:schemaRefs>
    <ds:schemaRef ds:uri="http://schemas.microsoft.com/sharepoint/v3/contenttype/forms"/>
  </ds:schemaRefs>
</ds:datastoreItem>
</file>

<file path=customXml/itemProps3.xml><?xml version="1.0" encoding="utf-8"?>
<ds:datastoreItem xmlns:ds="http://schemas.openxmlformats.org/officeDocument/2006/customXml" ds:itemID="{C48F6793-CFEF-41C4-8798-153A973945EB}">
  <ds:schemaRefs>
    <ds:schemaRef ds:uri="http://www.w3.org/XML/1998/namespace"/>
    <ds:schemaRef ds:uri="http://schemas.microsoft.com/office/2006/metadata/properties"/>
    <ds:schemaRef ds:uri="b64c1254-730a-4c10-8f35-3c2588140ce9"/>
    <ds:schemaRef ds:uri="cc05a8ba-a2ba-426d-a802-bdf2bdfe64f8"/>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Rachael Kennedy</cp:lastModifiedBy>
  <cp:revision>2</cp:revision>
  <dcterms:created xsi:type="dcterms:W3CDTF">2023-03-23T11:06:00Z</dcterms:created>
  <dcterms:modified xsi:type="dcterms:W3CDTF">2023-03-23T11:06:00Z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0x01010022614D38C221DD4E846DBBCBD1350E6D</vt:lpwstr>
  </property>
</Properties>
</file>