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D3C28" w14:textId="11111F47" w:rsidR="00B0356A" w:rsidRPr="00D923E5" w:rsidRDefault="00A7560B" w:rsidP="0EDD6622">
      <w:pPr>
        <w:jc w:val="center"/>
        <w:rPr>
          <w:rFonts w:ascii="Arial" w:hAnsi="Arial" w:cs="Arial"/>
          <w:color w:val="548DD4" w:themeColor="text2" w:themeTint="99"/>
          <w:sz w:val="28"/>
          <w:szCs w:val="28"/>
        </w:rPr>
      </w:pPr>
      <w:r w:rsidRPr="00D923E5">
        <w:rPr>
          <w:rFonts w:ascii="Arial" w:hAnsi="Arial" w:cs="Arial"/>
          <w:color w:val="548DD4" w:themeColor="text2" w:themeTint="99"/>
          <w:sz w:val="28"/>
          <w:szCs w:val="28"/>
        </w:rPr>
        <w:t>University of Bath’s Impact Fund</w:t>
      </w:r>
      <w:r w:rsidR="006B0DAC" w:rsidRPr="00D923E5">
        <w:rPr>
          <w:rFonts w:ascii="Arial" w:hAnsi="Arial" w:cs="Arial"/>
          <w:color w:val="548DD4" w:themeColor="text2" w:themeTint="99"/>
          <w:sz w:val="28"/>
          <w:szCs w:val="28"/>
        </w:rPr>
        <w:t xml:space="preserve"> 20</w:t>
      </w:r>
      <w:r w:rsidR="008620BC" w:rsidRPr="00D923E5">
        <w:rPr>
          <w:rFonts w:ascii="Arial" w:hAnsi="Arial" w:cs="Arial"/>
          <w:color w:val="548DD4" w:themeColor="text2" w:themeTint="99"/>
          <w:sz w:val="28"/>
          <w:szCs w:val="28"/>
        </w:rPr>
        <w:t>2</w:t>
      </w:r>
      <w:r w:rsidR="003A0E90">
        <w:rPr>
          <w:rFonts w:ascii="Arial" w:hAnsi="Arial" w:cs="Arial"/>
          <w:color w:val="548DD4" w:themeColor="text2" w:themeTint="99"/>
          <w:sz w:val="28"/>
          <w:szCs w:val="28"/>
        </w:rPr>
        <w:t>5</w:t>
      </w:r>
      <w:r w:rsidR="00871AE8" w:rsidRPr="00D923E5">
        <w:rPr>
          <w:rFonts w:ascii="Arial" w:hAnsi="Arial" w:cs="Arial"/>
          <w:color w:val="548DD4" w:themeColor="text2" w:themeTint="99"/>
          <w:sz w:val="28"/>
          <w:szCs w:val="28"/>
        </w:rPr>
        <w:t>-</w:t>
      </w:r>
      <w:r w:rsidR="006B0DAC" w:rsidRPr="00D923E5">
        <w:rPr>
          <w:rFonts w:ascii="Arial" w:hAnsi="Arial" w:cs="Arial"/>
          <w:color w:val="548DD4" w:themeColor="text2" w:themeTint="99"/>
          <w:sz w:val="28"/>
          <w:szCs w:val="28"/>
        </w:rPr>
        <w:t>2</w:t>
      </w:r>
      <w:r w:rsidR="003A0E90">
        <w:rPr>
          <w:rFonts w:ascii="Arial" w:hAnsi="Arial" w:cs="Arial"/>
          <w:color w:val="548DD4" w:themeColor="text2" w:themeTint="99"/>
          <w:sz w:val="28"/>
          <w:szCs w:val="28"/>
        </w:rPr>
        <w:t>6</w:t>
      </w:r>
      <w:r w:rsidR="002924CC" w:rsidRPr="00D923E5">
        <w:rPr>
          <w:rFonts w:ascii="Arial" w:hAnsi="Arial" w:cs="Arial"/>
          <w:color w:val="548DD4" w:themeColor="text2" w:themeTint="99"/>
          <w:sz w:val="28"/>
          <w:szCs w:val="28"/>
        </w:rPr>
        <w:t xml:space="preserve">: </w:t>
      </w:r>
      <w:r w:rsidRPr="00D923E5">
        <w:rPr>
          <w:rFonts w:ascii="Arial" w:hAnsi="Arial" w:cs="Arial"/>
          <w:color w:val="548DD4" w:themeColor="text2" w:themeTint="99"/>
          <w:sz w:val="28"/>
          <w:szCs w:val="28"/>
        </w:rPr>
        <w:t>Guidance for Applicants</w:t>
      </w:r>
    </w:p>
    <w:p w14:paraId="6C2E84BB" w14:textId="29DE6E87" w:rsidR="00A7560B" w:rsidRPr="00871AE8" w:rsidRDefault="00A7560B" w:rsidP="0EDD6622">
      <w:pPr>
        <w:rPr>
          <w:color w:val="000000"/>
          <w:sz w:val="24"/>
          <w:szCs w:val="24"/>
        </w:rPr>
      </w:pPr>
      <w:r w:rsidRPr="0EDD6622">
        <w:rPr>
          <w:color w:val="000000" w:themeColor="text1"/>
          <w:sz w:val="24"/>
          <w:szCs w:val="24"/>
        </w:rPr>
        <w:t xml:space="preserve">The Impact Fund is available to assist </w:t>
      </w:r>
      <w:r w:rsidR="00871AE8" w:rsidRPr="0EDD6622">
        <w:rPr>
          <w:color w:val="000000" w:themeColor="text1"/>
          <w:sz w:val="24"/>
          <w:szCs w:val="24"/>
        </w:rPr>
        <w:t xml:space="preserve">you to undertake </w:t>
      </w:r>
      <w:r w:rsidRPr="0EDD6622">
        <w:rPr>
          <w:color w:val="000000" w:themeColor="text1"/>
          <w:sz w:val="24"/>
          <w:szCs w:val="24"/>
        </w:rPr>
        <w:t xml:space="preserve">activities that </w:t>
      </w:r>
      <w:r w:rsidR="00871AE8" w:rsidRPr="0EDD6622">
        <w:rPr>
          <w:color w:val="000000" w:themeColor="text1"/>
          <w:sz w:val="24"/>
          <w:szCs w:val="24"/>
        </w:rPr>
        <w:t xml:space="preserve">will </w:t>
      </w:r>
      <w:r w:rsidR="008620BC" w:rsidRPr="0EDD6622">
        <w:rPr>
          <w:color w:val="000000" w:themeColor="text1"/>
          <w:sz w:val="24"/>
          <w:szCs w:val="24"/>
        </w:rPr>
        <w:t xml:space="preserve">help you to achieve, enhance and evidence </w:t>
      </w:r>
      <w:r w:rsidR="00871AE8" w:rsidRPr="0EDD6622">
        <w:rPr>
          <w:color w:val="000000" w:themeColor="text1"/>
          <w:sz w:val="24"/>
          <w:szCs w:val="24"/>
        </w:rPr>
        <w:t>the impact of your research</w:t>
      </w:r>
      <w:r w:rsidRPr="0EDD6622">
        <w:rPr>
          <w:color w:val="000000" w:themeColor="text1"/>
          <w:sz w:val="24"/>
          <w:szCs w:val="24"/>
        </w:rPr>
        <w:t xml:space="preserve">. The aim </w:t>
      </w:r>
      <w:r w:rsidR="00871AE8" w:rsidRPr="0EDD6622">
        <w:rPr>
          <w:color w:val="000000" w:themeColor="text1"/>
          <w:sz w:val="24"/>
          <w:szCs w:val="24"/>
        </w:rPr>
        <w:t xml:space="preserve">of this fund </w:t>
      </w:r>
      <w:r w:rsidRPr="0EDD6622">
        <w:rPr>
          <w:color w:val="000000" w:themeColor="text1"/>
          <w:sz w:val="24"/>
          <w:szCs w:val="24"/>
        </w:rPr>
        <w:t>is to ensure that </w:t>
      </w:r>
      <w:r w:rsidR="00871AE8" w:rsidRPr="0EDD6622">
        <w:rPr>
          <w:color w:val="000000" w:themeColor="text1"/>
          <w:sz w:val="24"/>
          <w:szCs w:val="24"/>
        </w:rPr>
        <w:t xml:space="preserve">the </w:t>
      </w:r>
      <w:r w:rsidRPr="0EDD6622">
        <w:rPr>
          <w:color w:val="000000" w:themeColor="text1"/>
          <w:sz w:val="24"/>
          <w:szCs w:val="24"/>
        </w:rPr>
        <w:t xml:space="preserve">impact from our </w:t>
      </w:r>
      <w:bookmarkStart w:id="0" w:name="_Int_OyksHErH"/>
      <w:proofErr w:type="gramStart"/>
      <w:r w:rsidR="009E26C1" w:rsidRPr="0EDD6622">
        <w:rPr>
          <w:color w:val="000000" w:themeColor="text1"/>
          <w:sz w:val="24"/>
          <w:szCs w:val="24"/>
        </w:rPr>
        <w:t>University’</w:t>
      </w:r>
      <w:r w:rsidR="00871AE8" w:rsidRPr="0EDD6622">
        <w:rPr>
          <w:color w:val="000000" w:themeColor="text1"/>
          <w:sz w:val="24"/>
          <w:szCs w:val="24"/>
        </w:rPr>
        <w:t>s</w:t>
      </w:r>
      <w:bookmarkEnd w:id="0"/>
      <w:proofErr w:type="gramEnd"/>
      <w:r w:rsidR="00871AE8" w:rsidRPr="0EDD6622">
        <w:rPr>
          <w:color w:val="000000" w:themeColor="text1"/>
          <w:sz w:val="24"/>
          <w:szCs w:val="24"/>
        </w:rPr>
        <w:t xml:space="preserve"> excellent </w:t>
      </w:r>
      <w:r w:rsidRPr="0EDD6622">
        <w:rPr>
          <w:color w:val="000000" w:themeColor="text1"/>
          <w:sz w:val="24"/>
          <w:szCs w:val="24"/>
        </w:rPr>
        <w:t xml:space="preserve">research is </w:t>
      </w:r>
      <w:r w:rsidR="008620BC" w:rsidRPr="0EDD6622">
        <w:rPr>
          <w:color w:val="000000" w:themeColor="text1"/>
          <w:sz w:val="24"/>
          <w:szCs w:val="24"/>
        </w:rPr>
        <w:t xml:space="preserve">optimised </w:t>
      </w:r>
      <w:r w:rsidRPr="0EDD6622">
        <w:rPr>
          <w:color w:val="000000" w:themeColor="text1"/>
          <w:sz w:val="24"/>
          <w:szCs w:val="24"/>
        </w:rPr>
        <w:t>and robustly evidenced. </w:t>
      </w:r>
    </w:p>
    <w:p w14:paraId="3DD81B8F" w14:textId="4D91C615" w:rsidR="00C74217" w:rsidRPr="000A40F0" w:rsidRDefault="00C74217" w:rsidP="00A7560B">
      <w:pPr>
        <w:rPr>
          <w:rFonts w:cstheme="minorHAnsi"/>
          <w:color w:val="000000"/>
          <w:sz w:val="24"/>
          <w:szCs w:val="24"/>
        </w:rPr>
      </w:pPr>
      <w:r w:rsidRPr="000A40F0">
        <w:rPr>
          <w:rFonts w:cstheme="minorHAnsi"/>
          <w:color w:val="000000"/>
          <w:sz w:val="24"/>
          <w:szCs w:val="24"/>
        </w:rPr>
        <w:t xml:space="preserve">We have two </w:t>
      </w:r>
      <w:r w:rsidR="006F6F9F">
        <w:rPr>
          <w:rFonts w:cstheme="minorHAnsi"/>
          <w:color w:val="000000"/>
          <w:sz w:val="24"/>
          <w:szCs w:val="24"/>
        </w:rPr>
        <w:t xml:space="preserve">types of </w:t>
      </w:r>
      <w:r w:rsidRPr="000A40F0">
        <w:rPr>
          <w:rFonts w:cstheme="minorHAnsi"/>
          <w:color w:val="000000"/>
          <w:sz w:val="24"/>
          <w:szCs w:val="24"/>
        </w:rPr>
        <w:t xml:space="preserve">funding </w:t>
      </w:r>
      <w:r w:rsidR="003C5316">
        <w:rPr>
          <w:rFonts w:cstheme="minorHAnsi"/>
          <w:color w:val="000000"/>
          <w:sz w:val="24"/>
          <w:szCs w:val="24"/>
        </w:rPr>
        <w:t>available</w:t>
      </w:r>
      <w:r w:rsidRPr="000A40F0">
        <w:rPr>
          <w:rFonts w:cstheme="minorHAnsi"/>
          <w:color w:val="000000"/>
          <w:sz w:val="24"/>
          <w:szCs w:val="24"/>
        </w:rPr>
        <w:t>:</w:t>
      </w:r>
    </w:p>
    <w:p w14:paraId="747242BB" w14:textId="782E0755" w:rsidR="00C74217" w:rsidRPr="006B0DAC" w:rsidRDefault="00C74217" w:rsidP="0EDD6622">
      <w:pPr>
        <w:pStyle w:val="ListParagraph"/>
        <w:numPr>
          <w:ilvl w:val="0"/>
          <w:numId w:val="7"/>
        </w:numPr>
        <w:rPr>
          <w:color w:val="000000"/>
          <w:sz w:val="24"/>
          <w:szCs w:val="24"/>
        </w:rPr>
      </w:pPr>
      <w:r w:rsidRPr="0EDD6622">
        <w:rPr>
          <w:b/>
          <w:bCs/>
          <w:color w:val="000000" w:themeColor="text1"/>
          <w:sz w:val="24"/>
          <w:szCs w:val="24"/>
        </w:rPr>
        <w:t>Rapid response</w:t>
      </w:r>
      <w:r w:rsidR="009E26C1" w:rsidRPr="0EDD6622">
        <w:rPr>
          <w:b/>
          <w:bCs/>
          <w:color w:val="000000" w:themeColor="text1"/>
          <w:sz w:val="24"/>
          <w:szCs w:val="24"/>
        </w:rPr>
        <w:t>:</w:t>
      </w:r>
      <w:r w:rsidR="009E26C1" w:rsidRPr="0EDD6622">
        <w:rPr>
          <w:color w:val="000000" w:themeColor="text1"/>
          <w:sz w:val="24"/>
          <w:szCs w:val="24"/>
        </w:rPr>
        <w:t xml:space="preserve"> This is call is open</w:t>
      </w:r>
      <w:r w:rsidRPr="0EDD6622">
        <w:rPr>
          <w:color w:val="000000" w:themeColor="text1"/>
          <w:sz w:val="24"/>
          <w:szCs w:val="24"/>
        </w:rPr>
        <w:t xml:space="preserve"> from </w:t>
      </w:r>
      <w:r w:rsidR="66728C70" w:rsidRPr="0EDD6622">
        <w:rPr>
          <w:color w:val="000000" w:themeColor="text1"/>
          <w:sz w:val="24"/>
          <w:szCs w:val="24"/>
        </w:rPr>
        <w:t>1</w:t>
      </w:r>
      <w:r w:rsidR="66728C70" w:rsidRPr="0EDD6622">
        <w:rPr>
          <w:color w:val="000000" w:themeColor="text1"/>
          <w:sz w:val="24"/>
          <w:szCs w:val="24"/>
          <w:vertAlign w:val="superscript"/>
        </w:rPr>
        <w:t>st</w:t>
      </w:r>
      <w:r w:rsidR="66728C70" w:rsidRPr="0EDD6622">
        <w:rPr>
          <w:color w:val="000000" w:themeColor="text1"/>
          <w:sz w:val="24"/>
          <w:szCs w:val="24"/>
        </w:rPr>
        <w:t xml:space="preserve"> December 202</w:t>
      </w:r>
      <w:r w:rsidR="003A0E90">
        <w:rPr>
          <w:color w:val="000000" w:themeColor="text1"/>
          <w:sz w:val="24"/>
          <w:szCs w:val="24"/>
        </w:rPr>
        <w:t>5</w:t>
      </w:r>
      <w:r w:rsidR="66728C70" w:rsidRPr="0EDD6622">
        <w:rPr>
          <w:color w:val="000000" w:themeColor="text1"/>
          <w:sz w:val="24"/>
          <w:szCs w:val="24"/>
        </w:rPr>
        <w:t xml:space="preserve"> u</w:t>
      </w:r>
      <w:r w:rsidRPr="0EDD6622">
        <w:rPr>
          <w:color w:val="000000" w:themeColor="text1"/>
          <w:sz w:val="24"/>
          <w:szCs w:val="24"/>
        </w:rPr>
        <w:t xml:space="preserve">ntil </w:t>
      </w:r>
      <w:r w:rsidR="00150D6E" w:rsidRPr="0EDD6622">
        <w:rPr>
          <w:color w:val="000000" w:themeColor="text1"/>
          <w:sz w:val="24"/>
          <w:szCs w:val="24"/>
        </w:rPr>
        <w:t>30</w:t>
      </w:r>
      <w:r w:rsidR="00150D6E" w:rsidRPr="0EDD6622">
        <w:rPr>
          <w:color w:val="000000" w:themeColor="text1"/>
          <w:sz w:val="24"/>
          <w:szCs w:val="24"/>
          <w:vertAlign w:val="superscript"/>
        </w:rPr>
        <w:t>th</w:t>
      </w:r>
      <w:r w:rsidR="00150D6E" w:rsidRPr="0EDD6622">
        <w:rPr>
          <w:color w:val="000000" w:themeColor="text1"/>
          <w:sz w:val="24"/>
          <w:szCs w:val="24"/>
        </w:rPr>
        <w:t xml:space="preserve"> June</w:t>
      </w:r>
      <w:r w:rsidR="006B0DAC" w:rsidRPr="0EDD6622">
        <w:rPr>
          <w:color w:val="000000" w:themeColor="text1"/>
          <w:sz w:val="24"/>
          <w:szCs w:val="24"/>
        </w:rPr>
        <w:t xml:space="preserve"> 202</w:t>
      </w:r>
      <w:r w:rsidR="003A0E90">
        <w:rPr>
          <w:color w:val="000000" w:themeColor="text1"/>
          <w:sz w:val="24"/>
          <w:szCs w:val="24"/>
        </w:rPr>
        <w:t>6</w:t>
      </w:r>
      <w:r w:rsidR="006B0DAC" w:rsidRPr="0EDD6622">
        <w:rPr>
          <w:color w:val="000000" w:themeColor="text1"/>
          <w:sz w:val="24"/>
          <w:szCs w:val="24"/>
        </w:rPr>
        <w:t xml:space="preserve"> for applications of up to £10</w:t>
      </w:r>
      <w:r w:rsidR="000A40F0" w:rsidRPr="0EDD6622">
        <w:rPr>
          <w:color w:val="000000" w:themeColor="text1"/>
          <w:sz w:val="24"/>
          <w:szCs w:val="24"/>
        </w:rPr>
        <w:t>00.</w:t>
      </w:r>
      <w:r w:rsidR="00871AE8" w:rsidRPr="0EDD6622">
        <w:rPr>
          <w:color w:val="000000" w:themeColor="text1"/>
          <w:sz w:val="24"/>
          <w:szCs w:val="24"/>
        </w:rPr>
        <w:t xml:space="preserve">  </w:t>
      </w:r>
      <w:r w:rsidR="00510EAD" w:rsidRPr="0EDD6622">
        <w:rPr>
          <w:color w:val="000000" w:themeColor="text1"/>
          <w:sz w:val="24"/>
          <w:szCs w:val="24"/>
        </w:rPr>
        <w:t xml:space="preserve">These applications will be assessed </w:t>
      </w:r>
      <w:r w:rsidR="006B0DAC" w:rsidRPr="0EDD6622">
        <w:rPr>
          <w:color w:val="000000" w:themeColor="text1"/>
          <w:sz w:val="24"/>
          <w:szCs w:val="24"/>
        </w:rPr>
        <w:t xml:space="preserve">for funding </w:t>
      </w:r>
      <w:r w:rsidR="00510EAD" w:rsidRPr="0EDD6622">
        <w:rPr>
          <w:color w:val="000000" w:themeColor="text1"/>
          <w:sz w:val="24"/>
          <w:szCs w:val="24"/>
        </w:rPr>
        <w:t>by the Research Impact Team.</w:t>
      </w:r>
      <w:r w:rsidR="006B0DAC" w:rsidRPr="0EDD6622">
        <w:rPr>
          <w:color w:val="000000" w:themeColor="text1"/>
          <w:sz w:val="24"/>
          <w:szCs w:val="24"/>
        </w:rPr>
        <w:t xml:space="preserve">  </w:t>
      </w:r>
    </w:p>
    <w:p w14:paraId="6C132D5A" w14:textId="1C2AE363" w:rsidR="00E2559E" w:rsidRPr="00E2559E" w:rsidRDefault="00CB3A80" w:rsidP="0EDD6622">
      <w:pPr>
        <w:pStyle w:val="ListParagraph"/>
        <w:numPr>
          <w:ilvl w:val="0"/>
          <w:numId w:val="7"/>
        </w:numPr>
        <w:rPr>
          <w:color w:val="000000"/>
          <w:sz w:val="24"/>
          <w:szCs w:val="24"/>
        </w:rPr>
      </w:pPr>
      <w:proofErr w:type="spellStart"/>
      <w:r w:rsidRPr="0EDD6622">
        <w:rPr>
          <w:b/>
          <w:bCs/>
          <w:color w:val="000000" w:themeColor="text1"/>
          <w:sz w:val="24"/>
          <w:szCs w:val="24"/>
        </w:rPr>
        <w:t>FlexiFund</w:t>
      </w:r>
      <w:proofErr w:type="spellEnd"/>
      <w:r w:rsidR="00C74217" w:rsidRPr="0EDD6622">
        <w:rPr>
          <w:b/>
          <w:bCs/>
          <w:color w:val="000000" w:themeColor="text1"/>
          <w:sz w:val="24"/>
          <w:szCs w:val="24"/>
        </w:rPr>
        <w:t>:</w:t>
      </w:r>
      <w:r w:rsidR="00C74217" w:rsidRPr="0EDD6622">
        <w:rPr>
          <w:color w:val="000000" w:themeColor="text1"/>
          <w:sz w:val="24"/>
          <w:szCs w:val="24"/>
        </w:rPr>
        <w:t xml:space="preserve">  This call</w:t>
      </w:r>
      <w:r w:rsidR="006B0DAC" w:rsidRPr="0EDD6622">
        <w:rPr>
          <w:color w:val="000000" w:themeColor="text1"/>
          <w:sz w:val="24"/>
          <w:szCs w:val="24"/>
        </w:rPr>
        <w:t xml:space="preserve"> is </w:t>
      </w:r>
      <w:r w:rsidR="008620BC" w:rsidRPr="0EDD6622">
        <w:rPr>
          <w:color w:val="000000" w:themeColor="text1"/>
          <w:sz w:val="24"/>
          <w:szCs w:val="24"/>
        </w:rPr>
        <w:t xml:space="preserve">open from </w:t>
      </w:r>
      <w:r w:rsidR="5F03A16C" w:rsidRPr="0EDD6622">
        <w:rPr>
          <w:color w:val="000000" w:themeColor="text1"/>
          <w:sz w:val="24"/>
          <w:szCs w:val="24"/>
        </w:rPr>
        <w:t>1</w:t>
      </w:r>
      <w:r w:rsidR="5F03A16C" w:rsidRPr="0EDD6622">
        <w:rPr>
          <w:color w:val="000000" w:themeColor="text1"/>
          <w:sz w:val="24"/>
          <w:szCs w:val="24"/>
          <w:vertAlign w:val="superscript"/>
        </w:rPr>
        <w:t>st</w:t>
      </w:r>
      <w:r w:rsidR="5F03A16C" w:rsidRPr="0EDD6622">
        <w:rPr>
          <w:color w:val="000000" w:themeColor="text1"/>
          <w:sz w:val="24"/>
          <w:szCs w:val="24"/>
        </w:rPr>
        <w:t xml:space="preserve"> December 202</w:t>
      </w:r>
      <w:r w:rsidR="003A0E90">
        <w:rPr>
          <w:color w:val="000000" w:themeColor="text1"/>
          <w:sz w:val="24"/>
          <w:szCs w:val="24"/>
        </w:rPr>
        <w:t>5</w:t>
      </w:r>
      <w:r w:rsidR="5F03A16C" w:rsidRPr="0EDD6622">
        <w:rPr>
          <w:color w:val="000000" w:themeColor="text1"/>
          <w:sz w:val="24"/>
          <w:szCs w:val="24"/>
        </w:rPr>
        <w:t xml:space="preserve"> </w:t>
      </w:r>
      <w:r w:rsidR="008620BC" w:rsidRPr="0EDD6622">
        <w:rPr>
          <w:color w:val="000000" w:themeColor="text1"/>
          <w:sz w:val="24"/>
          <w:szCs w:val="24"/>
        </w:rPr>
        <w:t xml:space="preserve">until </w:t>
      </w:r>
      <w:r w:rsidR="00150D6E" w:rsidRPr="0EDD6622">
        <w:rPr>
          <w:color w:val="000000" w:themeColor="text1"/>
          <w:sz w:val="24"/>
          <w:szCs w:val="24"/>
        </w:rPr>
        <w:t>30</w:t>
      </w:r>
      <w:r w:rsidR="00150D6E" w:rsidRPr="0EDD6622">
        <w:rPr>
          <w:color w:val="000000" w:themeColor="text1"/>
          <w:sz w:val="24"/>
          <w:szCs w:val="24"/>
          <w:vertAlign w:val="superscript"/>
        </w:rPr>
        <w:t>th</w:t>
      </w:r>
      <w:r w:rsidR="00150D6E" w:rsidRPr="0EDD6622">
        <w:rPr>
          <w:color w:val="000000" w:themeColor="text1"/>
          <w:sz w:val="24"/>
          <w:szCs w:val="24"/>
        </w:rPr>
        <w:t xml:space="preserve"> June 202</w:t>
      </w:r>
      <w:r w:rsidR="003A0E90">
        <w:rPr>
          <w:color w:val="000000" w:themeColor="text1"/>
          <w:sz w:val="24"/>
          <w:szCs w:val="24"/>
        </w:rPr>
        <w:t>6</w:t>
      </w:r>
      <w:r w:rsidRPr="0EDD6622">
        <w:rPr>
          <w:color w:val="000000" w:themeColor="text1"/>
          <w:sz w:val="24"/>
          <w:szCs w:val="24"/>
        </w:rPr>
        <w:t xml:space="preserve"> </w:t>
      </w:r>
      <w:r w:rsidR="008620BC" w:rsidRPr="0EDD6622">
        <w:rPr>
          <w:color w:val="000000" w:themeColor="text1"/>
          <w:sz w:val="24"/>
          <w:szCs w:val="24"/>
        </w:rPr>
        <w:t>for applications</w:t>
      </w:r>
      <w:r w:rsidRPr="0EDD6622">
        <w:rPr>
          <w:color w:val="000000" w:themeColor="text1"/>
          <w:sz w:val="24"/>
          <w:szCs w:val="24"/>
        </w:rPr>
        <w:t xml:space="preserve"> up to £3000</w:t>
      </w:r>
      <w:r w:rsidR="00E2559E" w:rsidRPr="0EDD6622">
        <w:rPr>
          <w:color w:val="000000" w:themeColor="text1"/>
          <w:sz w:val="24"/>
          <w:szCs w:val="24"/>
        </w:rPr>
        <w:t xml:space="preserve">.  These applications will be assessed by a panel.  </w:t>
      </w:r>
    </w:p>
    <w:p w14:paraId="4FA6E442" w14:textId="2A10057D" w:rsidR="00A7560B" w:rsidRPr="000A40F0" w:rsidRDefault="00C74217" w:rsidP="00A7560B">
      <w:pPr>
        <w:rPr>
          <w:rFonts w:cstheme="minorHAnsi"/>
          <w:color w:val="000000"/>
          <w:sz w:val="24"/>
          <w:szCs w:val="24"/>
        </w:rPr>
      </w:pPr>
      <w:r w:rsidRPr="000A40F0">
        <w:rPr>
          <w:rFonts w:cstheme="minorHAnsi"/>
          <w:color w:val="000000"/>
          <w:sz w:val="24"/>
          <w:szCs w:val="24"/>
        </w:rPr>
        <w:t>Both funds</w:t>
      </w:r>
      <w:r w:rsidR="00A7560B" w:rsidRPr="000A40F0">
        <w:rPr>
          <w:rFonts w:cstheme="minorHAnsi"/>
          <w:color w:val="000000"/>
          <w:sz w:val="24"/>
          <w:szCs w:val="24"/>
        </w:rPr>
        <w:t xml:space="preserve"> are available to promote activities which </w:t>
      </w:r>
      <w:r w:rsidR="00B0356A" w:rsidRPr="000A40F0">
        <w:rPr>
          <w:rFonts w:cstheme="minorHAnsi"/>
          <w:color w:val="000000"/>
          <w:sz w:val="24"/>
          <w:szCs w:val="24"/>
        </w:rPr>
        <w:t>will achieve</w:t>
      </w:r>
      <w:r w:rsidR="00E2559E">
        <w:rPr>
          <w:rFonts w:cstheme="minorHAnsi"/>
          <w:color w:val="000000"/>
          <w:sz w:val="24"/>
          <w:szCs w:val="24"/>
        </w:rPr>
        <w:t>, enhance</w:t>
      </w:r>
      <w:r w:rsidR="00B0356A" w:rsidRPr="000A40F0">
        <w:rPr>
          <w:rFonts w:cstheme="minorHAnsi"/>
          <w:color w:val="000000"/>
          <w:sz w:val="24"/>
          <w:szCs w:val="24"/>
        </w:rPr>
        <w:t xml:space="preserve"> and / or </w:t>
      </w:r>
      <w:r w:rsidR="00C56AA7">
        <w:rPr>
          <w:rFonts w:cstheme="minorHAnsi"/>
          <w:color w:val="000000"/>
          <w:sz w:val="24"/>
          <w:szCs w:val="24"/>
        </w:rPr>
        <w:t xml:space="preserve">evidence </w:t>
      </w:r>
      <w:r w:rsidR="00B0356A" w:rsidRPr="000A40F0">
        <w:rPr>
          <w:rFonts w:cstheme="minorHAnsi"/>
          <w:color w:val="000000"/>
          <w:sz w:val="24"/>
          <w:szCs w:val="24"/>
        </w:rPr>
        <w:t>the</w:t>
      </w:r>
      <w:r w:rsidR="00A7560B" w:rsidRPr="000A40F0">
        <w:rPr>
          <w:rFonts w:cstheme="minorHAnsi"/>
          <w:color w:val="000000"/>
          <w:sz w:val="24"/>
          <w:szCs w:val="24"/>
        </w:rPr>
        <w:t> impact </w:t>
      </w:r>
      <w:r w:rsidR="000A40F0">
        <w:rPr>
          <w:rFonts w:cstheme="minorHAnsi"/>
          <w:color w:val="000000"/>
          <w:sz w:val="24"/>
          <w:szCs w:val="24"/>
        </w:rPr>
        <w:t>of</w:t>
      </w:r>
      <w:r w:rsidR="00A7560B" w:rsidRPr="000A40F0">
        <w:rPr>
          <w:rFonts w:cstheme="minorHAnsi"/>
          <w:color w:val="000000"/>
          <w:sz w:val="24"/>
          <w:szCs w:val="24"/>
        </w:rPr>
        <w:t xml:space="preserve"> </w:t>
      </w:r>
      <w:r w:rsidR="000A40F0">
        <w:rPr>
          <w:rFonts w:cstheme="minorHAnsi"/>
          <w:color w:val="000000"/>
          <w:sz w:val="24"/>
          <w:szCs w:val="24"/>
        </w:rPr>
        <w:t>our</w:t>
      </w:r>
      <w:r w:rsidRPr="000A40F0">
        <w:rPr>
          <w:rFonts w:cstheme="minorHAnsi"/>
          <w:color w:val="000000"/>
          <w:sz w:val="24"/>
          <w:szCs w:val="24"/>
        </w:rPr>
        <w:t xml:space="preserve"> research</w:t>
      </w:r>
      <w:r w:rsidR="002E0D2F" w:rsidRPr="000A40F0">
        <w:rPr>
          <w:rFonts w:cstheme="minorHAnsi"/>
          <w:color w:val="000000"/>
          <w:sz w:val="24"/>
          <w:szCs w:val="24"/>
        </w:rPr>
        <w:t>. The types of activities</w:t>
      </w:r>
      <w:r w:rsidR="003C5316">
        <w:rPr>
          <w:rFonts w:cstheme="minorHAnsi"/>
          <w:color w:val="000000"/>
          <w:sz w:val="24"/>
          <w:szCs w:val="24"/>
        </w:rPr>
        <w:t xml:space="preserve"> </w:t>
      </w:r>
      <w:r w:rsidR="00B0356A" w:rsidRPr="000A40F0">
        <w:rPr>
          <w:rFonts w:cstheme="minorHAnsi"/>
          <w:color w:val="000000"/>
          <w:sz w:val="24"/>
          <w:szCs w:val="24"/>
        </w:rPr>
        <w:t xml:space="preserve">might </w:t>
      </w:r>
      <w:r w:rsidR="002E0D2F" w:rsidRPr="000A40F0">
        <w:rPr>
          <w:rFonts w:cstheme="minorHAnsi"/>
          <w:color w:val="000000"/>
          <w:sz w:val="24"/>
          <w:szCs w:val="24"/>
        </w:rPr>
        <w:t>include</w:t>
      </w:r>
      <w:r w:rsidR="00E2559E">
        <w:rPr>
          <w:rFonts w:cstheme="minorHAnsi"/>
          <w:color w:val="000000"/>
          <w:sz w:val="24"/>
          <w:szCs w:val="24"/>
        </w:rPr>
        <w:t xml:space="preserve"> knowledge exchange/mobilisation, knowledge brokering, co-production, implementation, evaluation, evidence synthesis, </w:t>
      </w:r>
      <w:r w:rsidR="003A0E90">
        <w:rPr>
          <w:rFonts w:cstheme="minorHAnsi"/>
          <w:color w:val="000000"/>
          <w:sz w:val="24"/>
          <w:szCs w:val="24"/>
        </w:rPr>
        <w:t xml:space="preserve">training and development, </w:t>
      </w:r>
      <w:r w:rsidR="00E2559E">
        <w:rPr>
          <w:rFonts w:cstheme="minorHAnsi"/>
          <w:color w:val="000000"/>
          <w:sz w:val="24"/>
          <w:szCs w:val="24"/>
        </w:rPr>
        <w:t xml:space="preserve">engagement and communication </w:t>
      </w:r>
      <w:r w:rsidR="003C5316">
        <w:rPr>
          <w:rFonts w:cstheme="minorHAnsi"/>
          <w:color w:val="000000"/>
          <w:sz w:val="24"/>
          <w:szCs w:val="24"/>
        </w:rPr>
        <w:t>(this list is not exhaustive)</w:t>
      </w:r>
      <w:r w:rsidR="00E2559E">
        <w:rPr>
          <w:rFonts w:cstheme="minorHAnsi"/>
          <w:color w:val="000000"/>
          <w:sz w:val="24"/>
          <w:szCs w:val="24"/>
        </w:rPr>
        <w:t>.   For example:</w:t>
      </w:r>
    </w:p>
    <w:p w14:paraId="51EF64F7" w14:textId="652D18F9" w:rsidR="002E0D2F" w:rsidRPr="003C5316" w:rsidRDefault="00B0356A" w:rsidP="003C5316">
      <w:pPr>
        <w:pStyle w:val="ListParagraph"/>
        <w:numPr>
          <w:ilvl w:val="0"/>
          <w:numId w:val="7"/>
        </w:numPr>
        <w:rPr>
          <w:rFonts w:cstheme="minorHAnsi"/>
          <w:color w:val="000000"/>
          <w:sz w:val="24"/>
          <w:szCs w:val="24"/>
        </w:rPr>
      </w:pPr>
      <w:r w:rsidRPr="000A40F0">
        <w:rPr>
          <w:rFonts w:cstheme="minorHAnsi"/>
          <w:color w:val="000000"/>
          <w:sz w:val="24"/>
          <w:szCs w:val="24"/>
        </w:rPr>
        <w:t>relationship</w:t>
      </w:r>
      <w:r w:rsidR="002E0D2F" w:rsidRPr="000A40F0">
        <w:rPr>
          <w:rFonts w:cstheme="minorHAnsi"/>
          <w:color w:val="000000"/>
          <w:sz w:val="24"/>
          <w:szCs w:val="24"/>
        </w:rPr>
        <w:t xml:space="preserve"> building</w:t>
      </w:r>
      <w:r w:rsidRPr="000A40F0">
        <w:rPr>
          <w:rFonts w:cstheme="minorHAnsi"/>
          <w:color w:val="000000"/>
          <w:sz w:val="24"/>
          <w:szCs w:val="24"/>
        </w:rPr>
        <w:t>, engagement</w:t>
      </w:r>
      <w:r w:rsidR="002E0D2F" w:rsidRPr="000A40F0">
        <w:rPr>
          <w:rFonts w:cstheme="minorHAnsi"/>
          <w:color w:val="000000"/>
          <w:sz w:val="24"/>
          <w:szCs w:val="24"/>
        </w:rPr>
        <w:t xml:space="preserve"> </w:t>
      </w:r>
      <w:r w:rsidR="003C5316">
        <w:rPr>
          <w:rFonts w:cstheme="minorHAnsi"/>
          <w:color w:val="000000"/>
          <w:sz w:val="24"/>
          <w:szCs w:val="24"/>
        </w:rPr>
        <w:t xml:space="preserve">activities </w:t>
      </w:r>
      <w:r w:rsidRPr="000A40F0">
        <w:rPr>
          <w:rFonts w:cstheme="minorHAnsi"/>
          <w:color w:val="000000"/>
          <w:sz w:val="24"/>
          <w:szCs w:val="24"/>
        </w:rPr>
        <w:t>and networking opportunities</w:t>
      </w:r>
      <w:r w:rsidR="003C5316">
        <w:rPr>
          <w:rFonts w:cstheme="minorHAnsi"/>
          <w:color w:val="000000"/>
          <w:sz w:val="24"/>
          <w:szCs w:val="24"/>
        </w:rPr>
        <w:t xml:space="preserve"> including </w:t>
      </w:r>
      <w:r w:rsidR="00A7560B" w:rsidRPr="003C5316">
        <w:rPr>
          <w:rFonts w:cstheme="minorHAnsi"/>
          <w:color w:val="000000"/>
          <w:sz w:val="24"/>
          <w:szCs w:val="24"/>
        </w:rPr>
        <w:t>workshops</w:t>
      </w:r>
      <w:r w:rsidRPr="003C5316">
        <w:rPr>
          <w:rFonts w:cstheme="minorHAnsi"/>
          <w:color w:val="000000"/>
          <w:sz w:val="24"/>
          <w:szCs w:val="24"/>
        </w:rPr>
        <w:t>, events, conferences or training programmes</w:t>
      </w:r>
      <w:r w:rsidR="00F73318">
        <w:rPr>
          <w:rFonts w:cstheme="minorHAnsi"/>
          <w:color w:val="000000"/>
          <w:sz w:val="24"/>
          <w:szCs w:val="24"/>
        </w:rPr>
        <w:t xml:space="preserve"> in person or online</w:t>
      </w:r>
      <w:r w:rsidR="00A7560B" w:rsidRPr="003C5316">
        <w:rPr>
          <w:rFonts w:cstheme="minorHAnsi"/>
          <w:color w:val="000000"/>
          <w:sz w:val="24"/>
          <w:szCs w:val="24"/>
        </w:rPr>
        <w:t xml:space="preserve"> </w:t>
      </w:r>
    </w:p>
    <w:p w14:paraId="1EE92173" w14:textId="712D699B" w:rsidR="00B0356A" w:rsidRPr="000A40F0" w:rsidRDefault="00B0356A" w:rsidP="000A40F0">
      <w:pPr>
        <w:pStyle w:val="ListParagraph"/>
        <w:numPr>
          <w:ilvl w:val="0"/>
          <w:numId w:val="7"/>
        </w:numPr>
        <w:rPr>
          <w:rFonts w:cstheme="minorHAnsi"/>
          <w:color w:val="000000"/>
          <w:sz w:val="24"/>
          <w:szCs w:val="24"/>
        </w:rPr>
      </w:pPr>
      <w:r w:rsidRPr="000A40F0">
        <w:rPr>
          <w:rFonts w:cstheme="minorHAnsi"/>
          <w:color w:val="000000"/>
          <w:sz w:val="24"/>
          <w:szCs w:val="24"/>
        </w:rPr>
        <w:t>placements, secondments, visits</w:t>
      </w:r>
    </w:p>
    <w:p w14:paraId="680142BA" w14:textId="012C4DC7" w:rsidR="00A7560B" w:rsidRPr="000A40F0" w:rsidRDefault="00A7560B" w:rsidP="000A40F0">
      <w:pPr>
        <w:pStyle w:val="ListParagraph"/>
        <w:numPr>
          <w:ilvl w:val="0"/>
          <w:numId w:val="7"/>
        </w:numPr>
        <w:rPr>
          <w:rFonts w:cstheme="minorHAnsi"/>
          <w:color w:val="000000"/>
          <w:sz w:val="24"/>
          <w:szCs w:val="24"/>
        </w:rPr>
      </w:pPr>
      <w:r w:rsidRPr="000A40F0">
        <w:rPr>
          <w:rFonts w:cstheme="minorHAnsi"/>
          <w:color w:val="000000"/>
          <w:sz w:val="24"/>
          <w:szCs w:val="24"/>
        </w:rPr>
        <w:t>publicity materials</w:t>
      </w:r>
      <w:r w:rsidR="002E0D2F" w:rsidRPr="000A40F0">
        <w:rPr>
          <w:rFonts w:cstheme="minorHAnsi"/>
          <w:color w:val="000000"/>
          <w:sz w:val="24"/>
          <w:szCs w:val="24"/>
        </w:rPr>
        <w:t xml:space="preserve"> including </w:t>
      </w:r>
      <w:r w:rsidR="00B0356A" w:rsidRPr="000A40F0">
        <w:rPr>
          <w:rFonts w:cstheme="minorHAnsi"/>
          <w:color w:val="000000"/>
          <w:sz w:val="24"/>
          <w:szCs w:val="24"/>
        </w:rPr>
        <w:t xml:space="preserve">social media content, </w:t>
      </w:r>
      <w:r w:rsidR="002E0D2F" w:rsidRPr="000A40F0">
        <w:rPr>
          <w:rFonts w:cstheme="minorHAnsi"/>
          <w:color w:val="000000"/>
          <w:sz w:val="24"/>
          <w:szCs w:val="24"/>
        </w:rPr>
        <w:t>websites</w:t>
      </w:r>
      <w:r w:rsidR="00B0356A" w:rsidRPr="000A40F0">
        <w:rPr>
          <w:rFonts w:cstheme="minorHAnsi"/>
          <w:color w:val="000000"/>
          <w:sz w:val="24"/>
          <w:szCs w:val="24"/>
        </w:rPr>
        <w:t>, leaflets</w:t>
      </w:r>
    </w:p>
    <w:p w14:paraId="1D602C65" w14:textId="763073F4" w:rsidR="00A7560B" w:rsidRPr="000A40F0" w:rsidRDefault="00A7560B" w:rsidP="000A40F0">
      <w:pPr>
        <w:pStyle w:val="ListParagraph"/>
        <w:numPr>
          <w:ilvl w:val="0"/>
          <w:numId w:val="7"/>
        </w:numPr>
        <w:rPr>
          <w:rFonts w:cstheme="minorHAnsi"/>
          <w:color w:val="000000"/>
          <w:sz w:val="24"/>
          <w:szCs w:val="24"/>
        </w:rPr>
      </w:pPr>
      <w:r w:rsidRPr="000A40F0">
        <w:rPr>
          <w:rFonts w:cstheme="minorHAnsi"/>
          <w:color w:val="000000"/>
          <w:sz w:val="24"/>
          <w:szCs w:val="24"/>
        </w:rPr>
        <w:t>activities to enable gathering evidence of impact</w:t>
      </w:r>
      <w:r w:rsidR="00150D6E">
        <w:rPr>
          <w:rFonts w:cstheme="minorHAnsi"/>
          <w:color w:val="000000"/>
          <w:sz w:val="24"/>
          <w:szCs w:val="24"/>
        </w:rPr>
        <w:t>;</w:t>
      </w:r>
      <w:r w:rsidR="002924CC">
        <w:rPr>
          <w:rFonts w:cstheme="minorHAnsi"/>
          <w:color w:val="000000"/>
          <w:sz w:val="24"/>
          <w:szCs w:val="24"/>
        </w:rPr>
        <w:t xml:space="preserve"> this could include post</w:t>
      </w:r>
      <w:r w:rsidR="00150D6E">
        <w:rPr>
          <w:rFonts w:cstheme="minorHAnsi"/>
          <w:color w:val="000000"/>
          <w:sz w:val="24"/>
          <w:szCs w:val="24"/>
        </w:rPr>
        <w:t>-</w:t>
      </w:r>
      <w:r w:rsidR="002924CC">
        <w:rPr>
          <w:rFonts w:cstheme="minorHAnsi"/>
          <w:color w:val="000000"/>
          <w:sz w:val="24"/>
          <w:szCs w:val="24"/>
        </w:rPr>
        <w:t>graduate time to interview beneficiaries, independent evaluations and economic appraisals.</w:t>
      </w:r>
    </w:p>
    <w:p w14:paraId="37B03430" w14:textId="24A1C618" w:rsidR="00C74217" w:rsidRPr="000A40F0" w:rsidRDefault="00A7560B" w:rsidP="00A7560B">
      <w:pPr>
        <w:rPr>
          <w:rFonts w:cstheme="minorHAnsi"/>
          <w:color w:val="000000"/>
          <w:sz w:val="24"/>
          <w:szCs w:val="24"/>
        </w:rPr>
      </w:pPr>
      <w:r w:rsidRPr="000A40F0">
        <w:rPr>
          <w:rFonts w:cstheme="minorHAnsi"/>
          <w:color w:val="000000"/>
          <w:sz w:val="24"/>
          <w:szCs w:val="24"/>
        </w:rPr>
        <w:t xml:space="preserve">The proposals will be assessed </w:t>
      </w:r>
      <w:r w:rsidR="003C5316">
        <w:rPr>
          <w:rFonts w:cstheme="minorHAnsi"/>
          <w:color w:val="000000"/>
          <w:sz w:val="24"/>
          <w:szCs w:val="24"/>
        </w:rPr>
        <w:t xml:space="preserve">by a panel </w:t>
      </w:r>
      <w:r w:rsidR="000A40F0">
        <w:rPr>
          <w:rFonts w:cstheme="minorHAnsi"/>
          <w:color w:val="000000"/>
          <w:sz w:val="24"/>
          <w:szCs w:val="24"/>
        </w:rPr>
        <w:t xml:space="preserve">against </w:t>
      </w:r>
      <w:r w:rsidR="00C74217" w:rsidRPr="000A40F0">
        <w:rPr>
          <w:rFonts w:cstheme="minorHAnsi"/>
          <w:color w:val="000000"/>
          <w:sz w:val="24"/>
          <w:szCs w:val="24"/>
        </w:rPr>
        <w:t>the following eligibility criteria:</w:t>
      </w:r>
    </w:p>
    <w:p w14:paraId="79AF7B34" w14:textId="0A171B17" w:rsidR="00B0356A" w:rsidRPr="000A40F0" w:rsidRDefault="00B0356A" w:rsidP="000A40F0">
      <w:pPr>
        <w:pStyle w:val="ListParagraph"/>
        <w:numPr>
          <w:ilvl w:val="0"/>
          <w:numId w:val="8"/>
        </w:numPr>
        <w:rPr>
          <w:rFonts w:cstheme="minorHAnsi"/>
          <w:color w:val="000000"/>
          <w:sz w:val="24"/>
          <w:szCs w:val="24"/>
        </w:rPr>
      </w:pPr>
      <w:r w:rsidRPr="000A40F0">
        <w:rPr>
          <w:rFonts w:cstheme="minorHAnsi"/>
          <w:color w:val="000000"/>
          <w:sz w:val="24"/>
          <w:szCs w:val="24"/>
        </w:rPr>
        <w:t xml:space="preserve">Activities </w:t>
      </w:r>
      <w:r w:rsidR="000A40F0" w:rsidRPr="000A40F0">
        <w:rPr>
          <w:rFonts w:cstheme="minorHAnsi"/>
          <w:color w:val="000000"/>
          <w:sz w:val="24"/>
          <w:szCs w:val="24"/>
        </w:rPr>
        <w:t xml:space="preserve">proposed </w:t>
      </w:r>
      <w:r w:rsidRPr="000A40F0">
        <w:rPr>
          <w:rFonts w:cstheme="minorHAnsi"/>
          <w:color w:val="000000"/>
          <w:sz w:val="24"/>
          <w:szCs w:val="24"/>
        </w:rPr>
        <w:t xml:space="preserve">will enhance the impact of research being conducted </w:t>
      </w:r>
      <w:r w:rsidR="000A40F0" w:rsidRPr="000A40F0">
        <w:rPr>
          <w:rFonts w:cstheme="minorHAnsi"/>
          <w:color w:val="000000"/>
          <w:sz w:val="24"/>
          <w:szCs w:val="24"/>
        </w:rPr>
        <w:t xml:space="preserve">(or previously conducted) </w:t>
      </w:r>
      <w:r w:rsidRPr="000A40F0">
        <w:rPr>
          <w:rFonts w:cstheme="minorHAnsi"/>
          <w:color w:val="000000"/>
          <w:sz w:val="24"/>
          <w:szCs w:val="24"/>
        </w:rPr>
        <w:t>at the University of Bath</w:t>
      </w:r>
      <w:r w:rsidR="00E2559E">
        <w:rPr>
          <w:rFonts w:cstheme="minorHAnsi"/>
          <w:color w:val="000000"/>
          <w:sz w:val="24"/>
          <w:szCs w:val="24"/>
        </w:rPr>
        <w:t xml:space="preserve"> and/or provide evidence of </w:t>
      </w:r>
      <w:proofErr w:type="gramStart"/>
      <w:r w:rsidR="00E2559E">
        <w:rPr>
          <w:rFonts w:cstheme="minorHAnsi"/>
          <w:color w:val="000000"/>
          <w:sz w:val="24"/>
          <w:szCs w:val="24"/>
        </w:rPr>
        <w:t>impact</w:t>
      </w:r>
      <w:r w:rsidR="000A40F0" w:rsidRPr="000A40F0">
        <w:rPr>
          <w:rFonts w:cstheme="minorHAnsi"/>
          <w:color w:val="000000"/>
          <w:sz w:val="24"/>
          <w:szCs w:val="24"/>
        </w:rPr>
        <w:t>;</w:t>
      </w:r>
      <w:proofErr w:type="gramEnd"/>
    </w:p>
    <w:p w14:paraId="70C1511C" w14:textId="1FD16423" w:rsidR="00B0356A" w:rsidRPr="000A40F0" w:rsidRDefault="00B0356A" w:rsidP="000A40F0">
      <w:pPr>
        <w:pStyle w:val="ListParagraph"/>
        <w:numPr>
          <w:ilvl w:val="0"/>
          <w:numId w:val="8"/>
        </w:numPr>
        <w:rPr>
          <w:rFonts w:cstheme="minorHAnsi"/>
          <w:color w:val="000000"/>
          <w:sz w:val="24"/>
          <w:szCs w:val="24"/>
        </w:rPr>
      </w:pPr>
      <w:r w:rsidRPr="000A40F0">
        <w:rPr>
          <w:rFonts w:cstheme="minorHAnsi"/>
          <w:color w:val="000000"/>
          <w:sz w:val="24"/>
          <w:szCs w:val="24"/>
        </w:rPr>
        <w:t xml:space="preserve">Activities identified would not be supported by research funding from </w:t>
      </w:r>
      <w:proofErr w:type="gramStart"/>
      <w:r w:rsidRPr="000A40F0">
        <w:rPr>
          <w:rFonts w:cstheme="minorHAnsi"/>
          <w:color w:val="000000"/>
          <w:sz w:val="24"/>
          <w:szCs w:val="24"/>
        </w:rPr>
        <w:t>elsewhere</w:t>
      </w:r>
      <w:r w:rsidR="000A40F0" w:rsidRPr="000A40F0">
        <w:rPr>
          <w:rFonts w:cstheme="minorHAnsi"/>
          <w:color w:val="000000"/>
          <w:sz w:val="24"/>
          <w:szCs w:val="24"/>
        </w:rPr>
        <w:t>;</w:t>
      </w:r>
      <w:proofErr w:type="gramEnd"/>
    </w:p>
    <w:p w14:paraId="35BF92CD" w14:textId="77777777" w:rsidR="003A0E90" w:rsidRDefault="000A40F0" w:rsidP="000A40F0">
      <w:pPr>
        <w:pStyle w:val="ListParagraph"/>
        <w:numPr>
          <w:ilvl w:val="0"/>
          <w:numId w:val="8"/>
        </w:num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Quality of the proposal </w:t>
      </w:r>
      <w:r w:rsidR="003C5316">
        <w:rPr>
          <w:rFonts w:cstheme="minorHAnsi"/>
          <w:color w:val="000000"/>
          <w:sz w:val="24"/>
          <w:szCs w:val="24"/>
        </w:rPr>
        <w:t xml:space="preserve">including </w:t>
      </w:r>
      <w:r>
        <w:rPr>
          <w:rFonts w:cstheme="minorHAnsi"/>
          <w:color w:val="000000"/>
          <w:sz w:val="24"/>
          <w:szCs w:val="24"/>
        </w:rPr>
        <w:t>the pathway to impact</w:t>
      </w:r>
      <w:r w:rsidR="00E2559E">
        <w:rPr>
          <w:rFonts w:cstheme="minorHAnsi"/>
          <w:color w:val="000000"/>
          <w:sz w:val="24"/>
          <w:szCs w:val="24"/>
        </w:rPr>
        <w:t xml:space="preserve">, explanation of proposed outcomes / impact, clear articulation of how </w:t>
      </w:r>
      <w:r w:rsidR="003C5316">
        <w:rPr>
          <w:rFonts w:cstheme="minorHAnsi"/>
          <w:color w:val="000000"/>
          <w:sz w:val="24"/>
          <w:szCs w:val="24"/>
        </w:rPr>
        <w:t>evidence of impact</w:t>
      </w:r>
      <w:r w:rsidR="00E2559E">
        <w:rPr>
          <w:rFonts w:cstheme="minorHAnsi"/>
          <w:color w:val="000000"/>
          <w:sz w:val="24"/>
          <w:szCs w:val="24"/>
        </w:rPr>
        <w:t xml:space="preserve"> with be gathered</w:t>
      </w:r>
    </w:p>
    <w:p w14:paraId="6DE58F84" w14:textId="5C120E7E" w:rsidR="000A40F0" w:rsidRPr="000A40F0" w:rsidRDefault="003A0E90" w:rsidP="000A40F0">
      <w:pPr>
        <w:pStyle w:val="ListParagraph"/>
        <w:numPr>
          <w:ilvl w:val="0"/>
          <w:numId w:val="8"/>
        </w:num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Ethics, Governance, RRI have been considered and stakeholders appropriately identified, engaged and involved</w:t>
      </w:r>
      <w:r w:rsidR="000A40F0">
        <w:rPr>
          <w:rFonts w:cstheme="minorHAnsi"/>
          <w:color w:val="000000"/>
          <w:sz w:val="24"/>
          <w:szCs w:val="24"/>
        </w:rPr>
        <w:t>.</w:t>
      </w:r>
    </w:p>
    <w:p w14:paraId="108901B5" w14:textId="3FE13850" w:rsidR="0052438B" w:rsidRPr="000A40F0" w:rsidRDefault="00B0356A" w:rsidP="0EDD6622">
      <w:pPr>
        <w:rPr>
          <w:color w:val="000000"/>
          <w:sz w:val="24"/>
          <w:szCs w:val="24"/>
        </w:rPr>
      </w:pPr>
      <w:r w:rsidRPr="0EDD6622">
        <w:rPr>
          <w:color w:val="000000" w:themeColor="text1"/>
          <w:sz w:val="24"/>
          <w:szCs w:val="24"/>
        </w:rPr>
        <w:t>Please note that these funds will not support research</w:t>
      </w:r>
      <w:r w:rsidR="00CF7BC8" w:rsidRPr="0EDD6622">
        <w:rPr>
          <w:color w:val="000000" w:themeColor="text1"/>
          <w:sz w:val="24"/>
          <w:szCs w:val="24"/>
        </w:rPr>
        <w:t xml:space="preserve">, activities that have already </w:t>
      </w:r>
      <w:r w:rsidR="005F1B65" w:rsidRPr="0EDD6622">
        <w:rPr>
          <w:color w:val="000000" w:themeColor="text1"/>
          <w:sz w:val="24"/>
          <w:szCs w:val="24"/>
        </w:rPr>
        <w:t xml:space="preserve">taken place </w:t>
      </w:r>
      <w:r w:rsidRPr="0EDD6622">
        <w:rPr>
          <w:color w:val="000000" w:themeColor="text1"/>
          <w:sz w:val="24"/>
          <w:szCs w:val="24"/>
        </w:rPr>
        <w:t xml:space="preserve">or </w:t>
      </w:r>
      <w:r w:rsidR="000A40F0" w:rsidRPr="0EDD6622">
        <w:rPr>
          <w:color w:val="000000" w:themeColor="text1"/>
          <w:sz w:val="24"/>
          <w:szCs w:val="24"/>
        </w:rPr>
        <w:t>research assistant time.</w:t>
      </w:r>
      <w:r w:rsidRPr="0EDD6622">
        <w:rPr>
          <w:color w:val="000000" w:themeColor="text1"/>
          <w:sz w:val="24"/>
          <w:szCs w:val="24"/>
        </w:rPr>
        <w:t xml:space="preserve"> </w:t>
      </w:r>
      <w:r w:rsidR="00A7560B" w:rsidRPr="0EDD6622">
        <w:rPr>
          <w:color w:val="000000" w:themeColor="text1"/>
          <w:sz w:val="24"/>
          <w:szCs w:val="24"/>
        </w:rPr>
        <w:t xml:space="preserve"> </w:t>
      </w:r>
      <w:r w:rsidR="0052438B" w:rsidRPr="0EDD6622">
        <w:rPr>
          <w:color w:val="000000" w:themeColor="text1"/>
          <w:sz w:val="24"/>
          <w:szCs w:val="24"/>
        </w:rPr>
        <w:t>You will be expected to report on what you have achieved with this funding and to capture details of the activity and any evidence of impact on Pure.</w:t>
      </w:r>
      <w:r w:rsidR="003C5316" w:rsidRPr="0EDD6622">
        <w:rPr>
          <w:b/>
          <w:bCs/>
          <w:color w:val="000000" w:themeColor="text1"/>
          <w:sz w:val="24"/>
          <w:szCs w:val="24"/>
        </w:rPr>
        <w:t xml:space="preserve">  </w:t>
      </w:r>
      <w:r w:rsidR="0052438B" w:rsidRPr="0EDD6622">
        <w:rPr>
          <w:b/>
          <w:bCs/>
          <w:color w:val="000000" w:themeColor="text1"/>
          <w:sz w:val="24"/>
          <w:szCs w:val="24"/>
        </w:rPr>
        <w:t xml:space="preserve">All awards must be spent by </w:t>
      </w:r>
      <w:r w:rsidR="00667243" w:rsidRPr="0EDD6622">
        <w:rPr>
          <w:b/>
          <w:bCs/>
          <w:color w:val="000000" w:themeColor="text1"/>
          <w:sz w:val="24"/>
          <w:szCs w:val="24"/>
        </w:rPr>
        <w:t>3</w:t>
      </w:r>
      <w:r w:rsidR="00E2559E" w:rsidRPr="0EDD6622">
        <w:rPr>
          <w:b/>
          <w:bCs/>
          <w:color w:val="000000" w:themeColor="text1"/>
          <w:sz w:val="24"/>
          <w:szCs w:val="24"/>
        </w:rPr>
        <w:t>1</w:t>
      </w:r>
      <w:r w:rsidR="00E2559E" w:rsidRPr="0EDD6622">
        <w:rPr>
          <w:b/>
          <w:bCs/>
          <w:color w:val="000000" w:themeColor="text1"/>
          <w:sz w:val="24"/>
          <w:szCs w:val="24"/>
          <w:vertAlign w:val="superscript"/>
        </w:rPr>
        <w:t>st</w:t>
      </w:r>
      <w:r w:rsidR="00E2559E" w:rsidRPr="0EDD6622">
        <w:rPr>
          <w:b/>
          <w:bCs/>
          <w:color w:val="000000" w:themeColor="text1"/>
          <w:sz w:val="24"/>
          <w:szCs w:val="24"/>
        </w:rPr>
        <w:t xml:space="preserve"> July</w:t>
      </w:r>
      <w:r w:rsidR="006B0DAC" w:rsidRPr="0EDD6622">
        <w:rPr>
          <w:b/>
          <w:bCs/>
          <w:color w:val="000000" w:themeColor="text1"/>
          <w:sz w:val="24"/>
          <w:szCs w:val="24"/>
        </w:rPr>
        <w:t xml:space="preserve"> 202</w:t>
      </w:r>
      <w:r w:rsidR="003A0E90">
        <w:rPr>
          <w:b/>
          <w:bCs/>
          <w:color w:val="000000" w:themeColor="text1"/>
          <w:sz w:val="24"/>
          <w:szCs w:val="24"/>
        </w:rPr>
        <w:t>6</w:t>
      </w:r>
      <w:r w:rsidR="0052438B" w:rsidRPr="0EDD6622">
        <w:rPr>
          <w:b/>
          <w:bCs/>
          <w:color w:val="000000" w:themeColor="text1"/>
          <w:sz w:val="24"/>
          <w:szCs w:val="24"/>
        </w:rPr>
        <w:t>.</w:t>
      </w:r>
      <w:r w:rsidR="00971ABA" w:rsidRPr="0EDD6622">
        <w:rPr>
          <w:color w:val="000000" w:themeColor="text1"/>
          <w:sz w:val="24"/>
          <w:szCs w:val="24"/>
        </w:rPr>
        <w:t xml:space="preserve">  Please keep your application to </w:t>
      </w:r>
      <w:r w:rsidR="00BC497A" w:rsidRPr="0EDD6622">
        <w:rPr>
          <w:color w:val="000000" w:themeColor="text1"/>
          <w:sz w:val="24"/>
          <w:szCs w:val="24"/>
        </w:rPr>
        <w:t xml:space="preserve">a </w:t>
      </w:r>
      <w:r w:rsidR="00971ABA" w:rsidRPr="0EDD6622">
        <w:rPr>
          <w:color w:val="000000" w:themeColor="text1"/>
          <w:sz w:val="24"/>
          <w:szCs w:val="24"/>
        </w:rPr>
        <w:t xml:space="preserve">maximum </w:t>
      </w:r>
      <w:r w:rsidR="00BC497A" w:rsidRPr="0EDD6622">
        <w:rPr>
          <w:color w:val="000000" w:themeColor="text1"/>
          <w:sz w:val="24"/>
          <w:szCs w:val="24"/>
        </w:rPr>
        <w:t>of 3 pages</w:t>
      </w:r>
      <w:r w:rsidR="00971ABA" w:rsidRPr="0EDD6622">
        <w:rPr>
          <w:color w:val="000000" w:themeColor="text1"/>
          <w:sz w:val="24"/>
          <w:szCs w:val="24"/>
        </w:rPr>
        <w:t>.</w:t>
      </w:r>
    </w:p>
    <w:p w14:paraId="0174A073" w14:textId="50434476" w:rsidR="003C5316" w:rsidRDefault="00C74217">
      <w:pPr>
        <w:rPr>
          <w:rStyle w:val="Hyperlink"/>
          <w:rFonts w:cstheme="minorHAnsi"/>
          <w:sz w:val="24"/>
          <w:szCs w:val="24"/>
        </w:rPr>
      </w:pPr>
      <w:r w:rsidRPr="000A40F0">
        <w:rPr>
          <w:rFonts w:cstheme="minorHAnsi"/>
          <w:color w:val="000000"/>
          <w:sz w:val="24"/>
          <w:szCs w:val="24"/>
        </w:rPr>
        <w:t xml:space="preserve">For further information please contact the Research Impact Team on </w:t>
      </w:r>
      <w:hyperlink r:id="rId11" w:history="1">
        <w:r w:rsidRPr="000A40F0">
          <w:rPr>
            <w:rStyle w:val="Hyperlink"/>
            <w:rFonts w:cstheme="minorHAnsi"/>
            <w:sz w:val="24"/>
            <w:szCs w:val="24"/>
          </w:rPr>
          <w:t>research-impact@bath.ac.uk</w:t>
        </w:r>
      </w:hyperlink>
      <w:r w:rsidRPr="000A40F0">
        <w:rPr>
          <w:rFonts w:cstheme="minorHAnsi"/>
          <w:color w:val="000000"/>
          <w:sz w:val="24"/>
          <w:szCs w:val="24"/>
        </w:rPr>
        <w:t xml:space="preserve"> or speak to </w:t>
      </w:r>
      <w:r w:rsidR="003A0E90">
        <w:rPr>
          <w:rFonts w:cstheme="minorHAnsi"/>
          <w:color w:val="000000"/>
          <w:sz w:val="24"/>
          <w:szCs w:val="24"/>
        </w:rPr>
        <w:t>Dr Emma Gibbard</w:t>
      </w:r>
      <w:r w:rsidR="0052438B" w:rsidRPr="000A40F0">
        <w:rPr>
          <w:rFonts w:cstheme="minorHAnsi"/>
          <w:color w:val="000000"/>
          <w:sz w:val="24"/>
          <w:szCs w:val="24"/>
        </w:rPr>
        <w:t>, Research Impact</w:t>
      </w:r>
      <w:r w:rsidR="003A0E90">
        <w:rPr>
          <w:rFonts w:cstheme="minorHAnsi"/>
          <w:color w:val="000000"/>
          <w:sz w:val="24"/>
          <w:szCs w:val="24"/>
        </w:rPr>
        <w:t xml:space="preserve"> Lead</w:t>
      </w:r>
      <w:r w:rsidR="0052438B" w:rsidRPr="000A40F0">
        <w:rPr>
          <w:rFonts w:cstheme="minorHAnsi"/>
          <w:color w:val="000000"/>
          <w:sz w:val="24"/>
          <w:szCs w:val="24"/>
        </w:rPr>
        <w:t xml:space="preserve">, </w:t>
      </w:r>
      <w:r w:rsidRPr="000A40F0">
        <w:rPr>
          <w:rFonts w:cstheme="minorHAnsi"/>
          <w:color w:val="000000"/>
          <w:sz w:val="24"/>
          <w:szCs w:val="24"/>
        </w:rPr>
        <w:t>Research &amp; I</w:t>
      </w:r>
      <w:r w:rsidR="003A0E90">
        <w:rPr>
          <w:rFonts w:cstheme="minorHAnsi"/>
          <w:color w:val="000000"/>
          <w:sz w:val="24"/>
          <w:szCs w:val="24"/>
        </w:rPr>
        <w:t>mpact</w:t>
      </w:r>
      <w:r w:rsidRPr="000A40F0">
        <w:rPr>
          <w:rFonts w:cstheme="minorHAnsi"/>
          <w:color w:val="000000"/>
          <w:sz w:val="24"/>
          <w:szCs w:val="24"/>
        </w:rPr>
        <w:t xml:space="preserve"> Services </w:t>
      </w:r>
      <w:hyperlink r:id="rId12" w:history="1">
        <w:r w:rsidR="003A0E90" w:rsidRPr="00026158">
          <w:rPr>
            <w:rStyle w:val="Hyperlink"/>
          </w:rPr>
          <w:t>elg64@bath.ac.uk</w:t>
        </w:r>
      </w:hyperlink>
      <w:r w:rsidR="003A0E90">
        <w:t xml:space="preserve"> </w:t>
      </w:r>
      <w:r w:rsidR="0052438B" w:rsidRPr="000A40F0">
        <w:rPr>
          <w:rFonts w:cstheme="minorHAnsi"/>
          <w:color w:val="000000"/>
          <w:sz w:val="24"/>
          <w:szCs w:val="24"/>
        </w:rPr>
        <w:t xml:space="preserve">or your </w:t>
      </w:r>
      <w:hyperlink r:id="rId13" w:history="1">
        <w:r w:rsidR="0052438B" w:rsidRPr="000A40F0">
          <w:rPr>
            <w:rStyle w:val="Hyperlink"/>
            <w:rFonts w:cstheme="minorHAnsi"/>
            <w:sz w:val="24"/>
            <w:szCs w:val="24"/>
          </w:rPr>
          <w:t>Departmental Impact Director</w:t>
        </w:r>
      </w:hyperlink>
    </w:p>
    <w:p w14:paraId="0D245917" w14:textId="77777777" w:rsidR="00CB3A80" w:rsidRPr="00AE71A0" w:rsidRDefault="00CB3A80">
      <w:pPr>
        <w:rPr>
          <w:rFonts w:cstheme="minorHAnsi"/>
          <w:color w:val="000000"/>
          <w:sz w:val="24"/>
          <w:szCs w:val="24"/>
        </w:rPr>
      </w:pPr>
    </w:p>
    <w:p w14:paraId="16B8590A" w14:textId="77777777" w:rsidR="00A16758" w:rsidRPr="00C56A67" w:rsidRDefault="00055A43" w:rsidP="00C56A67">
      <w:pPr>
        <w:jc w:val="center"/>
        <w:rPr>
          <w:rFonts w:ascii="Arial" w:hAnsi="Arial" w:cs="Arial"/>
          <w:color w:val="548DD4" w:themeColor="text2" w:themeTint="99"/>
          <w:sz w:val="28"/>
          <w:szCs w:val="28"/>
        </w:rPr>
      </w:pPr>
      <w:r w:rsidRPr="00C56A67">
        <w:rPr>
          <w:rFonts w:ascii="Arial" w:hAnsi="Arial" w:cs="Arial"/>
          <w:color w:val="548DD4" w:themeColor="text2" w:themeTint="99"/>
          <w:sz w:val="28"/>
          <w:szCs w:val="28"/>
        </w:rPr>
        <w:t>Application</w:t>
      </w:r>
      <w:r w:rsidR="00A16758" w:rsidRPr="00C56A67">
        <w:rPr>
          <w:rFonts w:ascii="Arial" w:hAnsi="Arial" w:cs="Arial"/>
          <w:color w:val="548DD4" w:themeColor="text2" w:themeTint="99"/>
          <w:sz w:val="28"/>
          <w:szCs w:val="28"/>
        </w:rPr>
        <w:t xml:space="preserve"> </w:t>
      </w:r>
      <w:r w:rsidR="000225FB" w:rsidRPr="00C56A67">
        <w:rPr>
          <w:rFonts w:ascii="Arial" w:hAnsi="Arial" w:cs="Arial"/>
          <w:color w:val="548DD4" w:themeColor="text2" w:themeTint="99"/>
          <w:sz w:val="28"/>
          <w:szCs w:val="28"/>
        </w:rPr>
        <w:t>for</w:t>
      </w:r>
      <w:r w:rsidR="00A16758" w:rsidRPr="00C56A67">
        <w:rPr>
          <w:rFonts w:ascii="Arial" w:hAnsi="Arial" w:cs="Arial"/>
          <w:color w:val="548DD4" w:themeColor="text2" w:themeTint="99"/>
          <w:sz w:val="28"/>
          <w:szCs w:val="28"/>
        </w:rPr>
        <w:t xml:space="preserve"> </w:t>
      </w:r>
      <w:r w:rsidR="00E15D9E" w:rsidRPr="00C56A67">
        <w:rPr>
          <w:rFonts w:ascii="Arial" w:hAnsi="Arial" w:cs="Arial"/>
          <w:color w:val="548DD4" w:themeColor="text2" w:themeTint="99"/>
          <w:sz w:val="28"/>
          <w:szCs w:val="28"/>
        </w:rPr>
        <w:t>Impact Fund</w:t>
      </w:r>
      <w:r w:rsidR="000225FB" w:rsidRPr="00C56A67">
        <w:rPr>
          <w:rFonts w:ascii="Arial" w:hAnsi="Arial" w:cs="Arial"/>
          <w:color w:val="548DD4" w:themeColor="text2" w:themeTint="99"/>
          <w:sz w:val="28"/>
          <w:szCs w:val="28"/>
        </w:rPr>
        <w:t>ing</w:t>
      </w:r>
    </w:p>
    <w:p w14:paraId="393C90CD" w14:textId="4EC73EB6" w:rsidR="00A16758" w:rsidRDefault="00971ABA" w:rsidP="00971ABA">
      <w:pPr>
        <w:pStyle w:val="Heading2"/>
      </w:pPr>
      <w:r>
        <w:t>Background</w:t>
      </w:r>
      <w:r w:rsidR="006B0DAC">
        <w:t xml:space="preserve">: </w:t>
      </w:r>
      <w:r w:rsidR="00880ACA">
        <w:t>Rapid Response</w:t>
      </w:r>
      <w:r w:rsidR="00CB3A80">
        <w:t xml:space="preserve"> and Flexi</w:t>
      </w:r>
      <w:r w:rsidR="00880ACA">
        <w:t xml:space="preserve"> Funding</w:t>
      </w:r>
    </w:p>
    <w:p w14:paraId="1F0EADD2" w14:textId="77777777" w:rsidR="00971ABA" w:rsidRPr="00DE36E0" w:rsidRDefault="00971ABA" w:rsidP="00A16758">
      <w:pPr>
        <w:spacing w:after="0" w:line="240" w:lineRule="auto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106"/>
        <w:gridCol w:w="5522"/>
      </w:tblGrid>
      <w:tr w:rsidR="00A16758" w:rsidRPr="00DE36E0" w14:paraId="3C5A1BAB" w14:textId="77777777" w:rsidTr="0EDD6622">
        <w:trPr>
          <w:trHeight w:val="247"/>
        </w:trPr>
        <w:tc>
          <w:tcPr>
            <w:tcW w:w="4106" w:type="dxa"/>
          </w:tcPr>
          <w:p w14:paraId="638BDCD7" w14:textId="5D22E0CE" w:rsidR="00A16758" w:rsidRPr="00DE36E0" w:rsidRDefault="00A16758" w:rsidP="00871AE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E36E0">
              <w:rPr>
                <w:rFonts w:ascii="Arial" w:hAnsi="Arial" w:cs="Arial"/>
                <w:b/>
                <w:color w:val="000000"/>
              </w:rPr>
              <w:t>Title</w:t>
            </w:r>
            <w:r w:rsidR="00E15D9E" w:rsidRPr="00DE36E0">
              <w:rPr>
                <w:rFonts w:ascii="Arial" w:hAnsi="Arial" w:cs="Arial"/>
                <w:b/>
                <w:color w:val="000000"/>
              </w:rPr>
              <w:t xml:space="preserve"> of </w:t>
            </w:r>
            <w:r w:rsidR="00E44216">
              <w:rPr>
                <w:rFonts w:ascii="Arial" w:hAnsi="Arial" w:cs="Arial"/>
                <w:b/>
                <w:color w:val="000000"/>
              </w:rPr>
              <w:t xml:space="preserve">Related </w:t>
            </w:r>
            <w:r w:rsidR="00E15D9E" w:rsidRPr="00DE36E0">
              <w:rPr>
                <w:rFonts w:ascii="Arial" w:hAnsi="Arial" w:cs="Arial"/>
                <w:b/>
                <w:color w:val="000000"/>
              </w:rPr>
              <w:t>Project</w:t>
            </w:r>
            <w:r w:rsidR="00871AE8"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5522" w:type="dxa"/>
          </w:tcPr>
          <w:p w14:paraId="68376902" w14:textId="77777777" w:rsidR="00A16758" w:rsidRDefault="00A16758" w:rsidP="00684892">
            <w:pPr>
              <w:jc w:val="both"/>
              <w:rPr>
                <w:rFonts w:ascii="Arial" w:hAnsi="Arial" w:cs="Arial"/>
                <w:b/>
              </w:rPr>
            </w:pPr>
          </w:p>
          <w:p w14:paraId="07A4122E" w14:textId="1D79E448" w:rsidR="00C56AA7" w:rsidRPr="00DE36E0" w:rsidRDefault="00C56AA7" w:rsidP="006848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15EF0" w:rsidRPr="00DE36E0" w14:paraId="3A989227" w14:textId="77777777" w:rsidTr="0EDD6622">
        <w:trPr>
          <w:trHeight w:val="247"/>
        </w:trPr>
        <w:tc>
          <w:tcPr>
            <w:tcW w:w="4106" w:type="dxa"/>
          </w:tcPr>
          <w:p w14:paraId="2E80F21C" w14:textId="64A52F72" w:rsidR="00715EF0" w:rsidRPr="00DE36E0" w:rsidRDefault="00715EF0" w:rsidP="00715EF0">
            <w:pPr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PURE Impact Record ID:</w:t>
            </w:r>
            <w:r w:rsidR="00E44216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E44216" w:rsidRPr="00E44216">
              <w:rPr>
                <w:rFonts w:ascii="Arial" w:hAnsi="Arial" w:cs="Arial"/>
                <w:bCs/>
                <w:i/>
                <w:iCs/>
                <w:color w:val="000000"/>
              </w:rPr>
              <w:t>if applicable</w:t>
            </w:r>
          </w:p>
        </w:tc>
        <w:tc>
          <w:tcPr>
            <w:tcW w:w="5522" w:type="dxa"/>
          </w:tcPr>
          <w:p w14:paraId="6F331C03" w14:textId="77777777" w:rsidR="00715EF0" w:rsidRDefault="00715EF0" w:rsidP="00684892">
            <w:pPr>
              <w:jc w:val="both"/>
              <w:rPr>
                <w:rFonts w:ascii="Arial" w:hAnsi="Arial" w:cs="Arial"/>
                <w:b/>
              </w:rPr>
            </w:pPr>
          </w:p>
          <w:p w14:paraId="23D4ED19" w14:textId="545C2CE4" w:rsidR="00C56AA7" w:rsidRPr="00DE36E0" w:rsidRDefault="00C56AA7" w:rsidP="006848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A0E90" w:rsidRPr="00DE36E0" w14:paraId="606EBCC5" w14:textId="77777777" w:rsidTr="0EDD6622">
        <w:trPr>
          <w:trHeight w:val="247"/>
        </w:trPr>
        <w:tc>
          <w:tcPr>
            <w:tcW w:w="4106" w:type="dxa"/>
          </w:tcPr>
          <w:p w14:paraId="023B22BF" w14:textId="0371125A" w:rsidR="003A0E90" w:rsidRDefault="003A0E90" w:rsidP="00715EF0">
            <w:pPr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Ethical Approval</w:t>
            </w:r>
          </w:p>
        </w:tc>
        <w:tc>
          <w:tcPr>
            <w:tcW w:w="5522" w:type="dxa"/>
          </w:tcPr>
          <w:p w14:paraId="31B0A31F" w14:textId="470EA711" w:rsidR="003A0E90" w:rsidRDefault="003A0E90" w:rsidP="006848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 / No / Not applicable – please explain</w:t>
            </w:r>
          </w:p>
        </w:tc>
      </w:tr>
      <w:tr w:rsidR="0001065C" w:rsidRPr="00DE36E0" w14:paraId="4FE8EE53" w14:textId="77777777" w:rsidTr="0EDD6622">
        <w:trPr>
          <w:trHeight w:val="260"/>
        </w:trPr>
        <w:tc>
          <w:tcPr>
            <w:tcW w:w="9628" w:type="dxa"/>
            <w:gridSpan w:val="2"/>
            <w:shd w:val="clear" w:color="auto" w:fill="DBE5F1" w:themeFill="accent1" w:themeFillTint="33"/>
          </w:tcPr>
          <w:p w14:paraId="7056E054" w14:textId="77777777" w:rsidR="0001065C" w:rsidRPr="00E44216" w:rsidRDefault="0001065C" w:rsidP="00684892">
            <w:pPr>
              <w:jc w:val="both"/>
              <w:rPr>
                <w:rFonts w:ascii="Arial" w:hAnsi="Arial" w:cs="Arial"/>
                <w:b/>
                <w:lang w:val="en-NZ"/>
              </w:rPr>
            </w:pPr>
          </w:p>
        </w:tc>
      </w:tr>
      <w:tr w:rsidR="00715EF0" w:rsidRPr="00DE36E0" w14:paraId="3E4C7B4D" w14:textId="77777777" w:rsidTr="0EDD6622">
        <w:trPr>
          <w:trHeight w:val="260"/>
        </w:trPr>
        <w:tc>
          <w:tcPr>
            <w:tcW w:w="4106" w:type="dxa"/>
          </w:tcPr>
          <w:p w14:paraId="1B382AD3" w14:textId="301A0327" w:rsidR="00715EF0" w:rsidRPr="00DE36E0" w:rsidRDefault="00715EF0" w:rsidP="00684892">
            <w:pPr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Applicants Name:</w:t>
            </w:r>
            <w:r w:rsidR="00971ABA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5522" w:type="dxa"/>
          </w:tcPr>
          <w:p w14:paraId="72D1819E" w14:textId="77777777" w:rsidR="00715EF0" w:rsidRDefault="00715EF0" w:rsidP="00684892">
            <w:pPr>
              <w:jc w:val="both"/>
              <w:rPr>
                <w:rFonts w:ascii="Arial" w:hAnsi="Arial" w:cs="Arial"/>
                <w:b/>
              </w:rPr>
            </w:pPr>
          </w:p>
          <w:p w14:paraId="54CFADD4" w14:textId="4B540F08" w:rsidR="00C56AA7" w:rsidRPr="00DE36E0" w:rsidRDefault="00C56AA7" w:rsidP="006848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16758" w:rsidRPr="00DE36E0" w14:paraId="7B4A117E" w14:textId="77777777" w:rsidTr="0EDD6622">
        <w:trPr>
          <w:trHeight w:val="260"/>
        </w:trPr>
        <w:tc>
          <w:tcPr>
            <w:tcW w:w="4106" w:type="dxa"/>
          </w:tcPr>
          <w:p w14:paraId="470256C8" w14:textId="77777777" w:rsidR="00A16758" w:rsidRPr="00DE36E0" w:rsidRDefault="00A16758" w:rsidP="0068489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E36E0">
              <w:rPr>
                <w:rFonts w:ascii="Arial" w:hAnsi="Arial" w:cs="Arial"/>
                <w:b/>
                <w:color w:val="000000"/>
              </w:rPr>
              <w:t>Department:</w:t>
            </w:r>
          </w:p>
        </w:tc>
        <w:tc>
          <w:tcPr>
            <w:tcW w:w="5522" w:type="dxa"/>
          </w:tcPr>
          <w:p w14:paraId="66C4F0B3" w14:textId="77777777" w:rsidR="00A16758" w:rsidRDefault="00A16758" w:rsidP="00684892">
            <w:pPr>
              <w:jc w:val="both"/>
              <w:rPr>
                <w:rFonts w:ascii="Arial" w:hAnsi="Arial" w:cs="Arial"/>
                <w:b/>
              </w:rPr>
            </w:pPr>
          </w:p>
          <w:p w14:paraId="3FC81E95" w14:textId="6CA3E63F" w:rsidR="00C56AA7" w:rsidRPr="00DE36E0" w:rsidRDefault="00C56AA7" w:rsidP="006848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1065C" w:rsidRPr="00DE36E0" w14:paraId="7CCBA516" w14:textId="77777777" w:rsidTr="0EDD6622">
        <w:trPr>
          <w:trHeight w:val="247"/>
        </w:trPr>
        <w:tc>
          <w:tcPr>
            <w:tcW w:w="9628" w:type="dxa"/>
            <w:gridSpan w:val="2"/>
            <w:shd w:val="clear" w:color="auto" w:fill="DBE5F1" w:themeFill="accent1" w:themeFillTint="33"/>
          </w:tcPr>
          <w:p w14:paraId="406BA5FD" w14:textId="77777777" w:rsidR="0001065C" w:rsidRPr="00DE36E0" w:rsidRDefault="0001065C" w:rsidP="006848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16758" w:rsidRPr="00DE36E0" w14:paraId="46CDE8A0" w14:textId="77777777" w:rsidTr="0EDD6622">
        <w:trPr>
          <w:trHeight w:val="247"/>
        </w:trPr>
        <w:tc>
          <w:tcPr>
            <w:tcW w:w="4106" w:type="dxa"/>
          </w:tcPr>
          <w:p w14:paraId="638E0708" w14:textId="77777777" w:rsidR="00A16758" w:rsidRPr="00DE36E0" w:rsidRDefault="00A16758" w:rsidP="0068489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E36E0">
              <w:rPr>
                <w:rFonts w:ascii="Arial" w:hAnsi="Arial" w:cs="Arial"/>
                <w:b/>
                <w:color w:val="000000"/>
              </w:rPr>
              <w:t>Date of Application:</w:t>
            </w:r>
          </w:p>
        </w:tc>
        <w:tc>
          <w:tcPr>
            <w:tcW w:w="5522" w:type="dxa"/>
          </w:tcPr>
          <w:p w14:paraId="42104B8D" w14:textId="77777777" w:rsidR="00C56AA7" w:rsidRDefault="00C56AA7" w:rsidP="00684892">
            <w:pPr>
              <w:jc w:val="both"/>
              <w:rPr>
                <w:rFonts w:ascii="Arial" w:hAnsi="Arial" w:cs="Arial"/>
                <w:b/>
              </w:rPr>
            </w:pPr>
          </w:p>
          <w:p w14:paraId="5AB0AC46" w14:textId="75225B2A" w:rsidR="00C56AA7" w:rsidRPr="00DE36E0" w:rsidRDefault="00C56AA7" w:rsidP="006848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15D9E" w:rsidRPr="00DE36E0" w14:paraId="1687A602" w14:textId="77777777" w:rsidTr="0EDD6622">
        <w:trPr>
          <w:trHeight w:val="273"/>
        </w:trPr>
        <w:tc>
          <w:tcPr>
            <w:tcW w:w="4106" w:type="dxa"/>
          </w:tcPr>
          <w:p w14:paraId="228E5132" w14:textId="77777777" w:rsidR="00E15D9E" w:rsidRPr="00DE36E0" w:rsidRDefault="007266D0" w:rsidP="007266D0">
            <w:pPr>
              <w:tabs>
                <w:tab w:val="left" w:pos="1264"/>
              </w:tabs>
              <w:jc w:val="both"/>
              <w:rPr>
                <w:rFonts w:ascii="Arial" w:hAnsi="Arial" w:cs="Arial"/>
                <w:b/>
                <w:color w:val="000000"/>
              </w:rPr>
            </w:pPr>
            <w:r w:rsidRPr="00DE36E0">
              <w:rPr>
                <w:rFonts w:ascii="Arial" w:hAnsi="Arial" w:cs="Arial"/>
                <w:b/>
                <w:color w:val="000000"/>
              </w:rPr>
              <w:t>Proposed start date:</w:t>
            </w:r>
          </w:p>
        </w:tc>
        <w:tc>
          <w:tcPr>
            <w:tcW w:w="5522" w:type="dxa"/>
          </w:tcPr>
          <w:p w14:paraId="215DC2CC" w14:textId="77777777" w:rsidR="00E15D9E" w:rsidRDefault="00E15D9E" w:rsidP="00E15D9E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48CDB438" w14:textId="1040CF4F" w:rsidR="00C56AA7" w:rsidRPr="00DE36E0" w:rsidRDefault="00C56AA7" w:rsidP="00E15D9E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E15D9E" w:rsidRPr="00DE36E0" w14:paraId="467918DC" w14:textId="77777777" w:rsidTr="0EDD6622">
        <w:trPr>
          <w:trHeight w:val="273"/>
        </w:trPr>
        <w:tc>
          <w:tcPr>
            <w:tcW w:w="4106" w:type="dxa"/>
          </w:tcPr>
          <w:p w14:paraId="6CF85026" w14:textId="77777777" w:rsidR="00E15D9E" w:rsidRPr="00DE36E0" w:rsidRDefault="007266D0" w:rsidP="00E15D9E">
            <w:pPr>
              <w:tabs>
                <w:tab w:val="left" w:pos="1264"/>
              </w:tabs>
              <w:jc w:val="both"/>
              <w:rPr>
                <w:rFonts w:ascii="Arial" w:hAnsi="Arial" w:cs="Arial"/>
                <w:b/>
                <w:color w:val="000000"/>
              </w:rPr>
            </w:pPr>
            <w:r w:rsidRPr="00DE36E0">
              <w:rPr>
                <w:rFonts w:ascii="Arial" w:hAnsi="Arial" w:cs="Arial"/>
                <w:b/>
                <w:color w:val="000000"/>
              </w:rPr>
              <w:t>Proposed end date:</w:t>
            </w:r>
          </w:p>
        </w:tc>
        <w:tc>
          <w:tcPr>
            <w:tcW w:w="5522" w:type="dxa"/>
          </w:tcPr>
          <w:p w14:paraId="681F68A8" w14:textId="77777777" w:rsidR="00E15D9E" w:rsidRDefault="00E15D9E" w:rsidP="00E15D9E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0D27AF34" w14:textId="6A235276" w:rsidR="00C56AA7" w:rsidRPr="00DE36E0" w:rsidRDefault="00C56AA7" w:rsidP="00E15D9E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715EF0" w:rsidRPr="00DE36E0" w14:paraId="7BF944E4" w14:textId="77777777" w:rsidTr="0EDD6622">
        <w:trPr>
          <w:trHeight w:val="273"/>
        </w:trPr>
        <w:tc>
          <w:tcPr>
            <w:tcW w:w="4106" w:type="dxa"/>
          </w:tcPr>
          <w:p w14:paraId="6CB64598" w14:textId="1D4E66C2" w:rsidR="00715EF0" w:rsidRDefault="7F405B75" w:rsidP="0EDD6622">
            <w:pPr>
              <w:tabs>
                <w:tab w:val="left" w:pos="1264"/>
              </w:tabs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EDD6622">
              <w:rPr>
                <w:rFonts w:ascii="Arial" w:hAnsi="Arial" w:cs="Arial"/>
                <w:b/>
                <w:bCs/>
                <w:color w:val="000000" w:themeColor="text1"/>
              </w:rPr>
              <w:t>Total funds being requested: (£)</w:t>
            </w:r>
            <w:r w:rsidR="006B0DAC" w:rsidRPr="0EDD662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715EF0">
              <w:br/>
            </w:r>
            <w:r w:rsidR="00C56AA7" w:rsidRPr="0EDD6622">
              <w:rPr>
                <w:rFonts w:ascii="Arial" w:hAnsi="Arial" w:cs="Arial"/>
                <w:i/>
                <w:iCs/>
                <w:color w:val="000000" w:themeColor="text1"/>
              </w:rPr>
              <w:t xml:space="preserve">NB Rapid response </w:t>
            </w:r>
            <w:r w:rsidR="006B0DAC" w:rsidRPr="0EDD6622">
              <w:rPr>
                <w:rFonts w:ascii="Arial" w:hAnsi="Arial" w:cs="Arial"/>
                <w:i/>
                <w:iCs/>
                <w:color w:val="000000" w:themeColor="text1"/>
              </w:rPr>
              <w:t>up to £1000</w:t>
            </w:r>
            <w:r w:rsidR="00C56AA7" w:rsidRPr="0EDD6622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23E4CA8C" w14:textId="0BB67076" w:rsidR="00CB3A80" w:rsidRDefault="00CB3A80" w:rsidP="00E15D9E">
            <w:pPr>
              <w:tabs>
                <w:tab w:val="left" w:pos="1264"/>
              </w:tabs>
              <w:jc w:val="both"/>
              <w:rPr>
                <w:rFonts w:ascii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</w:rPr>
              <w:t>Flexi Fund up to £3000</w:t>
            </w:r>
          </w:p>
          <w:p w14:paraId="584F94CE" w14:textId="70F7C7BB" w:rsidR="00E44216" w:rsidRPr="00DE36E0" w:rsidRDefault="00E44216" w:rsidP="00E15D9E">
            <w:pPr>
              <w:tabs>
                <w:tab w:val="left" w:pos="1264"/>
              </w:tabs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522" w:type="dxa"/>
          </w:tcPr>
          <w:p w14:paraId="000C893B" w14:textId="6F605BA5" w:rsidR="00715EF0" w:rsidRPr="00DE36E0" w:rsidRDefault="00715EF0" w:rsidP="00E15D9E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3B71BC9C" w14:textId="21D5C228" w:rsidR="0001065C" w:rsidRPr="00DE36E0" w:rsidRDefault="0001065C" w:rsidP="00A16758">
      <w:pPr>
        <w:spacing w:after="0" w:line="240" w:lineRule="auto"/>
        <w:rPr>
          <w:rFonts w:ascii="Arial" w:hAnsi="Arial" w:cs="Arial"/>
          <w:color w:val="0070C0"/>
        </w:rPr>
      </w:pPr>
    </w:p>
    <w:p w14:paraId="78408F36" w14:textId="5CCF6348" w:rsidR="00A16758" w:rsidRPr="00E44216" w:rsidRDefault="00E44216" w:rsidP="00E44216">
      <w:pPr>
        <w:pStyle w:val="Heading2"/>
      </w:pPr>
      <w:r>
        <w:t>Context</w:t>
      </w:r>
    </w:p>
    <w:p w14:paraId="112CB887" w14:textId="79FA1E91" w:rsidR="00A16758" w:rsidRDefault="00A16758" w:rsidP="008624A9">
      <w:pPr>
        <w:spacing w:after="0" w:line="240" w:lineRule="auto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B0930" w14:paraId="489B0492" w14:textId="77777777" w:rsidTr="00CB0930">
        <w:tc>
          <w:tcPr>
            <w:tcW w:w="9628" w:type="dxa"/>
          </w:tcPr>
          <w:p w14:paraId="274907C0" w14:textId="0EAE3764" w:rsidR="00CB0930" w:rsidRDefault="00CB0930" w:rsidP="00E44216">
            <w:pPr>
              <w:rPr>
                <w:rFonts w:ascii="Arial" w:hAnsi="Arial" w:cs="Arial"/>
                <w:color w:val="000000"/>
              </w:rPr>
            </w:pPr>
            <w:r w:rsidRPr="00CB0930">
              <w:rPr>
                <w:rFonts w:ascii="Arial" w:eastAsia="Times New Roman" w:hAnsi="Arial" w:cs="Arial"/>
                <w:b/>
                <w:color w:val="000000"/>
              </w:rPr>
              <w:t>Please provide</w:t>
            </w:r>
            <w:r w:rsidRPr="00CB0930">
              <w:rPr>
                <w:rFonts w:ascii="Arial" w:hAnsi="Arial" w:cs="Arial"/>
                <w:b/>
                <w:color w:val="000000"/>
              </w:rPr>
              <w:t xml:space="preserve"> a brief </w:t>
            </w:r>
            <w:r w:rsidR="00E44216">
              <w:rPr>
                <w:rFonts w:ascii="Arial" w:hAnsi="Arial" w:cs="Arial"/>
                <w:b/>
                <w:color w:val="000000"/>
              </w:rPr>
              <w:t xml:space="preserve">outline of the </w:t>
            </w:r>
            <w:r w:rsidRPr="00CB0930">
              <w:rPr>
                <w:rFonts w:ascii="Arial" w:hAnsi="Arial" w:cs="Arial"/>
                <w:b/>
                <w:color w:val="000000"/>
              </w:rPr>
              <w:t>context to your p</w:t>
            </w:r>
            <w:r w:rsidR="00E44216">
              <w:rPr>
                <w:rFonts w:ascii="Arial" w:hAnsi="Arial" w:cs="Arial"/>
                <w:b/>
                <w:color w:val="000000"/>
              </w:rPr>
              <w:t xml:space="preserve">roposed </w:t>
            </w:r>
            <w:r w:rsidR="00C56AA7">
              <w:rPr>
                <w:rFonts w:ascii="Arial" w:hAnsi="Arial" w:cs="Arial"/>
                <w:b/>
                <w:color w:val="000000"/>
              </w:rPr>
              <w:t>activities</w:t>
            </w:r>
            <w:r w:rsidR="0028562E">
              <w:rPr>
                <w:rFonts w:ascii="Arial" w:hAnsi="Arial" w:cs="Arial"/>
                <w:b/>
                <w:color w:val="000000"/>
              </w:rPr>
              <w:t xml:space="preserve"> (Max 500 words)</w:t>
            </w:r>
            <w:r w:rsidR="00E44216">
              <w:rPr>
                <w:rFonts w:ascii="Arial" w:hAnsi="Arial" w:cs="Arial"/>
                <w:b/>
                <w:color w:val="000000"/>
              </w:rPr>
              <w:t xml:space="preserve">. </w:t>
            </w:r>
            <w:r w:rsidR="0028562E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28562E" w:rsidRPr="0028562E">
              <w:rPr>
                <w:rFonts w:ascii="Arial" w:hAnsi="Arial" w:cs="Arial"/>
                <w:bCs/>
                <w:i/>
                <w:iCs/>
                <w:color w:val="000000"/>
              </w:rPr>
              <w:t>This should</w:t>
            </w:r>
            <w:r w:rsidR="0028562E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E44216" w:rsidRPr="00E44216">
              <w:rPr>
                <w:rFonts w:ascii="Arial" w:hAnsi="Arial" w:cs="Arial"/>
                <w:bCs/>
                <w:i/>
                <w:iCs/>
                <w:color w:val="000000"/>
              </w:rPr>
              <w:t>describe the focus of your research</w:t>
            </w:r>
            <w:r w:rsidR="00E2559E">
              <w:rPr>
                <w:rFonts w:ascii="Arial" w:hAnsi="Arial" w:cs="Arial"/>
                <w:bCs/>
                <w:i/>
                <w:iCs/>
                <w:color w:val="000000"/>
              </w:rPr>
              <w:t xml:space="preserve"> in terms of the problem it is trying to address</w:t>
            </w:r>
            <w:r w:rsidR="003A0E90">
              <w:rPr>
                <w:rFonts w:ascii="Arial" w:hAnsi="Arial" w:cs="Arial"/>
                <w:bCs/>
                <w:i/>
                <w:iCs/>
                <w:color w:val="000000"/>
              </w:rPr>
              <w:t xml:space="preserve"> and why it is important;</w:t>
            </w:r>
            <w:r w:rsidR="00E2559E">
              <w:rPr>
                <w:rFonts w:ascii="Arial" w:hAnsi="Arial" w:cs="Arial"/>
                <w:bCs/>
                <w:i/>
                <w:iCs/>
                <w:color w:val="000000"/>
              </w:rPr>
              <w:t xml:space="preserve"> the difference you hope your research and</w:t>
            </w:r>
            <w:r w:rsidR="003A0E90">
              <w:rPr>
                <w:rFonts w:ascii="Arial" w:hAnsi="Arial" w:cs="Arial"/>
                <w:bCs/>
                <w:i/>
                <w:iCs/>
                <w:color w:val="000000"/>
              </w:rPr>
              <w:t xml:space="preserve"> proposed</w:t>
            </w:r>
            <w:r w:rsidR="00E2559E">
              <w:rPr>
                <w:rFonts w:ascii="Arial" w:hAnsi="Arial" w:cs="Arial"/>
                <w:bCs/>
                <w:i/>
                <w:iCs/>
                <w:color w:val="000000"/>
              </w:rPr>
              <w:t xml:space="preserve"> impact activities will make</w:t>
            </w:r>
            <w:r w:rsidR="003A0E90">
              <w:rPr>
                <w:rFonts w:ascii="Arial" w:hAnsi="Arial" w:cs="Arial"/>
                <w:bCs/>
                <w:i/>
                <w:iCs/>
                <w:color w:val="000000"/>
              </w:rPr>
              <w:t xml:space="preserve"> and to whom; and how you will manage or mitigate for any unintended potential negative impacts. </w:t>
            </w:r>
          </w:p>
          <w:p w14:paraId="262C83F6" w14:textId="57B24536" w:rsidR="00971ABA" w:rsidRDefault="00971ABA" w:rsidP="00CB0930">
            <w:pPr>
              <w:rPr>
                <w:rFonts w:ascii="Arial" w:hAnsi="Arial" w:cs="Arial"/>
                <w:color w:val="000000"/>
              </w:rPr>
            </w:pPr>
          </w:p>
          <w:p w14:paraId="4A1CE582" w14:textId="519D9B58" w:rsidR="00E44216" w:rsidRDefault="00E44216" w:rsidP="00CB0930">
            <w:pPr>
              <w:rPr>
                <w:rFonts w:ascii="Arial" w:hAnsi="Arial" w:cs="Arial"/>
                <w:color w:val="000000"/>
              </w:rPr>
            </w:pPr>
          </w:p>
          <w:p w14:paraId="265D671F" w14:textId="6849D62B" w:rsidR="00E44216" w:rsidRDefault="00E44216" w:rsidP="00CB0930">
            <w:pPr>
              <w:rPr>
                <w:rFonts w:ascii="Arial" w:hAnsi="Arial" w:cs="Arial"/>
                <w:color w:val="000000"/>
              </w:rPr>
            </w:pPr>
          </w:p>
          <w:p w14:paraId="73AA1B84" w14:textId="5FEE865F" w:rsidR="00E44216" w:rsidRDefault="00E44216" w:rsidP="00CB0930">
            <w:pPr>
              <w:rPr>
                <w:rFonts w:ascii="Arial" w:hAnsi="Arial" w:cs="Arial"/>
                <w:color w:val="000000"/>
              </w:rPr>
            </w:pPr>
          </w:p>
          <w:p w14:paraId="5CA5C83F" w14:textId="5EFFFBA4" w:rsidR="00E44216" w:rsidRDefault="00E44216" w:rsidP="00CB0930">
            <w:pPr>
              <w:rPr>
                <w:rFonts w:ascii="Arial" w:hAnsi="Arial" w:cs="Arial"/>
                <w:color w:val="000000"/>
              </w:rPr>
            </w:pPr>
          </w:p>
          <w:p w14:paraId="1D65ABDB" w14:textId="607EABE6" w:rsidR="00E44216" w:rsidRDefault="00E44216" w:rsidP="00CB0930">
            <w:pPr>
              <w:rPr>
                <w:rFonts w:ascii="Arial" w:hAnsi="Arial" w:cs="Arial"/>
                <w:color w:val="000000"/>
              </w:rPr>
            </w:pPr>
          </w:p>
          <w:p w14:paraId="7695915C" w14:textId="62F66B75" w:rsidR="00E44216" w:rsidRDefault="00E44216" w:rsidP="00CB0930">
            <w:pPr>
              <w:rPr>
                <w:rFonts w:ascii="Arial" w:hAnsi="Arial" w:cs="Arial"/>
                <w:color w:val="000000"/>
              </w:rPr>
            </w:pPr>
          </w:p>
          <w:p w14:paraId="22855D38" w14:textId="7155EE87" w:rsidR="00E44216" w:rsidRDefault="00E44216" w:rsidP="00CB0930">
            <w:pPr>
              <w:rPr>
                <w:rFonts w:ascii="Arial" w:hAnsi="Arial" w:cs="Arial"/>
                <w:color w:val="000000"/>
              </w:rPr>
            </w:pPr>
          </w:p>
          <w:p w14:paraId="08ACB24C" w14:textId="6440CDD2" w:rsidR="00E44216" w:rsidRDefault="00E44216" w:rsidP="00CB0930">
            <w:pPr>
              <w:rPr>
                <w:rFonts w:ascii="Arial" w:hAnsi="Arial" w:cs="Arial"/>
                <w:color w:val="000000"/>
              </w:rPr>
            </w:pPr>
          </w:p>
          <w:p w14:paraId="04205A8C" w14:textId="37333FF5" w:rsidR="00C56AA7" w:rsidRDefault="00C56AA7" w:rsidP="00CB0930">
            <w:pPr>
              <w:rPr>
                <w:rFonts w:ascii="Arial" w:hAnsi="Arial" w:cs="Arial"/>
                <w:color w:val="000000"/>
              </w:rPr>
            </w:pPr>
          </w:p>
          <w:p w14:paraId="44295F8A" w14:textId="0242FA31" w:rsidR="00C56AA7" w:rsidRDefault="00C56AA7" w:rsidP="00CB0930">
            <w:pPr>
              <w:rPr>
                <w:rFonts w:ascii="Arial" w:hAnsi="Arial" w:cs="Arial"/>
                <w:color w:val="000000"/>
              </w:rPr>
            </w:pPr>
          </w:p>
          <w:p w14:paraId="5E84E119" w14:textId="77777777" w:rsidR="00C56AA7" w:rsidRDefault="00C56AA7" w:rsidP="00CB0930">
            <w:pPr>
              <w:rPr>
                <w:rFonts w:ascii="Arial" w:hAnsi="Arial" w:cs="Arial"/>
                <w:color w:val="000000"/>
              </w:rPr>
            </w:pPr>
          </w:p>
          <w:p w14:paraId="061AAE3D" w14:textId="7C821A01" w:rsidR="00971ABA" w:rsidRPr="00CB0930" w:rsidRDefault="00971ABA" w:rsidP="00CB0930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EF92674" w14:textId="77777777" w:rsidR="00CF7BC8" w:rsidRDefault="00CF7BC8" w:rsidP="00971ABA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3881C77D" w14:textId="77777777" w:rsidR="00A16758" w:rsidRDefault="00A16758" w:rsidP="00A16758">
      <w:pPr>
        <w:spacing w:after="0" w:line="240" w:lineRule="auto"/>
        <w:rPr>
          <w:rFonts w:ascii="Arial" w:hAnsi="Arial" w:cs="Arial"/>
          <w:color w:val="000000"/>
        </w:rPr>
      </w:pPr>
    </w:p>
    <w:p w14:paraId="6F17668C" w14:textId="77777777" w:rsidR="004A0FA2" w:rsidRDefault="004A0FA2" w:rsidP="000225FB">
      <w:pPr>
        <w:pStyle w:val="Style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  <w:i w:val="0"/>
          <w:color w:val="000000"/>
          <w:sz w:val="22"/>
        </w:rPr>
        <w:sectPr w:rsidR="004A0FA2" w:rsidSect="00684892">
          <w:footerReference w:type="default" r:id="rId14"/>
          <w:pgSz w:w="11906" w:h="16838"/>
          <w:pgMar w:top="1440" w:right="1134" w:bottom="1276" w:left="1134" w:header="709" w:footer="709" w:gutter="0"/>
          <w:cols w:space="708"/>
          <w:docGrid w:linePitch="360"/>
        </w:sectPr>
      </w:pPr>
    </w:p>
    <w:p w14:paraId="3F7A958E" w14:textId="26ACD572" w:rsidR="00CF7BC8" w:rsidRPr="00E44216" w:rsidRDefault="00AE71A0" w:rsidP="00E44216">
      <w:pPr>
        <w:pStyle w:val="Heading2"/>
      </w:pPr>
      <w:r w:rsidRPr="00E44216">
        <w:lastRenderedPageBreak/>
        <w:t>P</w:t>
      </w:r>
      <w:r w:rsidR="004A0FA2" w:rsidRPr="00E44216">
        <w:t xml:space="preserve">roposed </w:t>
      </w:r>
      <w:r w:rsidRPr="00E44216">
        <w:t>use of the funding</w:t>
      </w:r>
      <w:r w:rsidR="003A0E90">
        <w:t xml:space="preserve"> – Please complete the following table*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5"/>
        <w:gridCol w:w="1946"/>
        <w:gridCol w:w="2330"/>
        <w:gridCol w:w="2203"/>
        <w:gridCol w:w="2108"/>
        <w:gridCol w:w="1491"/>
        <w:gridCol w:w="1729"/>
      </w:tblGrid>
      <w:tr w:rsidR="0028562E" w14:paraId="370E3486" w14:textId="25C671FA" w:rsidTr="0028562E">
        <w:tc>
          <w:tcPr>
            <w:tcW w:w="2305" w:type="dxa"/>
            <w:shd w:val="clear" w:color="auto" w:fill="C6D9F1" w:themeFill="text2" w:themeFillTint="33"/>
          </w:tcPr>
          <w:p w14:paraId="6A0FCE1E" w14:textId="34864020" w:rsidR="0028562E" w:rsidRPr="00510EAD" w:rsidRDefault="0028562E" w:rsidP="00AE71A0">
            <w:pPr>
              <w:rPr>
                <w:b/>
              </w:rPr>
            </w:pPr>
            <w:r>
              <w:rPr>
                <w:b/>
              </w:rPr>
              <w:t>A</w:t>
            </w:r>
            <w:r w:rsidRPr="00510EAD">
              <w:rPr>
                <w:b/>
              </w:rPr>
              <w:t xml:space="preserve">ctivities to be funded </w:t>
            </w:r>
          </w:p>
        </w:tc>
        <w:tc>
          <w:tcPr>
            <w:tcW w:w="1946" w:type="dxa"/>
            <w:shd w:val="clear" w:color="auto" w:fill="C6D9F1" w:themeFill="text2" w:themeFillTint="33"/>
          </w:tcPr>
          <w:p w14:paraId="2BE8C75C" w14:textId="4341718A" w:rsidR="0028562E" w:rsidRPr="00510EAD" w:rsidRDefault="0028562E" w:rsidP="00780E03">
            <w:pPr>
              <w:rPr>
                <w:b/>
              </w:rPr>
            </w:pPr>
            <w:r w:rsidRPr="00510EAD">
              <w:rPr>
                <w:b/>
              </w:rPr>
              <w:t>List Stakeholders /</w:t>
            </w:r>
          </w:p>
          <w:p w14:paraId="20AB0B66" w14:textId="0CC8EA5E" w:rsidR="0028562E" w:rsidRPr="00510EAD" w:rsidRDefault="0028562E" w:rsidP="00780E03">
            <w:pPr>
              <w:rPr>
                <w:b/>
              </w:rPr>
            </w:pPr>
            <w:r w:rsidRPr="00510EAD">
              <w:rPr>
                <w:b/>
              </w:rPr>
              <w:t>Beneficiaries / Collaborators</w:t>
            </w:r>
            <w:r>
              <w:rPr>
                <w:b/>
              </w:rPr>
              <w:t xml:space="preserve"> and whether they are to be informed, engaged or involved in the activities</w:t>
            </w:r>
          </w:p>
        </w:tc>
        <w:tc>
          <w:tcPr>
            <w:tcW w:w="2330" w:type="dxa"/>
            <w:shd w:val="clear" w:color="auto" w:fill="C6D9F1" w:themeFill="text2" w:themeFillTint="33"/>
          </w:tcPr>
          <w:p w14:paraId="7B633AF3" w14:textId="64D78737" w:rsidR="0028562E" w:rsidRPr="00510EAD" w:rsidRDefault="0028562E" w:rsidP="0EDD6622">
            <w:pPr>
              <w:rPr>
                <w:b/>
                <w:bCs/>
              </w:rPr>
            </w:pPr>
            <w:r w:rsidRPr="0EDD6622">
              <w:rPr>
                <w:b/>
                <w:bCs/>
              </w:rPr>
              <w:t xml:space="preserve">Please list the desired outputs (products) from these activities </w:t>
            </w:r>
          </w:p>
        </w:tc>
        <w:tc>
          <w:tcPr>
            <w:tcW w:w="2203" w:type="dxa"/>
            <w:shd w:val="clear" w:color="auto" w:fill="C6D9F1" w:themeFill="text2" w:themeFillTint="33"/>
          </w:tcPr>
          <w:p w14:paraId="00D7001B" w14:textId="7C4CB2C8" w:rsidR="0028562E" w:rsidRPr="00510EAD" w:rsidRDefault="0028562E" w:rsidP="0EDD6622">
            <w:pPr>
              <w:rPr>
                <w:b/>
                <w:bCs/>
              </w:rPr>
            </w:pPr>
            <w:r w:rsidRPr="0EDD6622">
              <w:rPr>
                <w:b/>
                <w:bCs/>
              </w:rPr>
              <w:t xml:space="preserve">Please list the desired outcomes/impacts (changes) from these activities </w:t>
            </w:r>
          </w:p>
        </w:tc>
        <w:tc>
          <w:tcPr>
            <w:tcW w:w="2108" w:type="dxa"/>
            <w:shd w:val="clear" w:color="auto" w:fill="C6D9F1" w:themeFill="text2" w:themeFillTint="33"/>
          </w:tcPr>
          <w:p w14:paraId="28D96541" w14:textId="178F987C" w:rsidR="0028562E" w:rsidRPr="00510EAD" w:rsidRDefault="0028562E" w:rsidP="00780E03">
            <w:pPr>
              <w:rPr>
                <w:b/>
              </w:rPr>
            </w:pPr>
            <w:r>
              <w:rPr>
                <w:b/>
              </w:rPr>
              <w:t xml:space="preserve">Please describe how progress towards and delivery of </w:t>
            </w:r>
            <w:r>
              <w:rPr>
                <w:b/>
              </w:rPr>
              <w:t xml:space="preserve">outputs, </w:t>
            </w:r>
            <w:r>
              <w:rPr>
                <w:b/>
              </w:rPr>
              <w:t>outcomes and impact will be evidenced</w:t>
            </w:r>
          </w:p>
        </w:tc>
        <w:tc>
          <w:tcPr>
            <w:tcW w:w="1491" w:type="dxa"/>
            <w:shd w:val="clear" w:color="auto" w:fill="C6D9F1" w:themeFill="text2" w:themeFillTint="33"/>
          </w:tcPr>
          <w:p w14:paraId="3967B9F2" w14:textId="270B05C7" w:rsidR="0028562E" w:rsidRPr="00510EAD" w:rsidRDefault="0028562E" w:rsidP="00780E03">
            <w:pPr>
              <w:rPr>
                <w:b/>
              </w:rPr>
            </w:pPr>
            <w:r w:rsidRPr="00510EAD">
              <w:rPr>
                <w:b/>
              </w:rPr>
              <w:t>Estimated Cost*</w:t>
            </w:r>
            <w:r>
              <w:rPr>
                <w:b/>
              </w:rPr>
              <w:t>*</w:t>
            </w:r>
          </w:p>
        </w:tc>
        <w:tc>
          <w:tcPr>
            <w:tcW w:w="1729" w:type="dxa"/>
            <w:shd w:val="clear" w:color="auto" w:fill="C6D9F1" w:themeFill="text2" w:themeFillTint="33"/>
          </w:tcPr>
          <w:p w14:paraId="490F38B8" w14:textId="214D9C09" w:rsidR="0028562E" w:rsidRPr="00510EAD" w:rsidRDefault="0028562E" w:rsidP="00780E03">
            <w:pPr>
              <w:rPr>
                <w:b/>
              </w:rPr>
            </w:pPr>
            <w:r w:rsidRPr="00510EAD">
              <w:rPr>
                <w:b/>
              </w:rPr>
              <w:t>Timescales</w:t>
            </w:r>
            <w:r>
              <w:rPr>
                <w:b/>
              </w:rPr>
              <w:t xml:space="preserve"> (start and end date)</w:t>
            </w:r>
          </w:p>
        </w:tc>
      </w:tr>
      <w:tr w:rsidR="0028562E" w14:paraId="17845940" w14:textId="67FFCDD2" w:rsidTr="0028562E">
        <w:tc>
          <w:tcPr>
            <w:tcW w:w="2305" w:type="dxa"/>
          </w:tcPr>
          <w:p w14:paraId="61975B32" w14:textId="77777777" w:rsidR="0028562E" w:rsidRDefault="0028562E" w:rsidP="00780E03"/>
          <w:p w14:paraId="08E6C906" w14:textId="77777777" w:rsidR="0028562E" w:rsidRDefault="0028562E" w:rsidP="00780E03"/>
          <w:p w14:paraId="3701BE37" w14:textId="33957CF0" w:rsidR="0028562E" w:rsidRDefault="0028562E" w:rsidP="00780E03"/>
        </w:tc>
        <w:tc>
          <w:tcPr>
            <w:tcW w:w="1946" w:type="dxa"/>
          </w:tcPr>
          <w:p w14:paraId="3E35610B" w14:textId="77777777" w:rsidR="0028562E" w:rsidRDefault="0028562E" w:rsidP="00780E03"/>
        </w:tc>
        <w:tc>
          <w:tcPr>
            <w:tcW w:w="2330" w:type="dxa"/>
          </w:tcPr>
          <w:p w14:paraId="58EB0D09" w14:textId="5CE0FC21" w:rsidR="0028562E" w:rsidRDefault="0028562E" w:rsidP="00780E03"/>
        </w:tc>
        <w:tc>
          <w:tcPr>
            <w:tcW w:w="2203" w:type="dxa"/>
          </w:tcPr>
          <w:p w14:paraId="4D370925" w14:textId="77777777" w:rsidR="0028562E" w:rsidRDefault="0028562E" w:rsidP="00780E03"/>
        </w:tc>
        <w:tc>
          <w:tcPr>
            <w:tcW w:w="2108" w:type="dxa"/>
          </w:tcPr>
          <w:p w14:paraId="4C5FEFEE" w14:textId="532BAA74" w:rsidR="0028562E" w:rsidRDefault="0028562E" w:rsidP="00780E03"/>
        </w:tc>
        <w:tc>
          <w:tcPr>
            <w:tcW w:w="1491" w:type="dxa"/>
          </w:tcPr>
          <w:p w14:paraId="71913C16" w14:textId="77777777" w:rsidR="0028562E" w:rsidRDefault="0028562E" w:rsidP="00780E03"/>
        </w:tc>
        <w:tc>
          <w:tcPr>
            <w:tcW w:w="1729" w:type="dxa"/>
          </w:tcPr>
          <w:p w14:paraId="5B87EF78" w14:textId="5B5546FD" w:rsidR="0028562E" w:rsidRDefault="0028562E" w:rsidP="00780E03"/>
        </w:tc>
      </w:tr>
      <w:tr w:rsidR="0028562E" w14:paraId="06F56F29" w14:textId="08FAA3F1" w:rsidTr="0028562E">
        <w:tc>
          <w:tcPr>
            <w:tcW w:w="2305" w:type="dxa"/>
          </w:tcPr>
          <w:p w14:paraId="3B5FD6DA" w14:textId="77777777" w:rsidR="0028562E" w:rsidRDefault="0028562E" w:rsidP="00780E03"/>
          <w:p w14:paraId="7FB016C1" w14:textId="77777777" w:rsidR="0028562E" w:rsidRDefault="0028562E" w:rsidP="00780E03"/>
          <w:p w14:paraId="4B60B348" w14:textId="6EAD0BF1" w:rsidR="0028562E" w:rsidRDefault="0028562E" w:rsidP="00780E03"/>
        </w:tc>
        <w:tc>
          <w:tcPr>
            <w:tcW w:w="1946" w:type="dxa"/>
          </w:tcPr>
          <w:p w14:paraId="368EE6E1" w14:textId="77777777" w:rsidR="0028562E" w:rsidRDefault="0028562E" w:rsidP="00780E03"/>
        </w:tc>
        <w:tc>
          <w:tcPr>
            <w:tcW w:w="2330" w:type="dxa"/>
          </w:tcPr>
          <w:p w14:paraId="57CAB27D" w14:textId="20D8C1C8" w:rsidR="0028562E" w:rsidRDefault="0028562E" w:rsidP="00780E03"/>
        </w:tc>
        <w:tc>
          <w:tcPr>
            <w:tcW w:w="2203" w:type="dxa"/>
          </w:tcPr>
          <w:p w14:paraId="257CB3DF" w14:textId="77777777" w:rsidR="0028562E" w:rsidRDefault="0028562E" w:rsidP="00780E03"/>
        </w:tc>
        <w:tc>
          <w:tcPr>
            <w:tcW w:w="2108" w:type="dxa"/>
          </w:tcPr>
          <w:p w14:paraId="162E3D61" w14:textId="5366B00D" w:rsidR="0028562E" w:rsidRDefault="0028562E" w:rsidP="00780E03"/>
        </w:tc>
        <w:tc>
          <w:tcPr>
            <w:tcW w:w="1491" w:type="dxa"/>
          </w:tcPr>
          <w:p w14:paraId="02C4718A" w14:textId="77777777" w:rsidR="0028562E" w:rsidRDefault="0028562E" w:rsidP="00780E03"/>
        </w:tc>
        <w:tc>
          <w:tcPr>
            <w:tcW w:w="1729" w:type="dxa"/>
          </w:tcPr>
          <w:p w14:paraId="127003C2" w14:textId="6BBB1293" w:rsidR="0028562E" w:rsidRDefault="0028562E" w:rsidP="00780E03"/>
        </w:tc>
      </w:tr>
      <w:tr w:rsidR="0028562E" w14:paraId="0822FA99" w14:textId="6E4CED95" w:rsidTr="0028562E">
        <w:tc>
          <w:tcPr>
            <w:tcW w:w="2305" w:type="dxa"/>
          </w:tcPr>
          <w:p w14:paraId="02004735" w14:textId="77777777" w:rsidR="0028562E" w:rsidRDefault="0028562E" w:rsidP="00780E03"/>
          <w:p w14:paraId="0B741003" w14:textId="77777777" w:rsidR="0028562E" w:rsidRDefault="0028562E" w:rsidP="00780E03"/>
          <w:p w14:paraId="10B61EDC" w14:textId="432F5F9E" w:rsidR="0028562E" w:rsidRDefault="0028562E" w:rsidP="00780E03"/>
        </w:tc>
        <w:tc>
          <w:tcPr>
            <w:tcW w:w="1946" w:type="dxa"/>
          </w:tcPr>
          <w:p w14:paraId="53FEC929" w14:textId="77777777" w:rsidR="0028562E" w:rsidRDefault="0028562E" w:rsidP="00780E03"/>
        </w:tc>
        <w:tc>
          <w:tcPr>
            <w:tcW w:w="2330" w:type="dxa"/>
          </w:tcPr>
          <w:p w14:paraId="35CAA2C8" w14:textId="233C1BAF" w:rsidR="0028562E" w:rsidRDefault="0028562E" w:rsidP="00780E03"/>
        </w:tc>
        <w:tc>
          <w:tcPr>
            <w:tcW w:w="2203" w:type="dxa"/>
          </w:tcPr>
          <w:p w14:paraId="6382EE9E" w14:textId="77777777" w:rsidR="0028562E" w:rsidRDefault="0028562E" w:rsidP="00780E03"/>
        </w:tc>
        <w:tc>
          <w:tcPr>
            <w:tcW w:w="2108" w:type="dxa"/>
          </w:tcPr>
          <w:p w14:paraId="39D3A9B9" w14:textId="3C0D40FD" w:rsidR="0028562E" w:rsidRDefault="0028562E" w:rsidP="00780E03"/>
        </w:tc>
        <w:tc>
          <w:tcPr>
            <w:tcW w:w="1491" w:type="dxa"/>
          </w:tcPr>
          <w:p w14:paraId="6D99253D" w14:textId="77777777" w:rsidR="0028562E" w:rsidRDefault="0028562E" w:rsidP="00780E03"/>
        </w:tc>
        <w:tc>
          <w:tcPr>
            <w:tcW w:w="1729" w:type="dxa"/>
          </w:tcPr>
          <w:p w14:paraId="1843719B" w14:textId="45447068" w:rsidR="0028562E" w:rsidRDefault="0028562E" w:rsidP="00780E03"/>
        </w:tc>
      </w:tr>
      <w:tr w:rsidR="0028562E" w14:paraId="63A24D8C" w14:textId="77777777" w:rsidTr="0028562E">
        <w:tc>
          <w:tcPr>
            <w:tcW w:w="2305" w:type="dxa"/>
          </w:tcPr>
          <w:p w14:paraId="5C47602E" w14:textId="77777777" w:rsidR="0028562E" w:rsidRDefault="0028562E" w:rsidP="00780E03"/>
          <w:p w14:paraId="22E7F46F" w14:textId="77777777" w:rsidR="0028562E" w:rsidRDefault="0028562E" w:rsidP="00780E03"/>
          <w:p w14:paraId="72513359" w14:textId="64F4EAFE" w:rsidR="0028562E" w:rsidRDefault="0028562E" w:rsidP="00780E03"/>
        </w:tc>
        <w:tc>
          <w:tcPr>
            <w:tcW w:w="1946" w:type="dxa"/>
          </w:tcPr>
          <w:p w14:paraId="302BC93B" w14:textId="77777777" w:rsidR="0028562E" w:rsidRDefault="0028562E" w:rsidP="00780E03"/>
        </w:tc>
        <w:tc>
          <w:tcPr>
            <w:tcW w:w="2330" w:type="dxa"/>
          </w:tcPr>
          <w:p w14:paraId="1AD3A57E" w14:textId="77777777" w:rsidR="0028562E" w:rsidRDefault="0028562E" w:rsidP="00780E03"/>
        </w:tc>
        <w:tc>
          <w:tcPr>
            <w:tcW w:w="2203" w:type="dxa"/>
          </w:tcPr>
          <w:p w14:paraId="44269975" w14:textId="77777777" w:rsidR="0028562E" w:rsidRDefault="0028562E" w:rsidP="00780E03"/>
        </w:tc>
        <w:tc>
          <w:tcPr>
            <w:tcW w:w="2108" w:type="dxa"/>
          </w:tcPr>
          <w:p w14:paraId="44808A12" w14:textId="310912E5" w:rsidR="0028562E" w:rsidRDefault="0028562E" w:rsidP="00780E03"/>
        </w:tc>
        <w:tc>
          <w:tcPr>
            <w:tcW w:w="1491" w:type="dxa"/>
          </w:tcPr>
          <w:p w14:paraId="741B41CF" w14:textId="77777777" w:rsidR="0028562E" w:rsidRDefault="0028562E" w:rsidP="00780E03"/>
        </w:tc>
        <w:tc>
          <w:tcPr>
            <w:tcW w:w="1729" w:type="dxa"/>
          </w:tcPr>
          <w:p w14:paraId="123DB054" w14:textId="273695BD" w:rsidR="0028562E" w:rsidRDefault="0028562E" w:rsidP="00780E03"/>
        </w:tc>
      </w:tr>
      <w:tr w:rsidR="0028562E" w14:paraId="2A591441" w14:textId="77777777" w:rsidTr="0028562E">
        <w:tc>
          <w:tcPr>
            <w:tcW w:w="2305" w:type="dxa"/>
          </w:tcPr>
          <w:p w14:paraId="77BDD520" w14:textId="77777777" w:rsidR="0028562E" w:rsidRDefault="0028562E" w:rsidP="00780E03"/>
          <w:p w14:paraId="5A81070D" w14:textId="77777777" w:rsidR="0028562E" w:rsidRDefault="0028562E" w:rsidP="00780E03"/>
          <w:p w14:paraId="76AC9E92" w14:textId="4D413AFE" w:rsidR="0028562E" w:rsidRDefault="0028562E" w:rsidP="00780E03"/>
        </w:tc>
        <w:tc>
          <w:tcPr>
            <w:tcW w:w="1946" w:type="dxa"/>
          </w:tcPr>
          <w:p w14:paraId="574C4DAF" w14:textId="77777777" w:rsidR="0028562E" w:rsidRDefault="0028562E" w:rsidP="00780E03"/>
        </w:tc>
        <w:tc>
          <w:tcPr>
            <w:tcW w:w="2330" w:type="dxa"/>
          </w:tcPr>
          <w:p w14:paraId="254D1C26" w14:textId="77777777" w:rsidR="0028562E" w:rsidRDefault="0028562E" w:rsidP="00780E03"/>
        </w:tc>
        <w:tc>
          <w:tcPr>
            <w:tcW w:w="2203" w:type="dxa"/>
          </w:tcPr>
          <w:p w14:paraId="1F9F6065" w14:textId="77777777" w:rsidR="0028562E" w:rsidRDefault="0028562E" w:rsidP="00780E03"/>
        </w:tc>
        <w:tc>
          <w:tcPr>
            <w:tcW w:w="2108" w:type="dxa"/>
          </w:tcPr>
          <w:p w14:paraId="1A3DB506" w14:textId="17D9F52C" w:rsidR="0028562E" w:rsidRDefault="0028562E" w:rsidP="00780E03"/>
        </w:tc>
        <w:tc>
          <w:tcPr>
            <w:tcW w:w="1491" w:type="dxa"/>
          </w:tcPr>
          <w:p w14:paraId="47135F6E" w14:textId="77777777" w:rsidR="0028562E" w:rsidRDefault="0028562E" w:rsidP="00780E03"/>
        </w:tc>
        <w:tc>
          <w:tcPr>
            <w:tcW w:w="1729" w:type="dxa"/>
          </w:tcPr>
          <w:p w14:paraId="4C566B24" w14:textId="54B88D59" w:rsidR="0028562E" w:rsidRDefault="0028562E" w:rsidP="00780E03"/>
        </w:tc>
      </w:tr>
    </w:tbl>
    <w:p w14:paraId="65D266E8" w14:textId="77777777" w:rsidR="00B558CC" w:rsidRDefault="00B558CC" w:rsidP="00A16758">
      <w:pPr>
        <w:spacing w:after="0" w:line="240" w:lineRule="auto"/>
        <w:rPr>
          <w:rFonts w:ascii="Arial" w:hAnsi="Arial" w:cs="Arial"/>
          <w:b/>
          <w:bCs/>
          <w:i/>
        </w:rPr>
      </w:pPr>
    </w:p>
    <w:p w14:paraId="10D5A8E7" w14:textId="1DC60F18" w:rsidR="003A0E90" w:rsidRPr="003A0E90" w:rsidRDefault="003A0E90" w:rsidP="00A1131C">
      <w:pPr>
        <w:tabs>
          <w:tab w:val="left" w:pos="1264"/>
        </w:tabs>
        <w:rPr>
          <w:rFonts w:ascii="Arial" w:hAnsi="Arial" w:cs="Arial"/>
          <w:sz w:val="20"/>
          <w:szCs w:val="20"/>
        </w:rPr>
      </w:pPr>
      <w:r w:rsidRPr="003A0E90">
        <w:rPr>
          <w:rFonts w:ascii="Arial" w:hAnsi="Arial" w:cs="Arial"/>
          <w:sz w:val="20"/>
          <w:szCs w:val="20"/>
        </w:rPr>
        <w:t xml:space="preserve">*Consider developing a Theory of Change or Logic model to support you.  If you need help with </w:t>
      </w:r>
      <w:proofErr w:type="gramStart"/>
      <w:r w:rsidRPr="003A0E90">
        <w:rPr>
          <w:rFonts w:ascii="Arial" w:hAnsi="Arial" w:cs="Arial"/>
          <w:sz w:val="20"/>
          <w:szCs w:val="20"/>
        </w:rPr>
        <w:t>this</w:t>
      </w:r>
      <w:proofErr w:type="gramEnd"/>
      <w:r w:rsidRPr="003A0E90">
        <w:rPr>
          <w:rFonts w:ascii="Arial" w:hAnsi="Arial" w:cs="Arial"/>
          <w:sz w:val="20"/>
          <w:szCs w:val="20"/>
        </w:rPr>
        <w:t xml:space="preserve"> please contact Impact Team</w:t>
      </w:r>
    </w:p>
    <w:p w14:paraId="399325D4" w14:textId="4F3D9C4D" w:rsidR="6D721E69" w:rsidRPr="00961549" w:rsidRDefault="6D721E69" w:rsidP="00A1131C">
      <w:pPr>
        <w:tabs>
          <w:tab w:val="left" w:pos="1264"/>
        </w:tabs>
        <w:rPr>
          <w:rFonts w:ascii="Arial" w:hAnsi="Arial" w:cs="Arial"/>
          <w:color w:val="000000" w:themeColor="text1"/>
          <w:sz w:val="20"/>
          <w:szCs w:val="20"/>
        </w:rPr>
      </w:pPr>
      <w:r w:rsidRPr="00961549">
        <w:rPr>
          <w:rFonts w:ascii="Arial" w:hAnsi="Arial" w:cs="Arial"/>
          <w:b/>
          <w:bCs/>
          <w:sz w:val="20"/>
          <w:szCs w:val="20"/>
        </w:rPr>
        <w:t>*</w:t>
      </w:r>
      <w:r w:rsidR="003A0E90">
        <w:rPr>
          <w:rFonts w:ascii="Arial" w:hAnsi="Arial" w:cs="Arial"/>
          <w:b/>
          <w:bCs/>
          <w:sz w:val="20"/>
          <w:szCs w:val="20"/>
        </w:rPr>
        <w:t>*</w:t>
      </w:r>
      <w:r w:rsidR="00791A1A" w:rsidRPr="00961549">
        <w:rPr>
          <w:rFonts w:ascii="Arial" w:hAnsi="Arial" w:cs="Arial"/>
          <w:b/>
          <w:bCs/>
          <w:sz w:val="20"/>
          <w:szCs w:val="20"/>
        </w:rPr>
        <w:t xml:space="preserve">If requesting </w:t>
      </w:r>
      <w:r w:rsidR="009C18EC">
        <w:rPr>
          <w:rFonts w:ascii="Arial" w:hAnsi="Arial" w:cs="Arial"/>
          <w:b/>
          <w:bCs/>
          <w:sz w:val="20"/>
          <w:szCs w:val="20"/>
        </w:rPr>
        <w:t xml:space="preserve">contribution to </w:t>
      </w:r>
      <w:r w:rsidR="00791A1A" w:rsidRPr="00961549">
        <w:rPr>
          <w:rFonts w:ascii="Arial" w:hAnsi="Arial" w:cs="Arial"/>
          <w:b/>
          <w:bCs/>
          <w:sz w:val="20"/>
          <w:szCs w:val="20"/>
        </w:rPr>
        <w:t xml:space="preserve">salary costs, please </w:t>
      </w:r>
      <w:r w:rsidR="00961549" w:rsidRPr="00961549">
        <w:rPr>
          <w:rFonts w:ascii="Arial" w:hAnsi="Arial" w:cs="Arial"/>
          <w:b/>
          <w:bCs/>
          <w:sz w:val="20"/>
          <w:szCs w:val="20"/>
        </w:rPr>
        <w:t xml:space="preserve">discuss with </w:t>
      </w:r>
      <w:hyperlink r:id="rId15" w:history="1">
        <w:r w:rsidR="00A1131C">
          <w:rPr>
            <w:rStyle w:val="Hyperlink"/>
          </w:rPr>
          <w:t>Pre-Award</w:t>
        </w:r>
      </w:hyperlink>
      <w:r w:rsidR="00A1131C">
        <w:rPr>
          <w:rFonts w:ascii="Arial" w:hAnsi="Arial" w:cs="Arial"/>
          <w:b/>
          <w:bCs/>
          <w:sz w:val="20"/>
          <w:szCs w:val="20"/>
        </w:rPr>
        <w:t xml:space="preserve">. </w:t>
      </w:r>
      <w:r w:rsidR="009C18EC" w:rsidRPr="003A0E90">
        <w:rPr>
          <w:rFonts w:ascii="Arial" w:hAnsi="Arial" w:cs="Arial"/>
          <w:sz w:val="20"/>
          <w:szCs w:val="20"/>
        </w:rPr>
        <w:t>Total cost</w:t>
      </w:r>
      <w:r w:rsidRPr="003A0E90">
        <w:rPr>
          <w:rFonts w:ascii="Arial" w:hAnsi="Arial" w:cs="Arial"/>
          <w:sz w:val="20"/>
          <w:szCs w:val="20"/>
        </w:rPr>
        <w:t xml:space="preserve"> must be within limits for the scheme:</w:t>
      </w:r>
      <w:r w:rsidRPr="00961549">
        <w:rPr>
          <w:rFonts w:ascii="Arial" w:hAnsi="Arial" w:cs="Arial"/>
          <w:b/>
          <w:bCs/>
          <w:sz w:val="20"/>
          <w:szCs w:val="20"/>
        </w:rPr>
        <w:t xml:space="preserve"> </w:t>
      </w:r>
      <w:r w:rsidRPr="00961549">
        <w:rPr>
          <w:rFonts w:ascii="Arial" w:hAnsi="Arial" w:cs="Arial"/>
          <w:color w:val="000000" w:themeColor="text1"/>
          <w:sz w:val="20"/>
          <w:szCs w:val="20"/>
        </w:rPr>
        <w:t>Rapid response up to £1000; Flexi Fund up to £3000</w:t>
      </w:r>
    </w:p>
    <w:p w14:paraId="5CB289B9" w14:textId="0998A3B8" w:rsidR="003C5316" w:rsidRDefault="00DD35B7" w:rsidP="0EDD6622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EDD6622">
        <w:rPr>
          <w:rFonts w:ascii="Arial" w:hAnsi="Arial" w:cs="Arial"/>
          <w:b/>
          <w:bCs/>
          <w:i/>
          <w:iCs/>
        </w:rPr>
        <w:t>Please forward this application to</w:t>
      </w:r>
      <w:r w:rsidR="003A0E90">
        <w:rPr>
          <w:rFonts w:ascii="Arial" w:hAnsi="Arial" w:cs="Arial"/>
          <w:b/>
          <w:bCs/>
          <w:i/>
          <w:iCs/>
        </w:rPr>
        <w:t xml:space="preserve"> Dr</w:t>
      </w:r>
      <w:r w:rsidRPr="0EDD6622">
        <w:rPr>
          <w:rFonts w:ascii="Arial" w:hAnsi="Arial" w:cs="Arial"/>
          <w:b/>
          <w:bCs/>
          <w:i/>
          <w:iCs/>
        </w:rPr>
        <w:t xml:space="preserve"> </w:t>
      </w:r>
      <w:r w:rsidR="003A0E90">
        <w:rPr>
          <w:rFonts w:ascii="Arial" w:hAnsi="Arial" w:cs="Arial"/>
          <w:b/>
          <w:bCs/>
          <w:i/>
          <w:iCs/>
        </w:rPr>
        <w:t>Emma Gibbard</w:t>
      </w:r>
      <w:r w:rsidRPr="0EDD6622">
        <w:rPr>
          <w:rFonts w:ascii="Arial" w:hAnsi="Arial" w:cs="Arial"/>
          <w:b/>
          <w:bCs/>
          <w:i/>
          <w:iCs/>
        </w:rPr>
        <w:t xml:space="preserve">, Research Impact </w:t>
      </w:r>
      <w:r w:rsidR="003A0E90">
        <w:rPr>
          <w:rFonts w:ascii="Arial" w:hAnsi="Arial" w:cs="Arial"/>
          <w:b/>
          <w:bCs/>
          <w:i/>
          <w:iCs/>
        </w:rPr>
        <w:t>Lead</w:t>
      </w:r>
      <w:r w:rsidRPr="0EDD6622">
        <w:rPr>
          <w:rFonts w:ascii="Arial" w:hAnsi="Arial" w:cs="Arial"/>
          <w:b/>
          <w:bCs/>
          <w:i/>
          <w:iCs/>
        </w:rPr>
        <w:t>,</w:t>
      </w:r>
      <w:r w:rsidR="00A102D4" w:rsidRPr="0EDD6622">
        <w:rPr>
          <w:rFonts w:ascii="Arial" w:hAnsi="Arial" w:cs="Arial"/>
          <w:b/>
          <w:bCs/>
          <w:i/>
          <w:iCs/>
        </w:rPr>
        <w:t xml:space="preserve"> Research &amp; I</w:t>
      </w:r>
      <w:r w:rsidR="003A0E90">
        <w:rPr>
          <w:rFonts w:ascii="Arial" w:hAnsi="Arial" w:cs="Arial"/>
          <w:b/>
          <w:bCs/>
          <w:i/>
          <w:iCs/>
        </w:rPr>
        <w:t>mpact</w:t>
      </w:r>
      <w:r w:rsidR="00A102D4" w:rsidRPr="0EDD6622">
        <w:rPr>
          <w:rFonts w:ascii="Arial" w:hAnsi="Arial" w:cs="Arial"/>
          <w:b/>
          <w:bCs/>
          <w:i/>
          <w:iCs/>
        </w:rPr>
        <w:t xml:space="preserve"> Services</w:t>
      </w:r>
      <w:r w:rsidR="003A0E90">
        <w:rPr>
          <w:rFonts w:ascii="Arial" w:hAnsi="Arial" w:cs="Arial"/>
          <w:b/>
          <w:bCs/>
          <w:i/>
          <w:iCs/>
        </w:rPr>
        <w:t xml:space="preserve"> </w:t>
      </w:r>
      <w:hyperlink r:id="rId16" w:history="1">
        <w:r w:rsidR="003A0E90" w:rsidRPr="00026158">
          <w:rPr>
            <w:rStyle w:val="Hyperlink"/>
            <w:rFonts w:ascii="Arial" w:hAnsi="Arial" w:cs="Arial"/>
            <w:b/>
            <w:bCs/>
            <w:i/>
            <w:iCs/>
          </w:rPr>
          <w:t>research-impact@bath.ac.uk</w:t>
        </w:r>
      </w:hyperlink>
      <w:r w:rsidR="003A0E90">
        <w:rPr>
          <w:rFonts w:ascii="Arial" w:hAnsi="Arial" w:cs="Arial"/>
          <w:b/>
          <w:bCs/>
          <w:i/>
          <w:iCs/>
        </w:rPr>
        <w:t xml:space="preserve"> </w:t>
      </w:r>
      <w:r w:rsidRPr="0EDD6622">
        <w:rPr>
          <w:rFonts w:ascii="Arial" w:hAnsi="Arial" w:cs="Arial"/>
          <w:b/>
          <w:bCs/>
          <w:i/>
          <w:iCs/>
        </w:rPr>
        <w:t>.</w:t>
      </w:r>
    </w:p>
    <w:p w14:paraId="24295F44" w14:textId="6B8E09E7" w:rsidR="0EDD6622" w:rsidRDefault="0EDD6622" w:rsidP="0EDD6622">
      <w:pPr>
        <w:spacing w:after="0" w:line="240" w:lineRule="auto"/>
        <w:rPr>
          <w:rFonts w:ascii="Arial" w:hAnsi="Arial" w:cs="Arial"/>
          <w:b/>
          <w:bCs/>
        </w:rPr>
      </w:pPr>
    </w:p>
    <w:p w14:paraId="3BCF23B5" w14:textId="7F8998A9" w:rsidR="002276C4" w:rsidRPr="00DE36E0" w:rsidRDefault="00DE36E0" w:rsidP="0EDD6622">
      <w:pPr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EDD6622">
        <w:rPr>
          <w:rFonts w:ascii="Arial" w:hAnsi="Arial" w:cs="Arial"/>
          <w:b/>
          <w:bCs/>
          <w:i/>
          <w:iCs/>
        </w:rPr>
        <w:t xml:space="preserve">Funding Approved / Not Approved </w:t>
      </w:r>
      <w:r w:rsidR="00A102D4" w:rsidRPr="0EDD6622">
        <w:rPr>
          <w:rFonts w:ascii="Arial" w:hAnsi="Arial" w:cs="Arial"/>
          <w:b/>
          <w:bCs/>
          <w:i/>
          <w:iCs/>
        </w:rPr>
        <w:t xml:space="preserve">/ Further information required </w:t>
      </w:r>
      <w:r w:rsidR="007259CF" w:rsidRPr="0EDD6622">
        <w:rPr>
          <w:rFonts w:ascii="Arial" w:hAnsi="Arial" w:cs="Arial"/>
          <w:i/>
          <w:iCs/>
        </w:rPr>
        <w:t>[office use]</w:t>
      </w:r>
    </w:p>
    <w:sectPr w:rsidR="002276C4" w:rsidRPr="00DE36E0" w:rsidSect="004A0FA2">
      <w:pgSz w:w="16838" w:h="11906" w:orient="landscape"/>
      <w:pgMar w:top="1134" w:right="1440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CB7B3" w14:textId="77777777" w:rsidR="00BC3DD4" w:rsidRDefault="00BC3DD4">
      <w:pPr>
        <w:spacing w:after="0" w:line="240" w:lineRule="auto"/>
      </w:pPr>
      <w:r>
        <w:separator/>
      </w:r>
    </w:p>
  </w:endnote>
  <w:endnote w:type="continuationSeparator" w:id="0">
    <w:p w14:paraId="60535B4C" w14:textId="77777777" w:rsidR="00BC3DD4" w:rsidRDefault="00BC3DD4">
      <w:pPr>
        <w:spacing w:after="0" w:line="240" w:lineRule="auto"/>
      </w:pPr>
      <w:r>
        <w:continuationSeparator/>
      </w:r>
    </w:p>
  </w:endnote>
  <w:endnote w:type="continuationNotice" w:id="1">
    <w:p w14:paraId="1EF18E8D" w14:textId="77777777" w:rsidR="00BC3DD4" w:rsidRDefault="00BC3D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2902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9D1102" w14:textId="265B27AE" w:rsidR="000225FB" w:rsidRDefault="00022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3E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A26F83" w14:textId="77777777" w:rsidR="000225FB" w:rsidRDefault="000225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1B77F" w14:textId="77777777" w:rsidR="00BC3DD4" w:rsidRDefault="00BC3DD4">
      <w:pPr>
        <w:spacing w:after="0" w:line="240" w:lineRule="auto"/>
      </w:pPr>
      <w:r>
        <w:separator/>
      </w:r>
    </w:p>
  </w:footnote>
  <w:footnote w:type="continuationSeparator" w:id="0">
    <w:p w14:paraId="6647B375" w14:textId="77777777" w:rsidR="00BC3DD4" w:rsidRDefault="00BC3DD4">
      <w:pPr>
        <w:spacing w:after="0" w:line="240" w:lineRule="auto"/>
      </w:pPr>
      <w:r>
        <w:continuationSeparator/>
      </w:r>
    </w:p>
  </w:footnote>
  <w:footnote w:type="continuationNotice" w:id="1">
    <w:p w14:paraId="42DFDE1B" w14:textId="77777777" w:rsidR="00BC3DD4" w:rsidRDefault="00BC3DD4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yksHErH" int2:invalidationBookmarkName="" int2:hashCode="ADQn6YERHfMmoD" int2:id="RMENl4mD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32EBB"/>
    <w:multiLevelType w:val="multilevel"/>
    <w:tmpl w:val="E01A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C38E9"/>
    <w:multiLevelType w:val="hybridMultilevel"/>
    <w:tmpl w:val="F20427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93550"/>
    <w:multiLevelType w:val="hybridMultilevel"/>
    <w:tmpl w:val="FB14F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F073E"/>
    <w:multiLevelType w:val="hybridMultilevel"/>
    <w:tmpl w:val="F0F6A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61CCF"/>
    <w:multiLevelType w:val="multilevel"/>
    <w:tmpl w:val="48D6AD14"/>
    <w:lvl w:ilvl="0">
      <w:start w:val="1"/>
      <w:numFmt w:val="decimal"/>
      <w:pStyle w:val="Style1"/>
      <w:lvlText w:val="%1.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1">
      <w:start w:val="1"/>
      <w:numFmt w:val="decimal"/>
      <w:pStyle w:val="Heading1"/>
      <w:lvlText w:val="%1.%2."/>
      <w:lvlJc w:val="left"/>
      <w:pPr>
        <w:tabs>
          <w:tab w:val="num" w:pos="1077"/>
        </w:tabs>
        <w:ind w:left="124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5" w15:restartNumberingAfterBreak="0">
    <w:nsid w:val="77C5053E"/>
    <w:multiLevelType w:val="hybridMultilevel"/>
    <w:tmpl w:val="7D7A2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2209F"/>
    <w:multiLevelType w:val="hybridMultilevel"/>
    <w:tmpl w:val="37FC1CA4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1471240700">
    <w:abstractNumId w:val="4"/>
  </w:num>
  <w:num w:numId="2" w16cid:durableId="20035059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9509031">
    <w:abstractNumId w:val="6"/>
  </w:num>
  <w:num w:numId="4" w16cid:durableId="300116010">
    <w:abstractNumId w:val="3"/>
  </w:num>
  <w:num w:numId="5" w16cid:durableId="19228369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883142">
    <w:abstractNumId w:val="0"/>
  </w:num>
  <w:num w:numId="7" w16cid:durableId="943654652">
    <w:abstractNumId w:val="5"/>
  </w:num>
  <w:num w:numId="8" w16cid:durableId="1144928843">
    <w:abstractNumId w:val="2"/>
  </w:num>
  <w:num w:numId="9" w16cid:durableId="52317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758"/>
    <w:rsid w:val="0001065C"/>
    <w:rsid w:val="000225FB"/>
    <w:rsid w:val="00033C92"/>
    <w:rsid w:val="0003458C"/>
    <w:rsid w:val="00055A43"/>
    <w:rsid w:val="000A40F0"/>
    <w:rsid w:val="0011370A"/>
    <w:rsid w:val="00150D6E"/>
    <w:rsid w:val="00181CD6"/>
    <w:rsid w:val="00186840"/>
    <w:rsid w:val="002039EF"/>
    <w:rsid w:val="002266B3"/>
    <w:rsid w:val="002268A5"/>
    <w:rsid w:val="002276C4"/>
    <w:rsid w:val="00273E73"/>
    <w:rsid w:val="0028562E"/>
    <w:rsid w:val="00285D60"/>
    <w:rsid w:val="0028686E"/>
    <w:rsid w:val="00286D24"/>
    <w:rsid w:val="002924CC"/>
    <w:rsid w:val="00296EE1"/>
    <w:rsid w:val="002A5677"/>
    <w:rsid w:val="002A5810"/>
    <w:rsid w:val="002D6387"/>
    <w:rsid w:val="002E0D2F"/>
    <w:rsid w:val="00310CE6"/>
    <w:rsid w:val="00324BAE"/>
    <w:rsid w:val="00347994"/>
    <w:rsid w:val="00397AF3"/>
    <w:rsid w:val="003A0E90"/>
    <w:rsid w:val="003B7771"/>
    <w:rsid w:val="003C5316"/>
    <w:rsid w:val="004310A2"/>
    <w:rsid w:val="004364D1"/>
    <w:rsid w:val="0046343E"/>
    <w:rsid w:val="00480E2D"/>
    <w:rsid w:val="004A0FA2"/>
    <w:rsid w:val="004C010B"/>
    <w:rsid w:val="00510EAD"/>
    <w:rsid w:val="0052438B"/>
    <w:rsid w:val="00582B66"/>
    <w:rsid w:val="005D0F88"/>
    <w:rsid w:val="005F1B65"/>
    <w:rsid w:val="005F3F8A"/>
    <w:rsid w:val="00626C7C"/>
    <w:rsid w:val="0064113B"/>
    <w:rsid w:val="00667243"/>
    <w:rsid w:val="00681575"/>
    <w:rsid w:val="00684892"/>
    <w:rsid w:val="006A1066"/>
    <w:rsid w:val="006B0DAC"/>
    <w:rsid w:val="006B64F1"/>
    <w:rsid w:val="006C70EC"/>
    <w:rsid w:val="006D1C17"/>
    <w:rsid w:val="006F1822"/>
    <w:rsid w:val="006F5047"/>
    <w:rsid w:val="006F6F9F"/>
    <w:rsid w:val="00715EF0"/>
    <w:rsid w:val="007235D3"/>
    <w:rsid w:val="007259CF"/>
    <w:rsid w:val="007266D0"/>
    <w:rsid w:val="007436DA"/>
    <w:rsid w:val="00743F22"/>
    <w:rsid w:val="00780E03"/>
    <w:rsid w:val="00791A1A"/>
    <w:rsid w:val="007C71A4"/>
    <w:rsid w:val="00856A55"/>
    <w:rsid w:val="008620BC"/>
    <w:rsid w:val="008624A9"/>
    <w:rsid w:val="00871AE8"/>
    <w:rsid w:val="00880ACA"/>
    <w:rsid w:val="008D0947"/>
    <w:rsid w:val="008E5A34"/>
    <w:rsid w:val="008E618E"/>
    <w:rsid w:val="0096103B"/>
    <w:rsid w:val="00961549"/>
    <w:rsid w:val="00971ABA"/>
    <w:rsid w:val="009815CA"/>
    <w:rsid w:val="009A3376"/>
    <w:rsid w:val="009C0D20"/>
    <w:rsid w:val="009C18EC"/>
    <w:rsid w:val="009D07E3"/>
    <w:rsid w:val="009E26C1"/>
    <w:rsid w:val="009E3CA8"/>
    <w:rsid w:val="009E3FEF"/>
    <w:rsid w:val="00A102D4"/>
    <w:rsid w:val="00A1131C"/>
    <w:rsid w:val="00A16758"/>
    <w:rsid w:val="00A523B9"/>
    <w:rsid w:val="00A7560B"/>
    <w:rsid w:val="00AA6E93"/>
    <w:rsid w:val="00AE71A0"/>
    <w:rsid w:val="00AF053E"/>
    <w:rsid w:val="00B0356A"/>
    <w:rsid w:val="00B24840"/>
    <w:rsid w:val="00B26E57"/>
    <w:rsid w:val="00B30233"/>
    <w:rsid w:val="00B558CC"/>
    <w:rsid w:val="00B92690"/>
    <w:rsid w:val="00BB0FC1"/>
    <w:rsid w:val="00BC3DD4"/>
    <w:rsid w:val="00BC497A"/>
    <w:rsid w:val="00BE31CF"/>
    <w:rsid w:val="00BF6B55"/>
    <w:rsid w:val="00C04DAC"/>
    <w:rsid w:val="00C1086A"/>
    <w:rsid w:val="00C429C8"/>
    <w:rsid w:val="00C56A67"/>
    <w:rsid w:val="00C56AA7"/>
    <w:rsid w:val="00C70C3F"/>
    <w:rsid w:val="00C74217"/>
    <w:rsid w:val="00CB0930"/>
    <w:rsid w:val="00CB3A80"/>
    <w:rsid w:val="00CE61DD"/>
    <w:rsid w:val="00CF299E"/>
    <w:rsid w:val="00CF7BC8"/>
    <w:rsid w:val="00D21A91"/>
    <w:rsid w:val="00D923E5"/>
    <w:rsid w:val="00DD35B7"/>
    <w:rsid w:val="00DE0CA1"/>
    <w:rsid w:val="00DE36E0"/>
    <w:rsid w:val="00E15D9E"/>
    <w:rsid w:val="00E2559E"/>
    <w:rsid w:val="00E44216"/>
    <w:rsid w:val="00E655AE"/>
    <w:rsid w:val="00E91512"/>
    <w:rsid w:val="00EB4B12"/>
    <w:rsid w:val="00F173A3"/>
    <w:rsid w:val="00F35B5F"/>
    <w:rsid w:val="00F454EF"/>
    <w:rsid w:val="00F73318"/>
    <w:rsid w:val="00F86CD4"/>
    <w:rsid w:val="00FD2C88"/>
    <w:rsid w:val="00FD793D"/>
    <w:rsid w:val="034EE4F6"/>
    <w:rsid w:val="0EDD6622"/>
    <w:rsid w:val="575A4189"/>
    <w:rsid w:val="5F03A16C"/>
    <w:rsid w:val="66728C70"/>
    <w:rsid w:val="6D721E69"/>
    <w:rsid w:val="7072C946"/>
    <w:rsid w:val="73669748"/>
    <w:rsid w:val="7BE3562D"/>
    <w:rsid w:val="7F40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3ABB6"/>
  <w15:docId w15:val="{A6C5F560-7DB8-488F-9EE0-09839E0B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5FB"/>
  </w:style>
  <w:style w:type="paragraph" w:styleId="Heading1">
    <w:name w:val="heading 1"/>
    <w:basedOn w:val="Normal"/>
    <w:next w:val="Normal"/>
    <w:link w:val="Heading1Char"/>
    <w:qFormat/>
    <w:rsid w:val="00A1675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1A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675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nhideWhenUsed/>
    <w:rsid w:val="00A16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16758"/>
  </w:style>
  <w:style w:type="paragraph" w:styleId="Footer">
    <w:name w:val="footer"/>
    <w:basedOn w:val="Normal"/>
    <w:link w:val="FooterChar"/>
    <w:uiPriority w:val="99"/>
    <w:unhideWhenUsed/>
    <w:rsid w:val="00A16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758"/>
  </w:style>
  <w:style w:type="table" w:styleId="TableGrid">
    <w:name w:val="Table Grid"/>
    <w:basedOn w:val="TableNormal"/>
    <w:uiPriority w:val="39"/>
    <w:rsid w:val="00A1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A16758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eastAsia="Times New Roman" w:hAnsi="Arial" w:cs="Arial"/>
      <w:b/>
      <w:i/>
      <w:sz w:val="24"/>
    </w:rPr>
  </w:style>
  <w:style w:type="paragraph" w:styleId="ListParagraph">
    <w:name w:val="List Paragraph"/>
    <w:basedOn w:val="Normal"/>
    <w:uiPriority w:val="34"/>
    <w:qFormat/>
    <w:rsid w:val="002276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438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D2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0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5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5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53E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71A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0E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0E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0EAD"/>
    <w:rPr>
      <w:vertAlign w:val="superscript"/>
    </w:rPr>
  </w:style>
  <w:style w:type="paragraph" w:styleId="Revision">
    <w:name w:val="Revision"/>
    <w:hidden/>
    <w:uiPriority w:val="99"/>
    <w:semiHidden/>
    <w:rsid w:val="00C56A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255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6A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ath.ac.uk/teams/impact-director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g64@bath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research-impact@bath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-impact@bath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ath.ac.uk/teams/pre-award/?" TargetMode="Externa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94FA39D182743A202E2BF3F4D86FE" ma:contentTypeVersion="1" ma:contentTypeDescription="Create a new document." ma:contentTypeScope="" ma:versionID="9947b0610ebeb78da82309c6df2774ec">
  <xsd:schema xmlns:xsd="http://www.w3.org/2001/XMLSchema" xmlns:xs="http://www.w3.org/2001/XMLSchema" xmlns:p="http://schemas.microsoft.com/office/2006/metadata/properties" xmlns:ns3="1fefdd32-8c36-4200-a9ed-0d50cb3688f8" targetNamespace="http://schemas.microsoft.com/office/2006/metadata/properties" ma:root="true" ma:fieldsID="186bb87e82817a5259128c7425b11a28" ns3:_="">
    <xsd:import namespace="1fefdd32-8c36-4200-a9ed-0d50cb3688f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fdd32-8c36-4200-a9ed-0d50cb3688f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B60BF-BF23-41AB-88DE-3AC4B4F8E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fdd32-8c36-4200-a9ed-0d50cb368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740579-8B88-4F35-A35B-9D84481318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7B251D-0E95-413F-BBF2-C38AE2E2F7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640A4A-500B-48C6-8E88-6B398ED7D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Cooke</dc:creator>
  <cp:keywords/>
  <cp:lastModifiedBy>Emma Gibbard</cp:lastModifiedBy>
  <cp:revision>2</cp:revision>
  <cp:lastPrinted>2012-07-04T13:09:00Z</cp:lastPrinted>
  <dcterms:created xsi:type="dcterms:W3CDTF">2025-11-26T15:57:00Z</dcterms:created>
  <dcterms:modified xsi:type="dcterms:W3CDTF">2025-11-26T15:57:00Z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0x01010082E94FA39D182743A202E2BF3F4D86FE</vt:lpwstr>
  </property>
</Properties>
</file>