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6156" w14:textId="77777777" w:rsidR="003537F8" w:rsidRDefault="0028069E">
      <w:pPr>
        <w:pStyle w:val="Heading1"/>
      </w:pPr>
      <w:r>
        <w:t>H&amp;SS Board of Studies</w:t>
      </w:r>
    </w:p>
    <w:p w14:paraId="3552D1FF" w14:textId="77777777" w:rsidR="003537F8" w:rsidRDefault="0028069E">
      <w:pPr>
        <w:pStyle w:val="BodyText"/>
      </w:pPr>
      <w:r>
        <w:t>Wednesday, 17th April 2024 10:15 am</w:t>
      </w:r>
    </w:p>
    <w:p w14:paraId="454EEE7D" w14:textId="77777777" w:rsidR="003537F8" w:rsidRDefault="0028069E">
      <w:pPr>
        <w:pStyle w:val="BodyText"/>
      </w:pPr>
      <w:r>
        <w:t>Teams   |   HSS Board of Studies</w:t>
      </w:r>
    </w:p>
    <w:p w14:paraId="6AFFE987" w14:textId="5F94C15C" w:rsidR="003537F8" w:rsidRDefault="0028069E">
      <w:pPr>
        <w:pStyle w:val="Heading2"/>
      </w:pPr>
      <w:r>
        <w:t>A</w:t>
      </w:r>
      <w:r>
        <w:t>ttendees</w:t>
      </w:r>
    </w:p>
    <w:p w14:paraId="7C91B747" w14:textId="0A6E31A7" w:rsidR="0028069E" w:rsidRDefault="0028069E">
      <w:pPr>
        <w:pStyle w:val="Heading4"/>
        <w:rPr>
          <w:b w:val="0"/>
        </w:rPr>
      </w:pPr>
      <w:r>
        <w:rPr>
          <w:b w:val="0"/>
        </w:rPr>
        <w:t>Deborah Wilson</w:t>
      </w:r>
    </w:p>
    <w:p w14:paraId="048C1CD8" w14:textId="77777777" w:rsidR="003537F8" w:rsidRDefault="0028069E">
      <w:pPr>
        <w:pStyle w:val="Heading4"/>
        <w:rPr>
          <w:b w:val="0"/>
        </w:rPr>
      </w:pPr>
      <w:r>
        <w:rPr>
          <w:b w:val="0"/>
        </w:rPr>
        <w:t xml:space="preserve">MariCarmen Gil Ortega </w:t>
      </w:r>
    </w:p>
    <w:p w14:paraId="49C91F1C" w14:textId="77777777" w:rsidR="003537F8" w:rsidRDefault="0028069E">
      <w:pPr>
        <w:pStyle w:val="Heading4"/>
        <w:rPr>
          <w:b w:val="0"/>
        </w:rPr>
      </w:pPr>
      <w:r>
        <w:rPr>
          <w:b w:val="0"/>
        </w:rPr>
        <w:t xml:space="preserve">Richard Joiner </w:t>
      </w:r>
    </w:p>
    <w:p w14:paraId="43BB48B8" w14:textId="77777777" w:rsidR="003537F8" w:rsidRDefault="0028069E">
      <w:pPr>
        <w:pStyle w:val="Heading4"/>
        <w:rPr>
          <w:b w:val="0"/>
        </w:rPr>
      </w:pPr>
      <w:r>
        <w:rPr>
          <w:b w:val="0"/>
        </w:rPr>
        <w:t xml:space="preserve">Sarah Jones </w:t>
      </w:r>
    </w:p>
    <w:p w14:paraId="02E182A1" w14:textId="77777777" w:rsidR="003537F8" w:rsidRDefault="0028069E">
      <w:pPr>
        <w:pStyle w:val="Heading4"/>
        <w:rPr>
          <w:b w:val="0"/>
        </w:rPr>
      </w:pPr>
      <w:r>
        <w:rPr>
          <w:b w:val="0"/>
        </w:rPr>
        <w:t xml:space="preserve">Peter Lambert </w:t>
      </w:r>
    </w:p>
    <w:p w14:paraId="205D0E6A" w14:textId="77777777" w:rsidR="003537F8" w:rsidRDefault="0028069E">
      <w:pPr>
        <w:pStyle w:val="Heading4"/>
        <w:rPr>
          <w:b w:val="0"/>
        </w:rPr>
      </w:pPr>
      <w:r>
        <w:rPr>
          <w:b w:val="0"/>
        </w:rPr>
        <w:t xml:space="preserve">Tom Lancaster </w:t>
      </w:r>
    </w:p>
    <w:p w14:paraId="46237128" w14:textId="77777777" w:rsidR="003537F8" w:rsidRDefault="0028069E">
      <w:pPr>
        <w:pStyle w:val="Heading4"/>
        <w:rPr>
          <w:b w:val="0"/>
        </w:rPr>
      </w:pPr>
      <w:r>
        <w:rPr>
          <w:b w:val="0"/>
        </w:rPr>
        <w:t xml:space="preserve">Thanos Mergoupis </w:t>
      </w:r>
    </w:p>
    <w:p w14:paraId="58B8D2F0" w14:textId="77777777" w:rsidR="003537F8" w:rsidRDefault="0028069E">
      <w:pPr>
        <w:pStyle w:val="Heading4"/>
        <w:rPr>
          <w:b w:val="0"/>
        </w:rPr>
      </w:pPr>
      <w:r>
        <w:rPr>
          <w:b w:val="0"/>
        </w:rPr>
        <w:t xml:space="preserve">Ajit Mishra </w:t>
      </w:r>
    </w:p>
    <w:p w14:paraId="45811EFF" w14:textId="77777777" w:rsidR="003537F8" w:rsidRDefault="0028069E">
      <w:pPr>
        <w:pStyle w:val="Heading4"/>
        <w:rPr>
          <w:b w:val="0"/>
        </w:rPr>
      </w:pPr>
      <w:r>
        <w:rPr>
          <w:b w:val="0"/>
        </w:rPr>
        <w:t xml:space="preserve">Haydn Morgan </w:t>
      </w:r>
    </w:p>
    <w:p w14:paraId="5861D57B" w14:textId="77777777" w:rsidR="003537F8" w:rsidRDefault="0028069E">
      <w:pPr>
        <w:pStyle w:val="Heading4"/>
        <w:rPr>
          <w:b w:val="0"/>
        </w:rPr>
      </w:pPr>
      <w:r>
        <w:rPr>
          <w:b w:val="0"/>
        </w:rPr>
        <w:t xml:space="preserve">Katrin Roberts </w:t>
      </w:r>
    </w:p>
    <w:p w14:paraId="4A952A9A" w14:textId="77777777" w:rsidR="0028069E" w:rsidRDefault="0028069E" w:rsidP="0028069E">
      <w:pPr>
        <w:pStyle w:val="Heading4"/>
        <w:rPr>
          <w:b w:val="0"/>
        </w:rPr>
      </w:pPr>
      <w:r>
        <w:rPr>
          <w:b w:val="0"/>
        </w:rPr>
        <w:t xml:space="preserve">Rachel Acres </w:t>
      </w:r>
    </w:p>
    <w:p w14:paraId="5C56F834" w14:textId="6C07394E" w:rsidR="0028069E" w:rsidRDefault="0028069E" w:rsidP="0028069E">
      <w:pPr>
        <w:pStyle w:val="Heading2"/>
      </w:pPr>
      <w:r>
        <w:t>A</w:t>
      </w:r>
      <w:r>
        <w:t>pologies from</w:t>
      </w:r>
    </w:p>
    <w:p w14:paraId="3980DFE3" w14:textId="77777777" w:rsidR="0028069E" w:rsidRDefault="0028069E" w:rsidP="0028069E">
      <w:pPr>
        <w:pStyle w:val="Heading4"/>
        <w:rPr>
          <w:b w:val="0"/>
        </w:rPr>
      </w:pPr>
      <w:r>
        <w:rPr>
          <w:b w:val="0"/>
        </w:rPr>
        <w:t xml:space="preserve">Bonnie Pang </w:t>
      </w:r>
    </w:p>
    <w:p w14:paraId="18A68463" w14:textId="77777777" w:rsidR="0028069E" w:rsidRDefault="0028069E" w:rsidP="0028069E">
      <w:pPr>
        <w:pStyle w:val="Heading4"/>
        <w:rPr>
          <w:b w:val="0"/>
        </w:rPr>
      </w:pPr>
      <w:r>
        <w:rPr>
          <w:b w:val="0"/>
        </w:rPr>
        <w:t xml:space="preserve">Polly McGuigan </w:t>
      </w:r>
    </w:p>
    <w:p w14:paraId="18827C3A" w14:textId="77777777" w:rsidR="0028069E" w:rsidRDefault="0028069E" w:rsidP="0028069E">
      <w:pPr>
        <w:pStyle w:val="Heading4"/>
        <w:rPr>
          <w:b w:val="0"/>
        </w:rPr>
      </w:pPr>
      <w:r>
        <w:rPr>
          <w:b w:val="0"/>
        </w:rPr>
        <w:t xml:space="preserve">Fiona Gillison </w:t>
      </w:r>
    </w:p>
    <w:p w14:paraId="60E48407" w14:textId="77777777" w:rsidR="0028069E" w:rsidRDefault="0028069E" w:rsidP="0028069E">
      <w:pPr>
        <w:pStyle w:val="Heading4"/>
        <w:rPr>
          <w:b w:val="0"/>
        </w:rPr>
      </w:pPr>
      <w:r>
        <w:rPr>
          <w:b w:val="0"/>
        </w:rPr>
        <w:t xml:space="preserve">Kate Gooch </w:t>
      </w:r>
    </w:p>
    <w:p w14:paraId="39A9DAE8" w14:textId="77777777" w:rsidR="0028069E" w:rsidRDefault="0028069E" w:rsidP="0028069E">
      <w:pPr>
        <w:pStyle w:val="Heading4"/>
        <w:rPr>
          <w:b w:val="0"/>
        </w:rPr>
      </w:pPr>
      <w:r>
        <w:rPr>
          <w:b w:val="0"/>
        </w:rPr>
        <w:t xml:space="preserve">Monica Greco </w:t>
      </w:r>
    </w:p>
    <w:p w14:paraId="443FD25E" w14:textId="77777777" w:rsidR="0028069E" w:rsidRDefault="0028069E" w:rsidP="0028069E">
      <w:pPr>
        <w:pStyle w:val="Heading4"/>
        <w:rPr>
          <w:b w:val="0"/>
        </w:rPr>
      </w:pPr>
      <w:proofErr w:type="spellStart"/>
      <w:r>
        <w:rPr>
          <w:b w:val="0"/>
        </w:rPr>
        <w:t>Supatsara</w:t>
      </w:r>
      <w:proofErr w:type="spellEnd"/>
      <w:r>
        <w:rPr>
          <w:b w:val="0"/>
        </w:rPr>
        <w:t xml:space="preserve"> </w:t>
      </w:r>
      <w:proofErr w:type="spellStart"/>
      <w:r>
        <w:rPr>
          <w:b w:val="0"/>
        </w:rPr>
        <w:t>Jiraudomratana</w:t>
      </w:r>
      <w:proofErr w:type="spellEnd"/>
      <w:r>
        <w:rPr>
          <w:b w:val="0"/>
        </w:rPr>
        <w:t xml:space="preserve"> </w:t>
      </w:r>
    </w:p>
    <w:p w14:paraId="1D593664" w14:textId="77777777" w:rsidR="0028069E" w:rsidRDefault="0028069E" w:rsidP="0028069E">
      <w:pPr>
        <w:pStyle w:val="Heading4"/>
        <w:rPr>
          <w:b w:val="0"/>
        </w:rPr>
      </w:pPr>
      <w:r>
        <w:rPr>
          <w:b w:val="0"/>
        </w:rPr>
        <w:t xml:space="preserve">Ahmad </w:t>
      </w:r>
      <w:proofErr w:type="spellStart"/>
      <w:r>
        <w:rPr>
          <w:b w:val="0"/>
        </w:rPr>
        <w:t>Alkuchikmulla</w:t>
      </w:r>
      <w:proofErr w:type="spellEnd"/>
      <w:r>
        <w:rPr>
          <w:b w:val="0"/>
        </w:rPr>
        <w:t xml:space="preserve"> </w:t>
      </w:r>
    </w:p>
    <w:p w14:paraId="028856A6" w14:textId="77777777" w:rsidR="0028069E" w:rsidRDefault="0028069E" w:rsidP="0028069E">
      <w:pPr>
        <w:pStyle w:val="Heading4"/>
        <w:rPr>
          <w:b w:val="0"/>
        </w:rPr>
      </w:pPr>
      <w:r>
        <w:rPr>
          <w:b w:val="0"/>
        </w:rPr>
        <w:t xml:space="preserve">Elisabeth Barratt Hacking </w:t>
      </w:r>
    </w:p>
    <w:p w14:paraId="4370DA3F" w14:textId="77777777" w:rsidR="0028069E" w:rsidRDefault="0028069E" w:rsidP="0028069E">
      <w:pPr>
        <w:pStyle w:val="Heading4"/>
        <w:rPr>
          <w:b w:val="0"/>
        </w:rPr>
      </w:pPr>
      <w:r>
        <w:rPr>
          <w:b w:val="0"/>
        </w:rPr>
        <w:t xml:space="preserve">Florin Bisset </w:t>
      </w:r>
    </w:p>
    <w:p w14:paraId="5B7188B7" w14:textId="77777777" w:rsidR="0028069E" w:rsidRDefault="0028069E" w:rsidP="0028069E">
      <w:pPr>
        <w:pStyle w:val="Heading4"/>
        <w:rPr>
          <w:b w:val="0"/>
        </w:rPr>
      </w:pPr>
      <w:r>
        <w:rPr>
          <w:b w:val="0"/>
        </w:rPr>
        <w:t xml:space="preserve">Mariana Bonnouvrier </w:t>
      </w:r>
    </w:p>
    <w:p w14:paraId="2D96BF8E" w14:textId="77777777" w:rsidR="0028069E" w:rsidRDefault="0028069E" w:rsidP="0028069E">
      <w:pPr>
        <w:pStyle w:val="Heading4"/>
        <w:rPr>
          <w:b w:val="0"/>
        </w:rPr>
      </w:pPr>
      <w:r>
        <w:rPr>
          <w:b w:val="0"/>
        </w:rPr>
        <w:t xml:space="preserve">Louise Brown </w:t>
      </w:r>
    </w:p>
    <w:p w14:paraId="0B3F73B8" w14:textId="77777777" w:rsidR="0028069E" w:rsidRDefault="0028069E" w:rsidP="0028069E">
      <w:pPr>
        <w:pStyle w:val="Heading4"/>
        <w:rPr>
          <w:b w:val="0"/>
        </w:rPr>
      </w:pPr>
      <w:r>
        <w:rPr>
          <w:b w:val="0"/>
        </w:rPr>
        <w:t xml:space="preserve">Emma Carmel </w:t>
      </w:r>
    </w:p>
    <w:p w14:paraId="1C47181D" w14:textId="77777777" w:rsidR="0028069E" w:rsidRDefault="0028069E" w:rsidP="0028069E">
      <w:pPr>
        <w:pStyle w:val="Heading4"/>
        <w:rPr>
          <w:b w:val="0"/>
        </w:rPr>
      </w:pPr>
      <w:r>
        <w:rPr>
          <w:b w:val="0"/>
        </w:rPr>
        <w:t xml:space="preserve">Maria Clutterbuck </w:t>
      </w:r>
    </w:p>
    <w:p w14:paraId="6E74C1D6" w14:textId="77777777" w:rsidR="0028069E" w:rsidRDefault="0028069E" w:rsidP="0028069E">
      <w:pPr>
        <w:pStyle w:val="Heading4"/>
        <w:rPr>
          <w:b w:val="0"/>
        </w:rPr>
      </w:pPr>
      <w:r>
        <w:rPr>
          <w:b w:val="0"/>
        </w:rPr>
        <w:t xml:space="preserve">Gail Forey </w:t>
      </w:r>
    </w:p>
    <w:p w14:paraId="103D1C84" w14:textId="77777777" w:rsidR="0028069E" w:rsidRDefault="0028069E" w:rsidP="0028069E">
      <w:pPr>
        <w:pStyle w:val="Heading4"/>
        <w:rPr>
          <w:b w:val="0"/>
        </w:rPr>
      </w:pPr>
      <w:r>
        <w:rPr>
          <w:b w:val="0"/>
        </w:rPr>
        <w:t xml:space="preserve">David Galbreath </w:t>
      </w:r>
    </w:p>
    <w:p w14:paraId="465FA5E7" w14:textId="77777777" w:rsidR="0028069E" w:rsidRPr="0028069E" w:rsidRDefault="0028069E" w:rsidP="0028069E">
      <w:pPr>
        <w:pStyle w:val="BodyText"/>
      </w:pPr>
    </w:p>
    <w:p w14:paraId="3AD34DB2" w14:textId="77777777" w:rsidR="0028069E" w:rsidRDefault="0028069E" w:rsidP="0028069E">
      <w:pPr>
        <w:pStyle w:val="Heading4"/>
        <w:rPr>
          <w:b w:val="0"/>
        </w:rPr>
      </w:pPr>
      <w:r>
        <w:rPr>
          <w:b w:val="0"/>
        </w:rPr>
        <w:lastRenderedPageBreak/>
        <w:t xml:space="preserve">Yixian Sun </w:t>
      </w:r>
    </w:p>
    <w:p w14:paraId="57587922" w14:textId="77777777" w:rsidR="0028069E" w:rsidRDefault="0028069E" w:rsidP="0028069E">
      <w:pPr>
        <w:pStyle w:val="Heading4"/>
        <w:rPr>
          <w:b w:val="0"/>
        </w:rPr>
      </w:pPr>
      <w:r>
        <w:rPr>
          <w:b w:val="0"/>
        </w:rPr>
        <w:t xml:space="preserve">Joanna Syrda </w:t>
      </w:r>
    </w:p>
    <w:p w14:paraId="782BF486" w14:textId="77777777" w:rsidR="0028069E" w:rsidRDefault="0028069E" w:rsidP="0028069E">
      <w:pPr>
        <w:pStyle w:val="Heading4"/>
        <w:rPr>
          <w:b w:val="0"/>
        </w:rPr>
      </w:pPr>
      <w:r>
        <w:rPr>
          <w:b w:val="0"/>
        </w:rPr>
        <w:t xml:space="preserve">Matthew </w:t>
      </w:r>
      <w:proofErr w:type="spellStart"/>
      <w:r>
        <w:rPr>
          <w:b w:val="0"/>
        </w:rPr>
        <w:t>Wickens</w:t>
      </w:r>
      <w:proofErr w:type="spellEnd"/>
      <w:r>
        <w:rPr>
          <w:b w:val="0"/>
        </w:rPr>
        <w:t xml:space="preserve"> </w:t>
      </w:r>
    </w:p>
    <w:p w14:paraId="607E3661" w14:textId="77777777" w:rsidR="003537F8" w:rsidRDefault="003537F8">
      <w:pPr>
        <w:pStyle w:val="BodyText"/>
      </w:pPr>
    </w:p>
    <w:p w14:paraId="64F90F9D" w14:textId="77777777" w:rsidR="003537F8" w:rsidRDefault="0028069E">
      <w:pPr>
        <w:pStyle w:val="Heading2"/>
      </w:pPr>
      <w:r>
        <w:t>4896.0 Welcome and Quorum</w:t>
      </w:r>
    </w:p>
    <w:p w14:paraId="5170719C" w14:textId="77777777" w:rsidR="003537F8" w:rsidRDefault="0028069E">
      <w:pPr>
        <w:pStyle w:val="BodyText"/>
      </w:pPr>
      <w:r>
        <w:t>The Chair welcomed members and attendees and made a formal note of attendance to ensure that quorum was maintained throughout the meeting.</w:t>
      </w:r>
    </w:p>
    <w:p w14:paraId="19937B22" w14:textId="77777777" w:rsidR="003537F8" w:rsidRDefault="0028069E">
      <w:pPr>
        <w:pStyle w:val="Heading2"/>
      </w:pPr>
      <w:r>
        <w:t>4897.0 Declarations of Interest</w:t>
      </w:r>
    </w:p>
    <w:p w14:paraId="1A4B56CB" w14:textId="77777777" w:rsidR="003537F8" w:rsidRDefault="0028069E">
      <w:pPr>
        <w:pStyle w:val="BodyText"/>
      </w:pPr>
      <w:r>
        <w:t xml:space="preserve">No </w:t>
      </w:r>
      <w:r>
        <w:t>declarations of interest were declared.</w:t>
      </w:r>
    </w:p>
    <w:p w14:paraId="40FDBE9C" w14:textId="77777777" w:rsidR="003537F8" w:rsidRDefault="0028069E">
      <w:pPr>
        <w:pStyle w:val="Heading2"/>
      </w:pPr>
      <w:r>
        <w:t>4898.0 Minutes of the Previous Meeting - HSS23/24 - 69</w:t>
      </w:r>
    </w:p>
    <w:p w14:paraId="1B372176" w14:textId="77777777" w:rsidR="003537F8" w:rsidRDefault="0028069E">
      <w:pPr>
        <w:pStyle w:val="BodyText"/>
      </w:pPr>
      <w:r>
        <w:t xml:space="preserve">Board of Studies approved the open minutes of the previous meeting of H&amp;SS Board of Studies held on </w:t>
      </w:r>
      <w:r>
        <w:t>28.02.24.</w:t>
      </w:r>
    </w:p>
    <w:p w14:paraId="28BCE915" w14:textId="77777777" w:rsidR="003537F8" w:rsidRDefault="0028069E">
      <w:pPr>
        <w:pStyle w:val="Heading2"/>
      </w:pPr>
      <w:r>
        <w:t>4899.0 Actions and Matters Arising</w:t>
      </w:r>
    </w:p>
    <w:p w14:paraId="076FEB33" w14:textId="77777777" w:rsidR="003537F8" w:rsidRDefault="0028069E">
      <w:pPr>
        <w:pStyle w:val="BodyText"/>
      </w:pPr>
      <w:r>
        <w:t>There were no matters arising.</w:t>
      </w:r>
    </w:p>
    <w:p w14:paraId="53E915B1" w14:textId="77777777" w:rsidR="003537F8" w:rsidRDefault="0028069E">
      <w:pPr>
        <w:pStyle w:val="Heading2"/>
      </w:pPr>
      <w:r>
        <w:t>4900.0 Chair's Business</w:t>
      </w:r>
    </w:p>
    <w:p w14:paraId="06B48281" w14:textId="2C285BB3" w:rsidR="003537F8" w:rsidRDefault="0028069E">
      <w:pPr>
        <w:pStyle w:val="BodyText"/>
      </w:pPr>
      <w:r>
        <w:t>The Chair noted that the project on IMC modelling would be c</w:t>
      </w:r>
      <w:r>
        <w:t xml:space="preserve">onsidered at FLTQC rather than Board of Studies. The Faculty Assistant Registrar reported that training for Directors of Studies would be held for each Department in May and refresher training for all staff involved in Boards was arranged </w:t>
      </w:r>
      <w:r>
        <w:t xml:space="preserve">for early June. </w:t>
      </w:r>
    </w:p>
    <w:p w14:paraId="2A2B997D" w14:textId="77777777" w:rsidR="003537F8" w:rsidRDefault="0028069E">
      <w:pPr>
        <w:pStyle w:val="Heading2"/>
      </w:pPr>
      <w:r>
        <w:t>4901.0 Exam Errors from Semester 1 - HSS23/24-70</w:t>
      </w:r>
    </w:p>
    <w:p w14:paraId="79B68D27" w14:textId="25764A55" w:rsidR="003537F8" w:rsidRDefault="0028069E">
      <w:pPr>
        <w:pStyle w:val="BodyText"/>
      </w:pPr>
      <w:r>
        <w:t>Board of Studies noted the exam error recorded for Semester 1 (</w:t>
      </w:r>
      <w:proofErr w:type="gramStart"/>
      <w:r>
        <w:t>and also</w:t>
      </w:r>
      <w:proofErr w:type="gramEnd"/>
      <w:r>
        <w:t xml:space="preserve"> noted the BEU minutes for UG Economics recording the discussion about the action taken </w:t>
      </w:r>
      <w:r>
        <w:t>and consideration of results). The Chair thanked colleagues in the Department and in</w:t>
      </w:r>
      <w:r>
        <w:t xml:space="preserve"> Professional Services who had been involved in dealing with the situation and said it was well handled.</w:t>
      </w:r>
    </w:p>
    <w:p w14:paraId="28F6D666" w14:textId="77777777" w:rsidR="003537F8" w:rsidRDefault="0028069E">
      <w:pPr>
        <w:pStyle w:val="Heading2"/>
      </w:pPr>
      <w:r>
        <w:t xml:space="preserve">4902.0 Scaling Undertaken at Semester 1 BEUs - </w:t>
      </w:r>
      <w:r>
        <w:t>HSS23/24-71</w:t>
      </w:r>
    </w:p>
    <w:p w14:paraId="0A6D274A" w14:textId="77777777" w:rsidR="0028069E" w:rsidRDefault="0028069E">
      <w:pPr>
        <w:pStyle w:val="BodyText"/>
      </w:pPr>
      <w:r>
        <w:t>Board of Studies noted that scaling was undertaken at the Board of Examiners for Units for Semester 1, for the following units:</w:t>
      </w:r>
      <w:r>
        <w:br/>
      </w:r>
      <w:r>
        <w:br/>
        <w:t>- MSc Economics - ES50106 - mean was 38.23 and much lower than previo</w:t>
      </w:r>
      <w:r>
        <w:t>us years and the cohort's other unit results. It was noted this was believed to be due to miscommunication over an exam and scaling undertaken - the BEU agreed to rescale up individual exam marks by an integer rescaling factor sufficient to reach an exam a</w:t>
      </w:r>
      <w:r>
        <w:t xml:space="preserve">verage of 40 (the pass mark): + 14 marks. The final mean was 48.08. </w:t>
      </w:r>
      <w:r>
        <w:br/>
      </w:r>
      <w:r>
        <w:br/>
        <w:t>- BSc Health and Exercise Science/BSc Sport and Exercise Science - HL20538 - mean was originally 76.76% and agreed assessment was not deemed challenging enough, Type 1 scaling approach a</w:t>
      </w:r>
      <w:r>
        <w:t xml:space="preserve">pplied (5% reduction for all students) to bring mean down to 71.52%. </w:t>
      </w:r>
    </w:p>
    <w:p w14:paraId="598A1879" w14:textId="77777777" w:rsidR="0028069E" w:rsidRDefault="0028069E">
      <w:pPr>
        <w:pStyle w:val="BodyText"/>
      </w:pPr>
      <w:r>
        <w:br/>
      </w:r>
      <w:r>
        <w:lastRenderedPageBreak/>
        <w:t xml:space="preserve">The Chair noted comments from the Head of Department for Health, who was unable to attend: </w:t>
      </w:r>
    </w:p>
    <w:p w14:paraId="0465D360" w14:textId="1888F776" w:rsidR="003537F8" w:rsidRDefault="0028069E">
      <w:pPr>
        <w:pStyle w:val="BodyText"/>
      </w:pPr>
      <w:r w:rsidRPr="0028069E">
        <w:rPr>
          <w:i/>
          <w:iCs/>
        </w:rPr>
        <w:t xml:space="preserve">'As it states in the </w:t>
      </w:r>
      <w:proofErr w:type="gramStart"/>
      <w:r w:rsidRPr="0028069E">
        <w:rPr>
          <w:i/>
          <w:iCs/>
        </w:rPr>
        <w:t>papers</w:t>
      </w:r>
      <w:proofErr w:type="gramEnd"/>
      <w:r w:rsidRPr="0028069E">
        <w:rPr>
          <w:i/>
          <w:iCs/>
        </w:rPr>
        <w:t xml:space="preserve"> we will be changing the nature of this assessment for next year to </w:t>
      </w:r>
      <w:r w:rsidRPr="0028069E">
        <w:rPr>
          <w:i/>
          <w:iCs/>
        </w:rPr>
        <w:t>ensure that it is suitably challenging, but it is also worth noting that this was an online, open book exam this year and the plan is to move it to in person next year. This is also the plan for all our other exams that include MCQ questions.'</w:t>
      </w:r>
    </w:p>
    <w:p w14:paraId="3BC99C8B" w14:textId="77777777" w:rsidR="003537F8" w:rsidRDefault="0028069E">
      <w:pPr>
        <w:pStyle w:val="Heading2"/>
      </w:pPr>
      <w:r>
        <w:t>4904.0 Sub</w:t>
      </w:r>
      <w:r>
        <w:t>-Committee minutes HSS23/24 - 72</w:t>
      </w:r>
    </w:p>
    <w:p w14:paraId="179EC2B5" w14:textId="40A05B8B" w:rsidR="0028069E" w:rsidRDefault="0028069E">
      <w:pPr>
        <w:pStyle w:val="BodyText"/>
      </w:pPr>
      <w:r>
        <w:t>Board of Studies received the minutes of the below Staff Student Liaison Committees:</w:t>
      </w:r>
      <w:r>
        <w:br/>
      </w:r>
      <w:r>
        <w:br/>
        <w:t>MSc Clinical Associate Psychology held on 27.02.24</w:t>
      </w:r>
      <w:r>
        <w:br/>
      </w:r>
      <w:r>
        <w:br/>
        <w:t>HSS</w:t>
      </w:r>
      <w:r>
        <w:t xml:space="preserve"> PGR held on 05.03.24</w:t>
      </w:r>
    </w:p>
    <w:p w14:paraId="6DEE7679" w14:textId="77777777" w:rsidR="003537F8" w:rsidRDefault="0028069E">
      <w:pPr>
        <w:pStyle w:val="Heading2"/>
      </w:pPr>
      <w:r>
        <w:t>4905.0 Any O</w:t>
      </w:r>
      <w:r>
        <w:t>ther Business</w:t>
      </w:r>
    </w:p>
    <w:p w14:paraId="37D5E0C8" w14:textId="77777777" w:rsidR="003537F8" w:rsidRDefault="0028069E">
      <w:pPr>
        <w:pStyle w:val="BodyText"/>
      </w:pPr>
      <w:r>
        <w:t>There was no further business.</w:t>
      </w:r>
    </w:p>
    <w:p w14:paraId="231D2A2E" w14:textId="77777777" w:rsidR="003537F8" w:rsidRDefault="003537F8">
      <w:pPr>
        <w:pStyle w:val="BodyText"/>
        <w:spacing w:after="0"/>
      </w:pPr>
    </w:p>
    <w:sectPr w:rsidR="003537F8">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F8"/>
    <w:rsid w:val="0028069E"/>
    <w:rsid w:val="00353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9A39"/>
  <w15:docId w15:val="{A49AF6A6-55E7-4F3A-B384-0CAC7599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497</Words>
  <Characters>2835</Characters>
  <Application>Microsoft Office Word</Application>
  <DocSecurity>0</DocSecurity>
  <Lines>23</Lines>
  <Paragraphs>6</Paragraphs>
  <ScaleCrop>false</ScaleCrop>
  <Company>University of Bath</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Acres</dc:creator>
  <cp:lastModifiedBy>Rachel Acres</cp:lastModifiedBy>
  <cp:revision>1</cp:revision>
  <dcterms:created xsi:type="dcterms:W3CDTF">2024-04-17T10:40:00Z</dcterms:created>
  <dcterms:modified xsi:type="dcterms:W3CDTF">2024-04-17T10:46:00Z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