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5DF7" w14:textId="77777777" w:rsidR="00C76DC1" w:rsidRDefault="00E76935">
      <w:pPr>
        <w:pStyle w:val="Heading1"/>
      </w:pPr>
      <w:r>
        <w:t>H&amp;SS Board of Studies</w:t>
      </w:r>
    </w:p>
    <w:p w14:paraId="299EBCAD" w14:textId="77777777" w:rsidR="00C76DC1" w:rsidRDefault="00E76935">
      <w:pPr>
        <w:pStyle w:val="BodyText"/>
      </w:pPr>
      <w:r>
        <w:t>Wednesday, 17th May 2023 2:15 pm</w:t>
      </w:r>
    </w:p>
    <w:p w14:paraId="49B8FA8F" w14:textId="77777777" w:rsidR="00C76DC1" w:rsidRDefault="00E76935">
      <w:pPr>
        <w:pStyle w:val="BodyText"/>
      </w:pPr>
      <w:r>
        <w:t>Teams   |   HSS Board of Studies</w:t>
      </w:r>
    </w:p>
    <w:p w14:paraId="58712540" w14:textId="77777777" w:rsidR="00C76DC1" w:rsidRDefault="00C76DC1">
      <w:pPr>
        <w:pStyle w:val="BodyText"/>
      </w:pPr>
    </w:p>
    <w:p w14:paraId="07AEF846" w14:textId="77777777" w:rsidR="00C76DC1" w:rsidRDefault="00E76935">
      <w:pPr>
        <w:pStyle w:val="Heading2"/>
      </w:pPr>
      <w:r>
        <w:t>Attendees</w:t>
      </w:r>
    </w:p>
    <w:p w14:paraId="5E7737BF" w14:textId="77777777" w:rsidR="00C76DC1" w:rsidRDefault="00C76DC1">
      <w:pPr>
        <w:pStyle w:val="HorizontalLine"/>
      </w:pPr>
    </w:p>
    <w:p w14:paraId="1EA27B92" w14:textId="77777777" w:rsidR="00C76DC1" w:rsidRDefault="00E76935">
      <w:pPr>
        <w:pStyle w:val="Heading4"/>
      </w:pPr>
      <w:r>
        <w:t>Attended</w:t>
      </w:r>
    </w:p>
    <w:p w14:paraId="28632966" w14:textId="5D29B628" w:rsidR="00E76935" w:rsidRDefault="00E76935" w:rsidP="00E76935">
      <w:pPr>
        <w:pStyle w:val="Heading4"/>
        <w:rPr>
          <w:b w:val="0"/>
        </w:rPr>
      </w:pPr>
      <w:r>
        <w:rPr>
          <w:b w:val="0"/>
        </w:rPr>
        <w:t>Deborah Wilson (Chair)</w:t>
      </w:r>
    </w:p>
    <w:p w14:paraId="5A6B5A11" w14:textId="20CF0F01" w:rsidR="00C76DC1" w:rsidRDefault="00E76935">
      <w:pPr>
        <w:pStyle w:val="Heading4"/>
        <w:rPr>
          <w:b w:val="0"/>
        </w:rPr>
      </w:pPr>
      <w:r>
        <w:rPr>
          <w:b w:val="0"/>
        </w:rPr>
        <w:t xml:space="preserve">Matteo De Tina </w:t>
      </w:r>
    </w:p>
    <w:p w14:paraId="636B29B2" w14:textId="77777777" w:rsidR="00C76DC1" w:rsidRDefault="00E76935">
      <w:pPr>
        <w:pStyle w:val="Heading4"/>
        <w:rPr>
          <w:b w:val="0"/>
        </w:rPr>
      </w:pPr>
      <w:r>
        <w:rPr>
          <w:b w:val="0"/>
        </w:rPr>
        <w:t xml:space="preserve">Kate Gooch </w:t>
      </w:r>
    </w:p>
    <w:p w14:paraId="212B849B" w14:textId="77777777" w:rsidR="00C76DC1" w:rsidRDefault="00E76935">
      <w:pPr>
        <w:pStyle w:val="Heading4"/>
        <w:rPr>
          <w:b w:val="0"/>
        </w:rPr>
      </w:pPr>
      <w:r>
        <w:rPr>
          <w:b w:val="0"/>
        </w:rPr>
        <w:t xml:space="preserve">Tom Lancaster </w:t>
      </w:r>
    </w:p>
    <w:p w14:paraId="1D8AFA37" w14:textId="2653906B" w:rsidR="00C76DC1" w:rsidRDefault="00E76935">
      <w:pPr>
        <w:pStyle w:val="Heading4"/>
        <w:rPr>
          <w:b w:val="0"/>
        </w:rPr>
      </w:pPr>
      <w:r>
        <w:rPr>
          <w:b w:val="0"/>
        </w:rPr>
        <w:t xml:space="preserve">Haydn Morgan </w:t>
      </w:r>
    </w:p>
    <w:p w14:paraId="76356C43" w14:textId="77777777" w:rsidR="00E76935" w:rsidRDefault="00E76935" w:rsidP="00E76935">
      <w:pPr>
        <w:pStyle w:val="Heading4"/>
        <w:rPr>
          <w:b w:val="0"/>
        </w:rPr>
      </w:pPr>
      <w:r>
        <w:rPr>
          <w:b w:val="0"/>
        </w:rPr>
        <w:t xml:space="preserve">Rachel Acres </w:t>
      </w:r>
    </w:p>
    <w:p w14:paraId="7A873AB3" w14:textId="77777777" w:rsidR="00E76935" w:rsidRDefault="00E76935" w:rsidP="00E76935">
      <w:pPr>
        <w:pStyle w:val="Heading4"/>
        <w:rPr>
          <w:b w:val="0"/>
        </w:rPr>
      </w:pPr>
      <w:r>
        <w:rPr>
          <w:b w:val="0"/>
        </w:rPr>
        <w:t xml:space="preserve">Sandrine Alegre </w:t>
      </w:r>
    </w:p>
    <w:p w14:paraId="77AEFE09" w14:textId="77777777" w:rsidR="00E76935" w:rsidRDefault="00E76935" w:rsidP="00E76935">
      <w:pPr>
        <w:pStyle w:val="Heading4"/>
        <w:rPr>
          <w:b w:val="0"/>
        </w:rPr>
      </w:pPr>
      <w:r>
        <w:rPr>
          <w:b w:val="0"/>
        </w:rPr>
        <w:t xml:space="preserve">Mariana Bonnouvrier </w:t>
      </w:r>
    </w:p>
    <w:p w14:paraId="3C115311" w14:textId="77777777" w:rsidR="00E76935" w:rsidRDefault="00E76935" w:rsidP="00E76935">
      <w:pPr>
        <w:pStyle w:val="Heading4"/>
        <w:rPr>
          <w:b w:val="0"/>
        </w:rPr>
      </w:pPr>
      <w:r>
        <w:rPr>
          <w:b w:val="0"/>
        </w:rPr>
        <w:t xml:space="preserve">Gail Forey </w:t>
      </w:r>
    </w:p>
    <w:p w14:paraId="7FAC8585" w14:textId="77777777" w:rsidR="00E76935" w:rsidRDefault="00E76935" w:rsidP="00E76935">
      <w:pPr>
        <w:pStyle w:val="Heading4"/>
        <w:rPr>
          <w:b w:val="0"/>
        </w:rPr>
      </w:pPr>
      <w:r>
        <w:rPr>
          <w:b w:val="0"/>
        </w:rPr>
        <w:t xml:space="preserve">Maria Garcia </w:t>
      </w:r>
    </w:p>
    <w:p w14:paraId="1128BDD9" w14:textId="77777777" w:rsidR="00E76935" w:rsidRDefault="00E76935" w:rsidP="00E76935">
      <w:pPr>
        <w:pStyle w:val="Heading4"/>
        <w:rPr>
          <w:b w:val="0"/>
        </w:rPr>
      </w:pPr>
      <w:r>
        <w:rPr>
          <w:b w:val="0"/>
        </w:rPr>
        <w:t xml:space="preserve">Janina Iwaniec </w:t>
      </w:r>
    </w:p>
    <w:p w14:paraId="427AACEE" w14:textId="77777777" w:rsidR="00E76935" w:rsidRDefault="00E76935" w:rsidP="00E76935">
      <w:pPr>
        <w:pStyle w:val="Heading4"/>
        <w:rPr>
          <w:b w:val="0"/>
        </w:rPr>
      </w:pPr>
      <w:r>
        <w:rPr>
          <w:b w:val="0"/>
        </w:rPr>
        <w:t xml:space="preserve">Gregory Maio </w:t>
      </w:r>
    </w:p>
    <w:p w14:paraId="7748F43C" w14:textId="77777777" w:rsidR="00E76935" w:rsidRDefault="00E76935" w:rsidP="00E76935">
      <w:pPr>
        <w:pStyle w:val="Heading4"/>
        <w:rPr>
          <w:b w:val="0"/>
        </w:rPr>
      </w:pPr>
      <w:r>
        <w:rPr>
          <w:b w:val="0"/>
        </w:rPr>
        <w:t xml:space="preserve">Polly McGuigan </w:t>
      </w:r>
    </w:p>
    <w:p w14:paraId="44CE9077" w14:textId="77777777" w:rsidR="00E76935" w:rsidRDefault="00E76935" w:rsidP="00E76935">
      <w:pPr>
        <w:pStyle w:val="Heading4"/>
        <w:rPr>
          <w:b w:val="0"/>
        </w:rPr>
      </w:pPr>
      <w:r>
        <w:rPr>
          <w:b w:val="0"/>
        </w:rPr>
        <w:t xml:space="preserve">Thanos Mergoupis </w:t>
      </w:r>
    </w:p>
    <w:p w14:paraId="43890A02" w14:textId="77777777" w:rsidR="00E76935" w:rsidRDefault="00E76935" w:rsidP="00E76935">
      <w:pPr>
        <w:pStyle w:val="Heading4"/>
        <w:rPr>
          <w:b w:val="0"/>
        </w:rPr>
      </w:pPr>
      <w:r>
        <w:rPr>
          <w:b w:val="0"/>
        </w:rPr>
        <w:t xml:space="preserve">Sarah Moore </w:t>
      </w:r>
    </w:p>
    <w:p w14:paraId="7B51D453" w14:textId="77777777" w:rsidR="00E76935" w:rsidRDefault="00E76935" w:rsidP="00E76935">
      <w:pPr>
        <w:pStyle w:val="Heading4"/>
        <w:rPr>
          <w:b w:val="0"/>
        </w:rPr>
      </w:pPr>
      <w:r>
        <w:rPr>
          <w:b w:val="0"/>
        </w:rPr>
        <w:t xml:space="preserve">Emma Rich </w:t>
      </w:r>
    </w:p>
    <w:p w14:paraId="44CA7E23" w14:textId="77777777" w:rsidR="00E76935" w:rsidRDefault="00E76935" w:rsidP="00E76935">
      <w:pPr>
        <w:pStyle w:val="Heading4"/>
        <w:rPr>
          <w:b w:val="0"/>
        </w:rPr>
      </w:pPr>
      <w:r>
        <w:rPr>
          <w:b w:val="0"/>
        </w:rPr>
        <w:t xml:space="preserve">Joanna Syrda </w:t>
      </w:r>
    </w:p>
    <w:p w14:paraId="2755E2E7" w14:textId="77777777" w:rsidR="00E76935" w:rsidRDefault="00E76935" w:rsidP="00E76935">
      <w:pPr>
        <w:pStyle w:val="Heading4"/>
        <w:rPr>
          <w:b w:val="0"/>
        </w:rPr>
      </w:pPr>
      <w:r>
        <w:rPr>
          <w:b w:val="0"/>
        </w:rPr>
        <w:t xml:space="preserve">Zisis Tzifas Kratiras </w:t>
      </w:r>
    </w:p>
    <w:p w14:paraId="09A6A371" w14:textId="77777777" w:rsidR="00E76935" w:rsidRDefault="00E76935">
      <w:pPr>
        <w:pStyle w:val="Heading4"/>
      </w:pPr>
    </w:p>
    <w:p w14:paraId="6033110B" w14:textId="18F1A72A" w:rsidR="00C76DC1" w:rsidRDefault="00E76935">
      <w:pPr>
        <w:pStyle w:val="Heading4"/>
      </w:pPr>
      <w:r>
        <w:t>Apologies</w:t>
      </w:r>
    </w:p>
    <w:p w14:paraId="7A2F7484" w14:textId="3AED27AF" w:rsidR="00E76935" w:rsidRDefault="00E76935" w:rsidP="00E76935">
      <w:pPr>
        <w:pStyle w:val="Heading4"/>
        <w:rPr>
          <w:b w:val="0"/>
        </w:rPr>
      </w:pPr>
      <w:r>
        <w:rPr>
          <w:b w:val="0"/>
        </w:rPr>
        <w:t xml:space="preserve">Florin Bisset </w:t>
      </w:r>
    </w:p>
    <w:p w14:paraId="37182AEF" w14:textId="67752AAF" w:rsidR="00E76935" w:rsidRDefault="00E76935" w:rsidP="00E76935">
      <w:pPr>
        <w:pStyle w:val="BodyText"/>
      </w:pPr>
      <w:r>
        <w:t>Louise Brown</w:t>
      </w:r>
    </w:p>
    <w:p w14:paraId="14F365D3" w14:textId="05809800" w:rsidR="00E76935" w:rsidRDefault="00E76935" w:rsidP="00E76935">
      <w:pPr>
        <w:pStyle w:val="BodyText"/>
      </w:pPr>
      <w:r>
        <w:t xml:space="preserve">Emma Carmel </w:t>
      </w:r>
    </w:p>
    <w:p w14:paraId="7CB3EB06" w14:textId="77777777" w:rsidR="00E76935" w:rsidRDefault="00E76935" w:rsidP="00E76935">
      <w:pPr>
        <w:pStyle w:val="Heading4"/>
        <w:rPr>
          <w:b w:val="0"/>
        </w:rPr>
      </w:pPr>
      <w:r>
        <w:rPr>
          <w:b w:val="0"/>
        </w:rPr>
        <w:lastRenderedPageBreak/>
        <w:t xml:space="preserve">Blake Walker </w:t>
      </w:r>
    </w:p>
    <w:p w14:paraId="0E87FAF6" w14:textId="77777777" w:rsidR="00E76935" w:rsidRDefault="00E76935" w:rsidP="00E76935">
      <w:pPr>
        <w:pStyle w:val="Heading4"/>
        <w:rPr>
          <w:b w:val="0"/>
        </w:rPr>
      </w:pPr>
      <w:r>
        <w:rPr>
          <w:b w:val="0"/>
        </w:rPr>
        <w:t xml:space="preserve">Matthew </w:t>
      </w:r>
      <w:proofErr w:type="spellStart"/>
      <w:r>
        <w:rPr>
          <w:b w:val="0"/>
        </w:rPr>
        <w:t>Wickens</w:t>
      </w:r>
      <w:proofErr w:type="spellEnd"/>
      <w:r>
        <w:rPr>
          <w:b w:val="0"/>
        </w:rPr>
        <w:t xml:space="preserve"> </w:t>
      </w:r>
    </w:p>
    <w:p w14:paraId="43BAEF7A" w14:textId="77777777" w:rsidR="00E76935" w:rsidRDefault="00E76935" w:rsidP="00E76935">
      <w:pPr>
        <w:pStyle w:val="Heading4"/>
        <w:rPr>
          <w:b w:val="0"/>
        </w:rPr>
      </w:pPr>
      <w:r>
        <w:rPr>
          <w:b w:val="0"/>
        </w:rPr>
        <w:t xml:space="preserve">Katrin Roberts </w:t>
      </w:r>
    </w:p>
    <w:p w14:paraId="75820138" w14:textId="77777777" w:rsidR="00E76935" w:rsidRDefault="00E76935" w:rsidP="00E76935">
      <w:pPr>
        <w:pStyle w:val="Heading4"/>
        <w:rPr>
          <w:b w:val="0"/>
        </w:rPr>
      </w:pPr>
      <w:r>
        <w:rPr>
          <w:b w:val="0"/>
        </w:rPr>
        <w:t xml:space="preserve">Andres Sandoval Hernandez </w:t>
      </w:r>
    </w:p>
    <w:p w14:paraId="1BBCE78A" w14:textId="77777777" w:rsidR="00E76935" w:rsidRDefault="00E76935" w:rsidP="00E76935">
      <w:pPr>
        <w:pStyle w:val="Heading4"/>
        <w:rPr>
          <w:b w:val="0"/>
        </w:rPr>
      </w:pPr>
      <w:r>
        <w:rPr>
          <w:b w:val="0"/>
        </w:rPr>
        <w:t xml:space="preserve">Lyn Hanning </w:t>
      </w:r>
    </w:p>
    <w:p w14:paraId="041ED079" w14:textId="77777777" w:rsidR="00E76935" w:rsidRDefault="00E76935" w:rsidP="00E76935">
      <w:pPr>
        <w:pStyle w:val="Heading4"/>
        <w:rPr>
          <w:b w:val="0"/>
        </w:rPr>
      </w:pPr>
      <w:r>
        <w:rPr>
          <w:b w:val="0"/>
        </w:rPr>
        <w:t xml:space="preserve">MariCarmen Gil Ortega </w:t>
      </w:r>
    </w:p>
    <w:p w14:paraId="35AFF97D" w14:textId="77777777" w:rsidR="00E76935" w:rsidRDefault="00E76935" w:rsidP="00E76935">
      <w:pPr>
        <w:pStyle w:val="Heading4"/>
        <w:rPr>
          <w:b w:val="0"/>
        </w:rPr>
      </w:pPr>
      <w:r>
        <w:rPr>
          <w:b w:val="0"/>
        </w:rPr>
        <w:t xml:space="preserve">Eleonora </w:t>
      </w:r>
      <w:proofErr w:type="spellStart"/>
      <w:r>
        <w:rPr>
          <w:b w:val="0"/>
        </w:rPr>
        <w:t>Fichera</w:t>
      </w:r>
      <w:proofErr w:type="spellEnd"/>
      <w:r>
        <w:rPr>
          <w:b w:val="0"/>
        </w:rPr>
        <w:t xml:space="preserve"> </w:t>
      </w:r>
    </w:p>
    <w:p w14:paraId="3153F392" w14:textId="77777777" w:rsidR="00E76935" w:rsidRPr="00E76935" w:rsidRDefault="00E76935" w:rsidP="00E76935">
      <w:pPr>
        <w:pStyle w:val="BodyText"/>
      </w:pPr>
    </w:p>
    <w:p w14:paraId="0BD95B75" w14:textId="77777777" w:rsidR="00C76DC1" w:rsidRDefault="00C76DC1">
      <w:pPr>
        <w:pStyle w:val="BodyText"/>
      </w:pPr>
    </w:p>
    <w:p w14:paraId="2C963DA5" w14:textId="77777777" w:rsidR="00C76DC1" w:rsidRDefault="00E76935">
      <w:pPr>
        <w:pStyle w:val="Heading2"/>
      </w:pPr>
      <w:r>
        <w:t>4832. Welcome and Quorum</w:t>
      </w:r>
    </w:p>
    <w:p w14:paraId="1AC7A7E1" w14:textId="77777777" w:rsidR="00C76DC1" w:rsidRDefault="00E76935">
      <w:pPr>
        <w:pStyle w:val="BodyText"/>
      </w:pPr>
      <w:r>
        <w:t>Purpose - For Information</w:t>
      </w:r>
    </w:p>
    <w:p w14:paraId="78801A68" w14:textId="77777777" w:rsidR="00C76DC1" w:rsidRDefault="00C76DC1">
      <w:pPr>
        <w:pStyle w:val="HorizontalLine"/>
      </w:pPr>
    </w:p>
    <w:p w14:paraId="483CC316" w14:textId="77777777" w:rsidR="00C76DC1" w:rsidRDefault="00E76935">
      <w:pPr>
        <w:pStyle w:val="BodyText"/>
      </w:pPr>
      <w:r>
        <w:t>The Chair welcomed members and attendees and made a formal note of attendance to ensure that quorum was maintained throughout the meeting.</w:t>
      </w:r>
    </w:p>
    <w:p w14:paraId="5E14EDC5" w14:textId="77777777" w:rsidR="00C76DC1" w:rsidRDefault="00C76DC1">
      <w:pPr>
        <w:pStyle w:val="BodyText"/>
        <w:spacing w:after="0"/>
      </w:pPr>
    </w:p>
    <w:p w14:paraId="63F2830B" w14:textId="77777777" w:rsidR="00C76DC1" w:rsidRDefault="00C76DC1">
      <w:pPr>
        <w:pStyle w:val="BodyText"/>
      </w:pPr>
    </w:p>
    <w:p w14:paraId="699A2D16" w14:textId="77777777" w:rsidR="00C76DC1" w:rsidRDefault="00E76935">
      <w:pPr>
        <w:pStyle w:val="Heading2"/>
      </w:pPr>
      <w:r>
        <w:t>4833. Declarations of Interest</w:t>
      </w:r>
    </w:p>
    <w:p w14:paraId="2A07526D" w14:textId="77777777" w:rsidR="00C76DC1" w:rsidRDefault="00C76DC1">
      <w:pPr>
        <w:pStyle w:val="HorizontalLine"/>
      </w:pPr>
    </w:p>
    <w:p w14:paraId="5CAAEA00" w14:textId="77777777" w:rsidR="00C76DC1" w:rsidRDefault="00E76935">
      <w:pPr>
        <w:pStyle w:val="BodyText"/>
      </w:pPr>
      <w:r>
        <w:t>Members were asked to declare any conflicts of interest. None were declared.</w:t>
      </w:r>
    </w:p>
    <w:p w14:paraId="23DFE056" w14:textId="77777777" w:rsidR="00C76DC1" w:rsidRDefault="00C76DC1">
      <w:pPr>
        <w:pStyle w:val="BodyText"/>
        <w:spacing w:after="0"/>
      </w:pPr>
    </w:p>
    <w:p w14:paraId="5EAE1104" w14:textId="77777777" w:rsidR="00C76DC1" w:rsidRDefault="00C76DC1">
      <w:pPr>
        <w:pStyle w:val="BodyText"/>
      </w:pPr>
    </w:p>
    <w:p w14:paraId="56CFB51F" w14:textId="77777777" w:rsidR="00C76DC1" w:rsidRDefault="00E76935">
      <w:pPr>
        <w:pStyle w:val="Heading2"/>
      </w:pPr>
      <w:r>
        <w:t>4834. Minutes of the Previous Meeting - HSS22/23 - 129</w:t>
      </w:r>
    </w:p>
    <w:p w14:paraId="179CC45E" w14:textId="77777777" w:rsidR="00C76DC1" w:rsidRDefault="00C76DC1">
      <w:pPr>
        <w:pStyle w:val="HorizontalLine"/>
      </w:pPr>
    </w:p>
    <w:p w14:paraId="72E11961" w14:textId="77777777" w:rsidR="00C76DC1" w:rsidRDefault="00E76935">
      <w:pPr>
        <w:pStyle w:val="BodyText"/>
      </w:pPr>
      <w:r>
        <w:t>Board of Studies approved the open minutes of the previous meeting of H&amp;SS Board of Studies held on 19.04.23.</w:t>
      </w:r>
    </w:p>
    <w:p w14:paraId="40978078" w14:textId="77777777" w:rsidR="00C76DC1" w:rsidRDefault="00C76DC1">
      <w:pPr>
        <w:pStyle w:val="BodyText"/>
        <w:spacing w:after="0"/>
      </w:pPr>
    </w:p>
    <w:p w14:paraId="0F285A88" w14:textId="77777777" w:rsidR="00C76DC1" w:rsidRDefault="00C76DC1">
      <w:pPr>
        <w:pStyle w:val="BodyText"/>
      </w:pPr>
    </w:p>
    <w:p w14:paraId="1A25CC34" w14:textId="77777777" w:rsidR="00C76DC1" w:rsidRDefault="00E76935">
      <w:pPr>
        <w:pStyle w:val="Heading2"/>
      </w:pPr>
      <w:r>
        <w:t>4835. Actions and Matters Arising</w:t>
      </w:r>
    </w:p>
    <w:p w14:paraId="2377EC8F" w14:textId="77777777" w:rsidR="00C76DC1" w:rsidRDefault="00C76DC1">
      <w:pPr>
        <w:pStyle w:val="HorizontalLine"/>
      </w:pPr>
    </w:p>
    <w:p w14:paraId="1528DEAC" w14:textId="77777777" w:rsidR="00E76935" w:rsidRDefault="00E76935">
      <w:pPr>
        <w:pStyle w:val="BodyText"/>
      </w:pPr>
      <w:r>
        <w:t>Board of Studies noted the below actions from the last meeting:</w:t>
      </w:r>
      <w:r>
        <w:br/>
      </w:r>
      <w:r>
        <w:br/>
        <w:t xml:space="preserve">Check Exams Office/Taught </w:t>
      </w:r>
      <w:proofErr w:type="spellStart"/>
      <w:r>
        <w:t>Programme</w:t>
      </w:r>
      <w:proofErr w:type="spellEnd"/>
      <w:r>
        <w:t xml:space="preserve"> Team responsibility for examinations</w:t>
      </w:r>
      <w:r>
        <w:br/>
      </w:r>
      <w:r>
        <w:br/>
        <w:t xml:space="preserve">Action Description - Dr Gjersoe asked whether the Exams Office had taken back responsibility for in person exams post-pandemic and how this was coordinated with the Taught </w:t>
      </w:r>
      <w:proofErr w:type="spellStart"/>
      <w:r>
        <w:t>Programme</w:t>
      </w:r>
      <w:proofErr w:type="spellEnd"/>
      <w:r>
        <w:t xml:space="preserve"> administrators. The FAR would check with the TP team.</w:t>
      </w:r>
      <w:r>
        <w:br/>
      </w:r>
      <w:r>
        <w:br/>
        <w:t xml:space="preserve">NOTED - summary from </w:t>
      </w:r>
      <w:proofErr w:type="spellStart"/>
      <w:r>
        <w:t>Programme</w:t>
      </w:r>
      <w:proofErr w:type="spellEnd"/>
      <w:r>
        <w:t xml:space="preserve"> Manager (HSS) attached. RESOLVED.</w:t>
      </w:r>
      <w:r>
        <w:br/>
      </w:r>
      <w:r>
        <w:lastRenderedPageBreak/>
        <w:br/>
        <w:t xml:space="preserve">Board of Studies noted feedback from the Department of Politics, </w:t>
      </w:r>
      <w:proofErr w:type="gramStart"/>
      <w:r>
        <w:t>Languages</w:t>
      </w:r>
      <w:proofErr w:type="gramEnd"/>
      <w:r>
        <w:t xml:space="preserve"> and International Studies that information from the Exams Office ahead of the Exams had been provided quite late this year. The Faculty Assistant Registrar would note this with the Exams Office. </w:t>
      </w:r>
    </w:p>
    <w:p w14:paraId="000C5669" w14:textId="58D8EDD5" w:rsidR="00C76DC1" w:rsidRDefault="00E76935">
      <w:pPr>
        <w:pStyle w:val="BodyText"/>
      </w:pPr>
      <w:r>
        <w:br/>
      </w:r>
      <w:r w:rsidRPr="00E76935">
        <w:rPr>
          <w:b/>
          <w:bCs/>
        </w:rPr>
        <w:t xml:space="preserve">Action: FAR to provide feedback to Exams Office. </w:t>
      </w:r>
      <w:r w:rsidRPr="00E76935">
        <w:rPr>
          <w:b/>
          <w:bCs/>
        </w:rPr>
        <w:br/>
      </w:r>
      <w:r>
        <w:br/>
      </w:r>
      <w:r>
        <w:br/>
        <w:t>Check scaling guidance for best practice/consistency across Faculty</w:t>
      </w:r>
      <w:r>
        <w:br/>
      </w:r>
      <w:r>
        <w:br/>
        <w:t xml:space="preserve">Action Description - Board of Studies considered whether Departments should be applying scaling measures more consistently and whether there was a need for further guidance/best practice dissemination. FAR and Dean to check what was already available at </w:t>
      </w:r>
      <w:proofErr w:type="gramStart"/>
      <w:r>
        <w:t>University</w:t>
      </w:r>
      <w:proofErr w:type="gramEnd"/>
      <w:r>
        <w:t xml:space="preserve"> level and if it would be useful to have a Faculty-wide approach.</w:t>
      </w:r>
      <w:r>
        <w:br/>
      </w:r>
      <w:r>
        <w:br/>
        <w:t xml:space="preserve">NOTED - FAR yet to gather this information, but would do so for discussion by Board of Studies in the Autumn. RESOLVED. </w:t>
      </w:r>
    </w:p>
    <w:p w14:paraId="745B9A96" w14:textId="77777777" w:rsidR="00C76DC1" w:rsidRDefault="00C76DC1">
      <w:pPr>
        <w:pStyle w:val="BodyText"/>
        <w:spacing w:after="0"/>
      </w:pPr>
    </w:p>
    <w:p w14:paraId="79465F48" w14:textId="77777777" w:rsidR="00C76DC1" w:rsidRDefault="00C76DC1">
      <w:pPr>
        <w:pStyle w:val="BodyText"/>
      </w:pPr>
    </w:p>
    <w:p w14:paraId="1BC23F46" w14:textId="77777777" w:rsidR="00C76DC1" w:rsidRDefault="00E76935">
      <w:pPr>
        <w:pStyle w:val="Heading2"/>
      </w:pPr>
      <w:r>
        <w:t>4836. Chair's Business</w:t>
      </w:r>
    </w:p>
    <w:p w14:paraId="1C715289" w14:textId="77777777" w:rsidR="00C76DC1" w:rsidRDefault="00C76DC1">
      <w:pPr>
        <w:pStyle w:val="HorizontalLine"/>
      </w:pPr>
    </w:p>
    <w:p w14:paraId="15C3A1A4" w14:textId="77777777" w:rsidR="00C76DC1" w:rsidRDefault="00E76935">
      <w:pPr>
        <w:pStyle w:val="BodyText"/>
      </w:pPr>
      <w:r>
        <w:t xml:space="preserve">The Chair reported on the Marking and Assessment Boycott (MAB), noting she was liaising with Heads of Department, Faculty Assistant Registrars, Academic Registry and HR. The Chair and the Associate Dean (Education) were members of a Task and Finish University level group. It was noted that Senate </w:t>
      </w:r>
      <w:proofErr w:type="gramStart"/>
      <w:r>
        <w:t>were</w:t>
      </w:r>
      <w:proofErr w:type="gramEnd"/>
      <w:r>
        <w:t xml:space="preserve"> considering high level principles and guidance next week and then Board of Studies would be asked to approve any alternative marking arrangements within the Faculty. Board of Studies members were asked to await further communication from the Faculty Assistant Registrar. The Dean thanked colleagues, the Faculty Assistant Registrars and Academic Registry for their work so far. Heads of Department commented on their assessment of the potential </w:t>
      </w:r>
      <w:proofErr w:type="gramStart"/>
      <w:r>
        <w:t>impact, and</w:t>
      </w:r>
      <w:proofErr w:type="gramEnd"/>
      <w:r>
        <w:t xml:space="preserve"> noted that Economics and Health would be least impacted. The Chair noted that the University was </w:t>
      </w:r>
      <w:proofErr w:type="spellStart"/>
      <w:r>
        <w:t>prioritising</w:t>
      </w:r>
      <w:proofErr w:type="spellEnd"/>
      <w:r>
        <w:t xml:space="preserve"> the mitigation of impact on finalist students first. </w:t>
      </w:r>
      <w:r>
        <w:br/>
      </w:r>
      <w:r>
        <w:br/>
        <w:t xml:space="preserve">Board of Studies noted that an email had been sent to all Academic Assembly members regarding elected membership of Board of Studies for 2023/24. Board of Studies noted that Dr Alegre and Dr Thomson had now served two terms and were not eligible for re-election. Board of Studies noted that Prof Rich, Dr </w:t>
      </w:r>
      <w:proofErr w:type="gramStart"/>
      <w:r>
        <w:t>Iwaniec</w:t>
      </w:r>
      <w:proofErr w:type="gramEnd"/>
      <w:r>
        <w:t xml:space="preserve"> and Dr Morgan had served one term and were eligible for re-election. Board of Studies noted Dr Gil Ortega was eligible for re-election as a co-opted member and there were two vacancies for elected members. Board of Studies noted that there needed to be at least one elected member from each of the six Departments. Nomination forms should be sent to Rachel Acres by 26th May 2023. </w:t>
      </w:r>
    </w:p>
    <w:p w14:paraId="0D1CD823" w14:textId="77777777" w:rsidR="00C76DC1" w:rsidRDefault="00C76DC1">
      <w:pPr>
        <w:pStyle w:val="BodyText"/>
        <w:spacing w:after="0"/>
      </w:pPr>
    </w:p>
    <w:p w14:paraId="5C51AC90" w14:textId="77777777" w:rsidR="00C76DC1" w:rsidRDefault="00E76935">
      <w:pPr>
        <w:pStyle w:val="Heading2"/>
      </w:pPr>
      <w:r>
        <w:t>4837a. CT Undergraduate Assessment Regulations for 2023/24 - HSS22/23-130</w:t>
      </w:r>
    </w:p>
    <w:p w14:paraId="30D37705" w14:textId="77777777" w:rsidR="00C76DC1" w:rsidRDefault="00C76DC1">
      <w:pPr>
        <w:pStyle w:val="HorizontalLine"/>
      </w:pPr>
    </w:p>
    <w:p w14:paraId="2FECB702" w14:textId="77777777" w:rsidR="00C76DC1" w:rsidRDefault="00E76935">
      <w:pPr>
        <w:pStyle w:val="BodyText"/>
      </w:pPr>
      <w:r>
        <w:t xml:space="preserve">Board of Studies noted the Undergraduate Assessment Regulations (UGAR) (Appendix 1) starting in academic year (AY) 2023/24 for all cohorts on all undergraduate courses. These were approved at Senate in April 2023. The Chair thanked colleagues who had contributed to the development of these regulations, noting they were now shorter and more visual. </w:t>
      </w:r>
    </w:p>
    <w:p w14:paraId="27359BF3" w14:textId="77777777" w:rsidR="00C76DC1" w:rsidRDefault="00C76DC1">
      <w:pPr>
        <w:pStyle w:val="BodyText"/>
        <w:spacing w:after="0"/>
      </w:pPr>
    </w:p>
    <w:p w14:paraId="4EAC730C" w14:textId="77777777" w:rsidR="00C76DC1" w:rsidRDefault="00C76DC1">
      <w:pPr>
        <w:pStyle w:val="BodyText"/>
      </w:pPr>
    </w:p>
    <w:p w14:paraId="48C66EEC" w14:textId="77777777" w:rsidR="00C76DC1" w:rsidRDefault="00E76935">
      <w:pPr>
        <w:pStyle w:val="Heading2"/>
      </w:pPr>
      <w:r>
        <w:t>4837b. Establishment of new prize for BSc International Management and Modern Languages HSS22/23-130a</w:t>
      </w:r>
    </w:p>
    <w:p w14:paraId="589F7467" w14:textId="77777777" w:rsidR="00C76DC1" w:rsidRDefault="00C76DC1">
      <w:pPr>
        <w:pStyle w:val="HorizontalLine"/>
      </w:pPr>
    </w:p>
    <w:p w14:paraId="009653D3" w14:textId="77777777" w:rsidR="00C76DC1" w:rsidRDefault="00E76935">
      <w:pPr>
        <w:pStyle w:val="BodyText"/>
      </w:pPr>
      <w:r>
        <w:t>Board of Studies approved the disestablishment of the Rohde and Schwarz Prize for the best year abroad student on the BSc International Management and Modern Languages.</w:t>
      </w:r>
      <w:r>
        <w:br/>
      </w:r>
      <w:r>
        <w:br/>
        <w:t xml:space="preserve">Board of Studies approved the establishment of the </w:t>
      </w:r>
      <w:proofErr w:type="spellStart"/>
      <w:r>
        <w:t>The</w:t>
      </w:r>
      <w:proofErr w:type="spellEnd"/>
      <w:r>
        <w:t xml:space="preserve"> Iris Prize for the best year abroad student on the BSc International Management and Modern Languages.</w:t>
      </w:r>
    </w:p>
    <w:p w14:paraId="221A8438" w14:textId="77777777" w:rsidR="00C76DC1" w:rsidRDefault="00C76DC1">
      <w:pPr>
        <w:pStyle w:val="BodyText"/>
        <w:spacing w:after="0"/>
      </w:pPr>
    </w:p>
    <w:p w14:paraId="6E4F2585" w14:textId="77777777" w:rsidR="00C76DC1" w:rsidRDefault="00C76DC1">
      <w:pPr>
        <w:pStyle w:val="BodyText"/>
      </w:pPr>
    </w:p>
    <w:p w14:paraId="6D5F481A" w14:textId="66F2BCA4" w:rsidR="00C76DC1" w:rsidRDefault="00E76935">
      <w:pPr>
        <w:pStyle w:val="Heading2"/>
      </w:pPr>
      <w:r>
        <w:t>4838. Sub-Committee minutes HSS22/23-132</w:t>
      </w:r>
    </w:p>
    <w:p w14:paraId="5F86CA59" w14:textId="77777777" w:rsidR="00C76DC1" w:rsidRDefault="00C76DC1">
      <w:pPr>
        <w:pStyle w:val="HorizontalLine"/>
      </w:pPr>
    </w:p>
    <w:p w14:paraId="510D989D" w14:textId="77777777" w:rsidR="00C76DC1" w:rsidRDefault="00E76935">
      <w:pPr>
        <w:pStyle w:val="Heading4"/>
        <w:rPr>
          <w:b w:val="0"/>
        </w:rPr>
      </w:pPr>
      <w:r>
        <w:t>Minute</w:t>
      </w:r>
      <w:r>
        <w:rPr>
          <w:b w:val="0"/>
        </w:rPr>
        <w:t xml:space="preserve"> by Rachel Acres </w:t>
      </w:r>
    </w:p>
    <w:p w14:paraId="11A4A88A" w14:textId="3AD94AC3" w:rsidR="00C76DC1" w:rsidRDefault="00E76935">
      <w:pPr>
        <w:pStyle w:val="BodyText"/>
      </w:pPr>
      <w:r>
        <w:t>Staff Student Liaison Committees</w:t>
      </w:r>
      <w:r>
        <w:br/>
      </w:r>
      <w:r>
        <w:br/>
        <w:t>Board of Studies received the minutes of the Staff Student Liaison Committees:</w:t>
      </w:r>
      <w:r>
        <w:br/>
      </w:r>
      <w:r>
        <w:br/>
        <w:t>BA Education with Psychology held on 19.04.23</w:t>
      </w:r>
      <w:r>
        <w:br/>
      </w:r>
      <w:r>
        <w:br/>
        <w:t>BSc Sport Management and Coaching held on 07.11.22, 12.12.22, 24.02.23</w:t>
      </w:r>
      <w:r>
        <w:br/>
      </w:r>
      <w:r>
        <w:br/>
      </w:r>
      <w:proofErr w:type="spellStart"/>
      <w:r>
        <w:t>FdSc</w:t>
      </w:r>
      <w:proofErr w:type="spellEnd"/>
      <w:r>
        <w:t>/BSc Sports Performance held on 08.11.22, 13.12.22, 23.02.23</w:t>
      </w:r>
      <w:r>
        <w:br/>
      </w:r>
      <w:r>
        <w:br/>
        <w:t>Doctoral College held on 09.05.23</w:t>
      </w:r>
      <w:r>
        <w:br/>
      </w:r>
      <w:r>
        <w:br/>
        <w:t>MSc Applied Clinical Psychology held on 13.03.23</w:t>
      </w:r>
      <w:r>
        <w:br/>
      </w:r>
      <w:r>
        <w:br/>
        <w:t>MSc Applied Forensic Psychology with Counselling held on 12.02.23</w:t>
      </w:r>
      <w:r>
        <w:br/>
      </w:r>
      <w:r>
        <w:br/>
        <w:t>MSc Health Psychology held on 09.03.23</w:t>
      </w:r>
      <w:r>
        <w:br/>
      </w:r>
      <w:r>
        <w:br/>
        <w:t xml:space="preserve">PGT SPS </w:t>
      </w:r>
      <w:proofErr w:type="spellStart"/>
      <w:r>
        <w:t>programmes</w:t>
      </w:r>
      <w:proofErr w:type="spellEnd"/>
      <w:r>
        <w:t xml:space="preserve"> held on 25.11.22, 10.03.23, 20.01.23</w:t>
      </w:r>
      <w:r>
        <w:br/>
      </w:r>
      <w:r>
        <w:br/>
        <w:t xml:space="preserve">PGT Politics </w:t>
      </w:r>
      <w:proofErr w:type="spellStart"/>
      <w:r>
        <w:t>programmes</w:t>
      </w:r>
      <w:proofErr w:type="spellEnd"/>
      <w:r>
        <w:t xml:space="preserve"> held on 15.12.22, 02.03.23, 28.04.23</w:t>
      </w:r>
      <w:r>
        <w:br/>
      </w:r>
      <w:r>
        <w:br/>
        <w:t xml:space="preserve">UG SPS </w:t>
      </w:r>
      <w:proofErr w:type="spellStart"/>
      <w:r>
        <w:t>programmes</w:t>
      </w:r>
      <w:proofErr w:type="spellEnd"/>
      <w:r>
        <w:t xml:space="preserve"> held on 08.03.23, 19.04.23, 14.12.22, 25.01.23</w:t>
      </w:r>
      <w:r>
        <w:br/>
      </w:r>
      <w:r>
        <w:br/>
        <w:t xml:space="preserve">MA TESOL and MA International Education and </w:t>
      </w:r>
      <w:proofErr w:type="spellStart"/>
      <w:r>
        <w:t>Globalisation</w:t>
      </w:r>
      <w:proofErr w:type="spellEnd"/>
      <w:r>
        <w:t xml:space="preserve"> held on 14.12.22, 23.11.22, 13.12.22</w:t>
      </w:r>
      <w:r>
        <w:br/>
      </w:r>
      <w:r>
        <w:br/>
        <w:t xml:space="preserve">UG Economics held on 27.10.22, 01.12.22, 20.02.23, 23.03.23. </w:t>
      </w:r>
      <w:r>
        <w:br/>
      </w:r>
      <w:r>
        <w:br/>
      </w:r>
      <w:r>
        <w:br/>
        <w:t>Faculty Learning Teaching Quality Committee</w:t>
      </w:r>
      <w:r>
        <w:br/>
      </w:r>
      <w:r>
        <w:br/>
        <w:t xml:space="preserve">Board of Studies </w:t>
      </w:r>
      <w:proofErr w:type="spellStart"/>
      <w:r>
        <w:t>receieved</w:t>
      </w:r>
      <w:proofErr w:type="spellEnd"/>
      <w:r>
        <w:t xml:space="preserve"> the minutes of the Faculty Learning Teaching and Quality Committee held on 19.04.23 and 26.04.23.</w:t>
      </w:r>
    </w:p>
    <w:p w14:paraId="74E26004" w14:textId="77777777" w:rsidR="00C76DC1" w:rsidRDefault="00C76DC1">
      <w:pPr>
        <w:pStyle w:val="BodyText"/>
        <w:spacing w:after="0"/>
      </w:pPr>
    </w:p>
    <w:p w14:paraId="2B8A67E6" w14:textId="77777777" w:rsidR="00C76DC1" w:rsidRDefault="00C76DC1">
      <w:pPr>
        <w:pStyle w:val="BodyText"/>
      </w:pPr>
    </w:p>
    <w:p w14:paraId="77C0B280" w14:textId="6091ED65" w:rsidR="00C76DC1" w:rsidRDefault="00E76935">
      <w:pPr>
        <w:pStyle w:val="Heading2"/>
      </w:pPr>
      <w:r>
        <w:t>4839. Any Other Business</w:t>
      </w:r>
    </w:p>
    <w:p w14:paraId="534B6FC2" w14:textId="77777777" w:rsidR="00C76DC1" w:rsidRDefault="00C76DC1">
      <w:pPr>
        <w:pStyle w:val="HorizontalLine"/>
      </w:pPr>
    </w:p>
    <w:p w14:paraId="1938873B" w14:textId="77777777" w:rsidR="00C76DC1" w:rsidRDefault="00E76935">
      <w:pPr>
        <w:pStyle w:val="BodyText"/>
      </w:pPr>
      <w:r>
        <w:t xml:space="preserve">Board of Studies congratulated </w:t>
      </w:r>
      <w:proofErr w:type="spellStart"/>
      <w:r>
        <w:t>Mr</w:t>
      </w:r>
      <w:proofErr w:type="spellEnd"/>
      <w:r>
        <w:t xml:space="preserve"> Kratiras, Academic Representative, on his two Education awards - 'Best Collaboration with Staff' and 'Faculty representative of the Year'. </w:t>
      </w:r>
    </w:p>
    <w:p w14:paraId="28A8AB44" w14:textId="77777777" w:rsidR="00C76DC1" w:rsidRDefault="00C76DC1">
      <w:pPr>
        <w:pStyle w:val="BodyText"/>
        <w:spacing w:after="0"/>
      </w:pPr>
    </w:p>
    <w:sectPr w:rsidR="00C76DC1">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C1"/>
    <w:rsid w:val="00684299"/>
    <w:rsid w:val="00C76DC1"/>
    <w:rsid w:val="00E7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B569"/>
  <w15:docId w15:val="{5BA90763-2293-4E36-8314-9067328B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2</cp:revision>
  <dcterms:created xsi:type="dcterms:W3CDTF">2023-05-17T14:33:00Z</dcterms:created>
  <dcterms:modified xsi:type="dcterms:W3CDTF">2023-05-22T08:40:00Z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