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C2B6" w14:textId="3C93E49E" w:rsidR="00E054B2" w:rsidRPr="001C73D0" w:rsidRDefault="00E054B2" w:rsidP="00E054B2">
      <w:pPr>
        <w:pStyle w:val="Heading1"/>
        <w:jc w:val="center"/>
        <w:rPr>
          <w:rFonts w:asciiTheme="minorHAnsi" w:hAnsiTheme="minorHAnsi" w:cs="Arial"/>
          <w:b/>
          <w:color w:val="auto"/>
          <w:sz w:val="40"/>
        </w:rPr>
      </w:pPr>
      <w:r w:rsidRPr="001C73D0">
        <w:rPr>
          <w:rFonts w:asciiTheme="minorHAnsi" w:hAnsiTheme="minorHAnsi" w:cs="Arial"/>
          <w:b/>
          <w:color w:val="auto"/>
          <w:sz w:val="40"/>
        </w:rPr>
        <w:t xml:space="preserve">Risk Assessment Guidance for </w:t>
      </w:r>
      <w:r w:rsidR="006016EF">
        <w:rPr>
          <w:rFonts w:asciiTheme="minorHAnsi" w:hAnsiTheme="minorHAnsi" w:cs="Arial"/>
          <w:b/>
          <w:color w:val="auto"/>
          <w:sz w:val="40"/>
        </w:rPr>
        <w:t>fieldwork</w:t>
      </w:r>
      <w:r w:rsidRPr="001C73D0">
        <w:rPr>
          <w:rFonts w:asciiTheme="minorHAnsi" w:hAnsiTheme="minorHAnsi" w:cs="Arial"/>
          <w:b/>
          <w:color w:val="auto"/>
          <w:sz w:val="40"/>
        </w:rPr>
        <w:t>:</w:t>
      </w:r>
      <w:r>
        <w:rPr>
          <w:rFonts w:asciiTheme="minorHAnsi" w:hAnsiTheme="minorHAnsi" w:cs="Arial"/>
          <w:b/>
          <w:color w:val="auto"/>
          <w:sz w:val="40"/>
        </w:rPr>
        <w:t xml:space="preserve"> </w:t>
      </w:r>
      <w:r w:rsidRPr="001C73D0">
        <w:rPr>
          <w:rFonts w:asciiTheme="minorHAnsi" w:hAnsiTheme="minorHAnsi" w:cs="Arial"/>
          <w:b/>
          <w:color w:val="auto"/>
          <w:sz w:val="40"/>
        </w:rPr>
        <w:br/>
        <w:t>summary of factors to be considered</w:t>
      </w:r>
    </w:p>
    <w:p w14:paraId="52AA4550" w14:textId="25F923C7" w:rsidR="00E715F0" w:rsidRPr="00E715F0" w:rsidRDefault="00E054B2" w:rsidP="00E715F0">
      <w:pPr>
        <w:pStyle w:val="Title"/>
        <w:spacing w:before="240"/>
        <w:outlineLvl w:val="0"/>
        <w:rPr>
          <w:rFonts w:asciiTheme="minorHAnsi" w:hAnsiTheme="minorHAnsi" w:cs="Arial"/>
          <w:color w:val="000000" w:themeColor="text1"/>
        </w:rPr>
      </w:pPr>
      <w:r w:rsidRPr="001C73D0">
        <w:rPr>
          <w:rFonts w:asciiTheme="minorHAnsi" w:hAnsiTheme="minorHAnsi" w:cs="Arial"/>
          <w:b w:val="0"/>
          <w:bCs w:val="0"/>
          <w:color w:val="000000" w:themeColor="text1"/>
          <w:u w:val="none"/>
        </w:rPr>
        <w:t xml:space="preserve">This document contains an outline of factors to be considered when </w:t>
      </w:r>
      <w:r>
        <w:rPr>
          <w:rFonts w:asciiTheme="minorHAnsi" w:hAnsiTheme="minorHAnsi" w:cs="Arial"/>
          <w:b w:val="0"/>
          <w:bCs w:val="0"/>
          <w:color w:val="000000" w:themeColor="text1"/>
          <w:u w:val="none"/>
        </w:rPr>
        <w:t>risk assessing</w:t>
      </w:r>
      <w:r w:rsidRPr="001C73D0">
        <w:rPr>
          <w:rFonts w:asciiTheme="minorHAnsi" w:hAnsiTheme="minorHAnsi" w:cs="Arial"/>
          <w:b w:val="0"/>
          <w:bCs w:val="0"/>
          <w:color w:val="000000" w:themeColor="text1"/>
          <w:u w:val="none"/>
        </w:rPr>
        <w:t xml:space="preserve"> </w:t>
      </w:r>
      <w:r w:rsidR="006016EF">
        <w:rPr>
          <w:rFonts w:asciiTheme="minorHAnsi" w:hAnsiTheme="minorHAnsi" w:cs="Arial"/>
          <w:b w:val="0"/>
          <w:bCs w:val="0"/>
          <w:color w:val="000000" w:themeColor="text1"/>
          <w:u w:val="none"/>
        </w:rPr>
        <w:t>all fieldwork</w:t>
      </w:r>
      <w:r w:rsidRPr="001C73D0">
        <w:rPr>
          <w:rFonts w:asciiTheme="minorHAnsi" w:hAnsiTheme="minorHAnsi" w:cs="Arial"/>
          <w:b w:val="0"/>
          <w:bCs w:val="0"/>
          <w:color w:val="000000" w:themeColor="text1"/>
          <w:u w:val="none"/>
        </w:rPr>
        <w:t xml:space="preserve">, </w:t>
      </w:r>
      <w:r w:rsidR="006016EF">
        <w:rPr>
          <w:rFonts w:asciiTheme="minorHAnsi" w:hAnsiTheme="minorHAnsi" w:cs="Arial"/>
          <w:b w:val="0"/>
          <w:bCs w:val="0"/>
          <w:color w:val="000000" w:themeColor="text1"/>
          <w:u w:val="none"/>
        </w:rPr>
        <w:t xml:space="preserve">whether </w:t>
      </w:r>
      <w:r w:rsidRPr="001C73D0">
        <w:rPr>
          <w:rFonts w:asciiTheme="minorHAnsi" w:hAnsiTheme="minorHAnsi" w:cs="Arial"/>
          <w:b w:val="0"/>
          <w:bCs w:val="0"/>
          <w:color w:val="000000" w:themeColor="text1"/>
          <w:u w:val="none"/>
        </w:rPr>
        <w:t xml:space="preserve">within the UK </w:t>
      </w:r>
      <w:r w:rsidR="006016EF">
        <w:rPr>
          <w:rFonts w:asciiTheme="minorHAnsi" w:hAnsiTheme="minorHAnsi" w:cs="Arial"/>
          <w:b w:val="0"/>
          <w:bCs w:val="0"/>
          <w:color w:val="000000" w:themeColor="text1"/>
          <w:u w:val="none"/>
        </w:rPr>
        <w:t>or</w:t>
      </w:r>
      <w:r w:rsidRPr="001C73D0">
        <w:rPr>
          <w:rFonts w:asciiTheme="minorHAnsi" w:hAnsiTheme="minorHAnsi" w:cs="Arial"/>
          <w:b w:val="0"/>
          <w:bCs w:val="0"/>
          <w:color w:val="000000" w:themeColor="text1"/>
          <w:u w:val="none"/>
        </w:rPr>
        <w:t xml:space="preserve"> abroad. </w:t>
      </w:r>
      <w:r w:rsidR="00E816D9">
        <w:rPr>
          <w:rFonts w:asciiTheme="minorHAnsi" w:hAnsiTheme="minorHAnsi" w:cs="Arial"/>
          <w:b w:val="0"/>
          <w:bCs w:val="0"/>
          <w:color w:val="000000" w:themeColor="text1"/>
          <w:u w:val="none"/>
        </w:rPr>
        <w:t>Each component of t</w:t>
      </w:r>
      <w:r w:rsidRPr="001C73D0">
        <w:rPr>
          <w:rFonts w:asciiTheme="minorHAnsi" w:hAnsiTheme="minorHAnsi" w:cs="Arial"/>
          <w:b w:val="0"/>
          <w:bCs w:val="0"/>
          <w:color w:val="000000" w:themeColor="text1"/>
          <w:u w:val="none"/>
        </w:rPr>
        <w:t xml:space="preserve">he </w:t>
      </w:r>
      <w:r w:rsidR="00E816D9">
        <w:rPr>
          <w:rFonts w:asciiTheme="minorHAnsi" w:hAnsiTheme="minorHAnsi" w:cs="Arial"/>
          <w:b w:val="0"/>
          <w:bCs w:val="0"/>
          <w:color w:val="000000" w:themeColor="text1"/>
          <w:u w:val="none"/>
        </w:rPr>
        <w:t>assessment</w:t>
      </w:r>
      <w:r w:rsidRPr="001C73D0">
        <w:rPr>
          <w:rFonts w:asciiTheme="minorHAnsi" w:hAnsiTheme="minorHAnsi" w:cs="Arial"/>
          <w:b w:val="0"/>
          <w:bCs w:val="0"/>
          <w:color w:val="000000" w:themeColor="text1"/>
          <w:u w:val="none"/>
        </w:rPr>
        <w:t xml:space="preserve"> should make reference to </w:t>
      </w:r>
      <w:hyperlink r:id="rId8" w:history="1">
        <w:r w:rsidR="00E715F0" w:rsidRPr="0054352B">
          <w:rPr>
            <w:rStyle w:val="Hyperlink"/>
            <w:rFonts w:asciiTheme="minorHAnsi" w:hAnsiTheme="minorHAnsi" w:cs="Arial"/>
          </w:rPr>
          <w:t>USHA Sector Guidance</w:t>
        </w:r>
      </w:hyperlink>
    </w:p>
    <w:p w14:paraId="375EA2CC" w14:textId="0AB6D9F1" w:rsidR="00E054B2" w:rsidRPr="001C73D0" w:rsidRDefault="00E054B2" w:rsidP="00E054B2">
      <w:pPr>
        <w:pStyle w:val="Title"/>
        <w:spacing w:before="240"/>
        <w:ind w:left="0"/>
        <w:jc w:val="left"/>
        <w:outlineLvl w:val="0"/>
        <w:rPr>
          <w:rFonts w:asciiTheme="minorHAnsi" w:hAnsiTheme="minorHAnsi" w:cs="Arial"/>
          <w:b w:val="0"/>
          <w:bCs w:val="0"/>
          <w:color w:val="000000" w:themeColor="text1"/>
          <w:u w:val="none"/>
        </w:rPr>
      </w:pPr>
    </w:p>
    <w:p w14:paraId="44984E6A" w14:textId="033AC288" w:rsidR="00E054B2" w:rsidRPr="001C73D0" w:rsidRDefault="00E054B2" w:rsidP="00E054B2">
      <w:pPr>
        <w:pStyle w:val="Title"/>
        <w:spacing w:after="240"/>
        <w:ind w:left="0"/>
        <w:jc w:val="left"/>
        <w:outlineLvl w:val="0"/>
        <w:rPr>
          <w:rFonts w:asciiTheme="minorHAnsi" w:hAnsiTheme="minorHAnsi" w:cs="Arial"/>
          <w:b w:val="0"/>
          <w:bCs w:val="0"/>
          <w:color w:val="000000" w:themeColor="text1"/>
          <w:u w:val="none"/>
        </w:rPr>
      </w:pPr>
      <w:r w:rsidRPr="001C73D0">
        <w:rPr>
          <w:rFonts w:asciiTheme="minorHAnsi" w:hAnsiTheme="minorHAnsi" w:cs="Arial"/>
          <w:b w:val="0"/>
          <w:bCs w:val="0"/>
          <w:color w:val="000000" w:themeColor="text1"/>
          <w:u w:val="none"/>
        </w:rPr>
        <w:t>Each locality or trip must have its own assessment as there are too many variables to consider in a generic assessment.</w:t>
      </w:r>
      <w:r w:rsidR="00455ECF">
        <w:rPr>
          <w:rFonts w:asciiTheme="minorHAnsi" w:hAnsiTheme="minorHAnsi" w:cs="Arial"/>
          <w:b w:val="0"/>
          <w:bCs w:val="0"/>
          <w:color w:val="000000" w:themeColor="text1"/>
          <w:u w:val="none"/>
        </w:rPr>
        <w:t xml:space="preserve"> There may be factors discussed in the guidance below which are not relevant to </w:t>
      </w:r>
      <w:proofErr w:type="gramStart"/>
      <w:r w:rsidR="00455ECF">
        <w:rPr>
          <w:rFonts w:asciiTheme="minorHAnsi" w:hAnsiTheme="minorHAnsi" w:cs="Arial"/>
          <w:b w:val="0"/>
          <w:bCs w:val="0"/>
          <w:color w:val="000000" w:themeColor="text1"/>
          <w:u w:val="none"/>
        </w:rPr>
        <w:t>particular situations</w:t>
      </w:r>
      <w:proofErr w:type="gramEnd"/>
      <w:r w:rsidR="00455ECF">
        <w:rPr>
          <w:rFonts w:asciiTheme="minorHAnsi" w:hAnsiTheme="minorHAnsi" w:cs="Arial"/>
          <w:b w:val="0"/>
          <w:bCs w:val="0"/>
          <w:color w:val="000000" w:themeColor="text1"/>
          <w:u w:val="none"/>
        </w:rPr>
        <w:t>. For example, the requirement to consider sanctions</w:t>
      </w:r>
      <w:r w:rsidR="00D272E7">
        <w:rPr>
          <w:rFonts w:asciiTheme="minorHAnsi" w:hAnsiTheme="minorHAnsi" w:cs="Arial"/>
          <w:b w:val="0"/>
          <w:bCs w:val="0"/>
          <w:color w:val="000000" w:themeColor="text1"/>
          <w:u w:val="none"/>
        </w:rPr>
        <w:t xml:space="preserve"> for inappropriate behaviour</w:t>
      </w:r>
      <w:r w:rsidR="00455ECF">
        <w:rPr>
          <w:rFonts w:asciiTheme="minorHAnsi" w:hAnsiTheme="minorHAnsi" w:cs="Arial"/>
          <w:b w:val="0"/>
          <w:bCs w:val="0"/>
          <w:color w:val="000000" w:themeColor="text1"/>
          <w:u w:val="none"/>
        </w:rPr>
        <w:t xml:space="preserve"> may not </w:t>
      </w:r>
      <w:r w:rsidR="00F0025C">
        <w:rPr>
          <w:rFonts w:asciiTheme="minorHAnsi" w:hAnsiTheme="minorHAnsi" w:cs="Arial"/>
          <w:b w:val="0"/>
          <w:bCs w:val="0"/>
          <w:color w:val="000000" w:themeColor="text1"/>
          <w:u w:val="none"/>
        </w:rPr>
        <w:t xml:space="preserve">be </w:t>
      </w:r>
      <w:r w:rsidR="00455ECF">
        <w:rPr>
          <w:rFonts w:asciiTheme="minorHAnsi" w:hAnsiTheme="minorHAnsi" w:cs="Arial"/>
          <w:b w:val="0"/>
          <w:bCs w:val="0"/>
          <w:color w:val="000000" w:themeColor="text1"/>
          <w:u w:val="none"/>
        </w:rPr>
        <w:t>relevant in situations other than taught student field courses</w:t>
      </w:r>
    </w:p>
    <w:p w14:paraId="22051E56" w14:textId="713BF909" w:rsidR="00E054B2" w:rsidRPr="001C73D0" w:rsidRDefault="00E054B2" w:rsidP="00E054B2">
      <w:pPr>
        <w:pStyle w:val="Title"/>
        <w:ind w:left="0"/>
        <w:jc w:val="left"/>
        <w:outlineLvl w:val="0"/>
        <w:rPr>
          <w:rFonts w:asciiTheme="minorHAnsi" w:hAnsiTheme="minorHAnsi" w:cs="Arial"/>
          <w:color w:val="000000" w:themeColor="text1"/>
          <w:szCs w:val="22"/>
          <w:u w:val="none"/>
        </w:rPr>
      </w:pPr>
      <w:r w:rsidRPr="001C73D0">
        <w:rPr>
          <w:rFonts w:asciiTheme="minorHAnsi" w:hAnsiTheme="minorHAnsi" w:cs="Arial"/>
          <w:color w:val="000000" w:themeColor="text1"/>
          <w:szCs w:val="22"/>
          <w:u w:val="none"/>
        </w:rPr>
        <w:t xml:space="preserve">Risk assessments for field trips should be completed before </w:t>
      </w:r>
      <w:r w:rsidR="00924341">
        <w:rPr>
          <w:rFonts w:asciiTheme="minorHAnsi" w:hAnsiTheme="minorHAnsi" w:cs="Arial"/>
          <w:color w:val="000000" w:themeColor="text1"/>
          <w:szCs w:val="22"/>
          <w:u w:val="none"/>
        </w:rPr>
        <w:t xml:space="preserve">travel and again before </w:t>
      </w:r>
      <w:r w:rsidRPr="001C73D0">
        <w:rPr>
          <w:rFonts w:asciiTheme="minorHAnsi" w:hAnsiTheme="minorHAnsi" w:cs="Arial"/>
          <w:color w:val="000000" w:themeColor="text1"/>
          <w:szCs w:val="22"/>
          <w:u w:val="none"/>
        </w:rPr>
        <w:t>the start of the activity and should consider the following:</w:t>
      </w:r>
    </w:p>
    <w:p w14:paraId="39699D50" w14:textId="0B0C2474"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 xml:space="preserve">Seek advice from </w:t>
      </w:r>
      <w:r w:rsidR="00924341">
        <w:rPr>
          <w:rFonts w:asciiTheme="minorHAnsi" w:hAnsiTheme="minorHAnsi" w:cs="Arial"/>
          <w:b w:val="0"/>
          <w:color w:val="000000" w:themeColor="text1"/>
          <w:szCs w:val="22"/>
          <w:u w:val="none"/>
        </w:rPr>
        <w:t>SHEW</w:t>
      </w:r>
      <w:r w:rsidRPr="001C73D0">
        <w:rPr>
          <w:rFonts w:asciiTheme="minorHAnsi" w:hAnsiTheme="minorHAnsi" w:cs="Arial"/>
          <w:b w:val="0"/>
          <w:color w:val="000000" w:themeColor="text1"/>
          <w:szCs w:val="22"/>
          <w:u w:val="none"/>
        </w:rPr>
        <w:t xml:space="preserve"> if planning trips outside the </w:t>
      </w:r>
      <w:proofErr w:type="gramStart"/>
      <w:r w:rsidRPr="001C73D0">
        <w:rPr>
          <w:rFonts w:asciiTheme="minorHAnsi" w:hAnsiTheme="minorHAnsi" w:cs="Arial"/>
          <w:b w:val="0"/>
          <w:color w:val="000000" w:themeColor="text1"/>
          <w:szCs w:val="22"/>
          <w:u w:val="none"/>
        </w:rPr>
        <w:t>UK</w:t>
      </w:r>
      <w:r w:rsidR="006016EF">
        <w:rPr>
          <w:rFonts w:asciiTheme="minorHAnsi" w:hAnsiTheme="minorHAnsi" w:cs="Arial"/>
          <w:b w:val="0"/>
          <w:color w:val="000000" w:themeColor="text1"/>
          <w:szCs w:val="22"/>
          <w:u w:val="none"/>
        </w:rPr>
        <w:t>;</w:t>
      </w:r>
      <w:proofErr w:type="gramEnd"/>
    </w:p>
    <w:p w14:paraId="23C4D843" w14:textId="77777777" w:rsidR="00E054B2"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 xml:space="preserve">Location of local medical facilities including qualified first aiders and supplies, accident reporting procedures, local doctors, dentists and </w:t>
      </w:r>
      <w:proofErr w:type="gramStart"/>
      <w:r w:rsidRPr="001C73D0">
        <w:rPr>
          <w:rFonts w:asciiTheme="minorHAnsi" w:hAnsiTheme="minorHAnsi" w:cs="Arial"/>
          <w:b w:val="0"/>
          <w:color w:val="000000" w:themeColor="text1"/>
          <w:szCs w:val="22"/>
          <w:u w:val="none"/>
        </w:rPr>
        <w:t>hospitals;</w:t>
      </w:r>
      <w:proofErr w:type="gramEnd"/>
    </w:p>
    <w:p w14:paraId="51A93FC8" w14:textId="11290C1D"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Pr>
          <w:rFonts w:asciiTheme="minorHAnsi" w:hAnsiTheme="minorHAnsi" w:cs="Arial"/>
          <w:b w:val="0"/>
          <w:color w:val="000000" w:themeColor="text1"/>
          <w:szCs w:val="22"/>
          <w:u w:val="none"/>
        </w:rPr>
        <w:t xml:space="preserve">The need for emergency first aid in the field, and the equipment and training to administer </w:t>
      </w:r>
      <w:proofErr w:type="gramStart"/>
      <w:r>
        <w:rPr>
          <w:rFonts w:asciiTheme="minorHAnsi" w:hAnsiTheme="minorHAnsi" w:cs="Arial"/>
          <w:b w:val="0"/>
          <w:color w:val="000000" w:themeColor="text1"/>
          <w:szCs w:val="22"/>
          <w:u w:val="none"/>
        </w:rPr>
        <w:t>it</w:t>
      </w:r>
      <w:r w:rsidR="006016EF">
        <w:rPr>
          <w:rFonts w:asciiTheme="minorHAnsi" w:hAnsiTheme="minorHAnsi" w:cs="Arial"/>
          <w:b w:val="0"/>
          <w:color w:val="000000" w:themeColor="text1"/>
          <w:szCs w:val="22"/>
          <w:u w:val="none"/>
        </w:rPr>
        <w:t>;</w:t>
      </w:r>
      <w:proofErr w:type="gramEnd"/>
    </w:p>
    <w:p w14:paraId="6500B365" w14:textId="77777777"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Emergency contacts, either physical persons or telephone numbers. Emergency contact numbers should incl</w:t>
      </w:r>
      <w:r>
        <w:rPr>
          <w:rFonts w:asciiTheme="minorHAnsi" w:hAnsiTheme="minorHAnsi" w:cs="Arial"/>
          <w:b w:val="0"/>
          <w:color w:val="000000" w:themeColor="text1"/>
          <w:szCs w:val="22"/>
          <w:u w:val="none"/>
        </w:rPr>
        <w:t>ude local emergency services e.g</w:t>
      </w:r>
      <w:r w:rsidRPr="001C73D0">
        <w:rPr>
          <w:rFonts w:asciiTheme="minorHAnsi" w:hAnsiTheme="minorHAnsi" w:cs="Arial"/>
          <w:b w:val="0"/>
          <w:color w:val="000000" w:themeColor="text1"/>
          <w:szCs w:val="22"/>
          <w:u w:val="none"/>
        </w:rPr>
        <w:t xml:space="preserve">. police and </w:t>
      </w:r>
      <w:r>
        <w:rPr>
          <w:rFonts w:asciiTheme="minorHAnsi" w:hAnsiTheme="minorHAnsi" w:cs="Arial"/>
          <w:b w:val="0"/>
          <w:color w:val="000000" w:themeColor="text1"/>
          <w:szCs w:val="22"/>
          <w:u w:val="none"/>
        </w:rPr>
        <w:t>ambulance, mountain rescue</w:t>
      </w:r>
      <w:r w:rsidRPr="001C73D0">
        <w:rPr>
          <w:rFonts w:asciiTheme="minorHAnsi" w:hAnsiTheme="minorHAnsi" w:cs="Arial"/>
          <w:b w:val="0"/>
          <w:color w:val="000000" w:themeColor="text1"/>
          <w:szCs w:val="22"/>
          <w:u w:val="none"/>
        </w:rPr>
        <w:t xml:space="preserve">, base camps, home and next of kin, emergency University </w:t>
      </w:r>
      <w:proofErr w:type="gramStart"/>
      <w:r w:rsidRPr="001C73D0">
        <w:rPr>
          <w:rFonts w:asciiTheme="minorHAnsi" w:hAnsiTheme="minorHAnsi" w:cs="Arial"/>
          <w:b w:val="0"/>
          <w:color w:val="000000" w:themeColor="text1"/>
          <w:szCs w:val="22"/>
          <w:u w:val="none"/>
        </w:rPr>
        <w:t>contact;</w:t>
      </w:r>
      <w:proofErr w:type="gramEnd"/>
    </w:p>
    <w:p w14:paraId="66EF1E6D" w14:textId="3BE54F98"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Mobile</w:t>
      </w:r>
      <w:r>
        <w:rPr>
          <w:rFonts w:asciiTheme="minorHAnsi" w:hAnsiTheme="minorHAnsi" w:cs="Arial"/>
          <w:b w:val="0"/>
          <w:color w:val="000000" w:themeColor="text1"/>
          <w:szCs w:val="22"/>
          <w:u w:val="none"/>
        </w:rPr>
        <w:t>/satellite</w:t>
      </w:r>
      <w:r w:rsidRPr="001C73D0">
        <w:rPr>
          <w:rFonts w:asciiTheme="minorHAnsi" w:hAnsiTheme="minorHAnsi" w:cs="Arial"/>
          <w:b w:val="0"/>
          <w:color w:val="000000" w:themeColor="text1"/>
          <w:szCs w:val="22"/>
          <w:u w:val="none"/>
        </w:rPr>
        <w:t xml:space="preserve"> telephone signal coverage in location </w:t>
      </w:r>
      <w:proofErr w:type="gramStart"/>
      <w:r w:rsidRPr="001C73D0">
        <w:rPr>
          <w:rFonts w:asciiTheme="minorHAnsi" w:hAnsiTheme="minorHAnsi" w:cs="Arial"/>
          <w:b w:val="0"/>
          <w:color w:val="000000" w:themeColor="text1"/>
          <w:szCs w:val="22"/>
          <w:u w:val="none"/>
        </w:rPr>
        <w:t>visited</w:t>
      </w:r>
      <w:r w:rsidR="006016EF">
        <w:rPr>
          <w:rFonts w:asciiTheme="minorHAnsi" w:hAnsiTheme="minorHAnsi" w:cs="Arial"/>
          <w:b w:val="0"/>
          <w:color w:val="000000" w:themeColor="text1"/>
          <w:szCs w:val="22"/>
          <w:u w:val="none"/>
        </w:rPr>
        <w:t>;</w:t>
      </w:r>
      <w:proofErr w:type="gramEnd"/>
    </w:p>
    <w:p w14:paraId="7E6F3BA6" w14:textId="77777777"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 xml:space="preserve">Transport issues, travel arrangements to and from the location including contingency plans in case of normal service disruption and duration of the </w:t>
      </w:r>
      <w:proofErr w:type="gramStart"/>
      <w:r w:rsidRPr="001C73D0">
        <w:rPr>
          <w:rFonts w:asciiTheme="minorHAnsi" w:hAnsiTheme="minorHAnsi" w:cs="Arial"/>
          <w:b w:val="0"/>
          <w:color w:val="000000" w:themeColor="text1"/>
          <w:szCs w:val="22"/>
          <w:u w:val="none"/>
        </w:rPr>
        <w:t>journey;</w:t>
      </w:r>
      <w:proofErr w:type="gramEnd"/>
    </w:p>
    <w:p w14:paraId="0C503968" w14:textId="77777777"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 xml:space="preserve">Food and water supplies and specific dietary </w:t>
      </w:r>
      <w:proofErr w:type="gramStart"/>
      <w:r w:rsidRPr="001C73D0">
        <w:rPr>
          <w:rFonts w:asciiTheme="minorHAnsi" w:hAnsiTheme="minorHAnsi" w:cs="Arial"/>
          <w:b w:val="0"/>
          <w:color w:val="000000" w:themeColor="text1"/>
          <w:szCs w:val="22"/>
          <w:u w:val="none"/>
        </w:rPr>
        <w:t>requirements;</w:t>
      </w:r>
      <w:proofErr w:type="gramEnd"/>
    </w:p>
    <w:p w14:paraId="7CB7060C" w14:textId="77777777"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 xml:space="preserve">Power supplies, including generators, adaptors, batteries, battery chargers, </w:t>
      </w:r>
      <w:proofErr w:type="gramStart"/>
      <w:r w:rsidRPr="001C73D0">
        <w:rPr>
          <w:rFonts w:asciiTheme="minorHAnsi" w:hAnsiTheme="minorHAnsi" w:cs="Arial"/>
          <w:b w:val="0"/>
          <w:color w:val="000000" w:themeColor="text1"/>
          <w:szCs w:val="22"/>
          <w:u w:val="none"/>
        </w:rPr>
        <w:t>torches;</w:t>
      </w:r>
      <w:proofErr w:type="gramEnd"/>
    </w:p>
    <w:p w14:paraId="146FEE34" w14:textId="77777777" w:rsidR="00E054B2" w:rsidRPr="001C73D0"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 xml:space="preserve">Lone working if </w:t>
      </w:r>
      <w:proofErr w:type="gramStart"/>
      <w:r w:rsidRPr="001C73D0">
        <w:rPr>
          <w:rFonts w:asciiTheme="minorHAnsi" w:hAnsiTheme="minorHAnsi" w:cs="Arial"/>
          <w:b w:val="0"/>
          <w:color w:val="000000" w:themeColor="text1"/>
          <w:szCs w:val="22"/>
          <w:u w:val="none"/>
        </w:rPr>
        <w:t>any;</w:t>
      </w:r>
      <w:proofErr w:type="gramEnd"/>
    </w:p>
    <w:p w14:paraId="2511ED7A" w14:textId="0217E2B5" w:rsidR="00E054B2" w:rsidRDefault="00E054B2" w:rsidP="00E054B2">
      <w:pPr>
        <w:pStyle w:val="Title"/>
        <w:numPr>
          <w:ilvl w:val="0"/>
          <w:numId w:val="9"/>
        </w:numPr>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Personal health</w:t>
      </w:r>
      <w:r>
        <w:rPr>
          <w:rFonts w:asciiTheme="minorHAnsi" w:hAnsiTheme="minorHAnsi" w:cs="Arial"/>
          <w:b w:val="0"/>
          <w:color w:val="000000" w:themeColor="text1"/>
          <w:szCs w:val="22"/>
          <w:u w:val="none"/>
        </w:rPr>
        <w:t xml:space="preserve"> or disability</w:t>
      </w:r>
      <w:r w:rsidRPr="001C73D0">
        <w:rPr>
          <w:rFonts w:asciiTheme="minorHAnsi" w:hAnsiTheme="minorHAnsi" w:cs="Arial"/>
          <w:b w:val="0"/>
          <w:color w:val="000000" w:themeColor="text1"/>
          <w:szCs w:val="22"/>
          <w:u w:val="none"/>
        </w:rPr>
        <w:t xml:space="preserve"> </w:t>
      </w:r>
      <w:r>
        <w:rPr>
          <w:rFonts w:asciiTheme="minorHAnsi" w:hAnsiTheme="minorHAnsi" w:cs="Arial"/>
          <w:b w:val="0"/>
          <w:color w:val="000000" w:themeColor="text1"/>
          <w:szCs w:val="22"/>
          <w:u w:val="none"/>
        </w:rPr>
        <w:t>(physical/mental)</w:t>
      </w:r>
      <w:r w:rsidRPr="001C73D0">
        <w:rPr>
          <w:rFonts w:asciiTheme="minorHAnsi" w:hAnsiTheme="minorHAnsi" w:cs="Arial"/>
          <w:b w:val="0"/>
          <w:color w:val="000000" w:themeColor="text1"/>
          <w:szCs w:val="22"/>
          <w:u w:val="none"/>
        </w:rPr>
        <w:t xml:space="preserve">, and assurances of fitness to travel in cases where individuals are known to be pregnant or suffered a recent injury, known allergies and issues relative to medical confidentiality and Data </w:t>
      </w:r>
      <w:proofErr w:type="gramStart"/>
      <w:r w:rsidRPr="001C73D0">
        <w:rPr>
          <w:rFonts w:asciiTheme="minorHAnsi" w:hAnsiTheme="minorHAnsi" w:cs="Arial"/>
          <w:b w:val="0"/>
          <w:color w:val="000000" w:themeColor="text1"/>
          <w:szCs w:val="22"/>
          <w:u w:val="none"/>
        </w:rPr>
        <w:t>Protection;</w:t>
      </w:r>
      <w:proofErr w:type="gramEnd"/>
    </w:p>
    <w:p w14:paraId="6960FD69" w14:textId="04FD8F6B" w:rsidR="006016EF" w:rsidRPr="001C73D0" w:rsidRDefault="006016EF" w:rsidP="00E054B2">
      <w:pPr>
        <w:pStyle w:val="Title"/>
        <w:numPr>
          <w:ilvl w:val="0"/>
          <w:numId w:val="9"/>
        </w:numPr>
        <w:jc w:val="left"/>
        <w:outlineLvl w:val="0"/>
        <w:rPr>
          <w:rFonts w:asciiTheme="minorHAnsi" w:hAnsiTheme="minorHAnsi" w:cs="Arial"/>
          <w:b w:val="0"/>
          <w:color w:val="000000" w:themeColor="text1"/>
          <w:szCs w:val="22"/>
          <w:u w:val="none"/>
        </w:rPr>
      </w:pPr>
      <w:r>
        <w:rPr>
          <w:rFonts w:asciiTheme="minorHAnsi" w:hAnsiTheme="minorHAnsi" w:cs="Arial"/>
          <w:b w:val="0"/>
          <w:color w:val="000000" w:themeColor="text1"/>
          <w:szCs w:val="22"/>
          <w:u w:val="none"/>
        </w:rPr>
        <w:t xml:space="preserve">Controlling for any aspects of the fieldwork that may exacerbate a pre-existing mental health condition or could result in experiencing mental </w:t>
      </w:r>
      <w:r w:rsidR="00455ECF">
        <w:rPr>
          <w:rFonts w:asciiTheme="minorHAnsi" w:hAnsiTheme="minorHAnsi" w:cs="Arial"/>
          <w:b w:val="0"/>
          <w:color w:val="000000" w:themeColor="text1"/>
          <w:szCs w:val="22"/>
          <w:u w:val="none"/>
        </w:rPr>
        <w:t>injury or distress</w:t>
      </w:r>
    </w:p>
    <w:p w14:paraId="3BD017B8" w14:textId="77777777" w:rsidR="00E054B2" w:rsidRPr="001C73D0" w:rsidRDefault="00E054B2" w:rsidP="00E054B2">
      <w:pPr>
        <w:pStyle w:val="Title"/>
        <w:numPr>
          <w:ilvl w:val="0"/>
          <w:numId w:val="9"/>
        </w:numPr>
        <w:spacing w:after="240"/>
        <w:jc w:val="left"/>
        <w:outlineLvl w:val="0"/>
        <w:rPr>
          <w:rFonts w:asciiTheme="minorHAnsi" w:hAnsiTheme="minorHAnsi" w:cs="Arial"/>
          <w:b w:val="0"/>
          <w:color w:val="000000" w:themeColor="text1"/>
          <w:szCs w:val="22"/>
          <w:u w:val="none"/>
        </w:rPr>
      </w:pPr>
      <w:r w:rsidRPr="001C73D0">
        <w:rPr>
          <w:rFonts w:asciiTheme="minorHAnsi" w:hAnsiTheme="minorHAnsi" w:cs="Arial"/>
          <w:b w:val="0"/>
          <w:color w:val="000000" w:themeColor="text1"/>
          <w:szCs w:val="22"/>
          <w:u w:val="none"/>
        </w:rPr>
        <w:t>A contingency plan which should address all foreseeable difficulties.</w:t>
      </w:r>
    </w:p>
    <w:p w14:paraId="392AC2BD" w14:textId="77777777" w:rsidR="00E054B2" w:rsidRPr="001C73D0" w:rsidRDefault="00E054B2" w:rsidP="00E054B2">
      <w:pPr>
        <w:pStyle w:val="Title"/>
        <w:spacing w:after="240"/>
        <w:jc w:val="left"/>
        <w:outlineLvl w:val="0"/>
        <w:rPr>
          <w:rFonts w:asciiTheme="minorHAnsi" w:hAnsiTheme="minorHAnsi" w:cs="Arial"/>
          <w:color w:val="000000" w:themeColor="text1"/>
          <w:szCs w:val="22"/>
          <w:u w:val="none"/>
        </w:rPr>
      </w:pPr>
      <w:r w:rsidRPr="001C73D0">
        <w:rPr>
          <w:rFonts w:asciiTheme="minorHAnsi" w:hAnsiTheme="minorHAnsi" w:cs="Arial"/>
          <w:color w:val="000000" w:themeColor="text1"/>
          <w:szCs w:val="22"/>
          <w:u w:val="none"/>
        </w:rPr>
        <w:lastRenderedPageBreak/>
        <w:t>Information on the nature of the hazards identified and the control measures to be adopted must be communicate</w:t>
      </w:r>
      <w:r>
        <w:rPr>
          <w:rFonts w:asciiTheme="minorHAnsi" w:hAnsiTheme="minorHAnsi" w:cs="Arial"/>
          <w:color w:val="000000" w:themeColor="text1"/>
          <w:szCs w:val="22"/>
          <w:u w:val="none"/>
        </w:rPr>
        <w:t xml:space="preserve">d appropriately to all leaders </w:t>
      </w:r>
      <w:r w:rsidRPr="001C73D0">
        <w:rPr>
          <w:rFonts w:asciiTheme="minorHAnsi" w:hAnsiTheme="minorHAnsi" w:cs="Arial"/>
          <w:color w:val="000000" w:themeColor="text1"/>
          <w:szCs w:val="22"/>
          <w:u w:val="none"/>
        </w:rPr>
        <w:t>and participants.</w:t>
      </w:r>
    </w:p>
    <w:p w14:paraId="387D9EC8" w14:textId="77777777" w:rsidR="00E054B2" w:rsidRPr="001C73D0" w:rsidRDefault="00E054B2" w:rsidP="00E054B2">
      <w:pPr>
        <w:pStyle w:val="Title"/>
        <w:jc w:val="left"/>
        <w:outlineLvl w:val="0"/>
        <w:rPr>
          <w:rFonts w:asciiTheme="minorHAnsi" w:hAnsiTheme="minorHAnsi" w:cs="Arial"/>
          <w:color w:val="000000" w:themeColor="text1"/>
          <w:szCs w:val="22"/>
          <w:u w:val="none"/>
        </w:rPr>
      </w:pPr>
      <w:r w:rsidRPr="001C73D0">
        <w:rPr>
          <w:rFonts w:asciiTheme="minorHAnsi" w:hAnsiTheme="minorHAnsi" w:cs="Arial"/>
          <w:color w:val="000000" w:themeColor="text1"/>
          <w:szCs w:val="22"/>
          <w:u w:val="none"/>
        </w:rPr>
        <w:t xml:space="preserve">Dynamic risk assessment is commonly required in the field as unexpected conditions emerge, including active management of incidents and emergencies. </w:t>
      </w:r>
      <w:r>
        <w:rPr>
          <w:rFonts w:asciiTheme="minorHAnsi" w:hAnsiTheme="minorHAnsi" w:cs="Arial"/>
          <w:color w:val="000000" w:themeColor="text1"/>
          <w:szCs w:val="22"/>
          <w:u w:val="none"/>
        </w:rPr>
        <w:t>Appropriate training should be provided before the trip to ensure leaders and participants can make and carry out decisions appropriate to their level of responsibility.</w:t>
      </w:r>
    </w:p>
    <w:p w14:paraId="4F942CA3" w14:textId="77777777" w:rsidR="00E054B2" w:rsidRDefault="00E054B2" w:rsidP="00E054B2"/>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837"/>
        <w:gridCol w:w="9603"/>
      </w:tblGrid>
      <w:tr w:rsidR="00E054B2" w:rsidRPr="000C3F3D" w14:paraId="428711D7" w14:textId="77777777" w:rsidTr="00695DF6">
        <w:trPr>
          <w:cantSplit/>
          <w:trHeight w:val="404"/>
          <w:tblHeader/>
        </w:trPr>
        <w:tc>
          <w:tcPr>
            <w:tcW w:w="0" w:type="auto"/>
            <w:shd w:val="clear" w:color="auto" w:fill="E0E0E0"/>
            <w:vAlign w:val="center"/>
          </w:tcPr>
          <w:p w14:paraId="02813738" w14:textId="77777777" w:rsidR="00E054B2" w:rsidRPr="000C3F3D" w:rsidRDefault="00E054B2" w:rsidP="00695DF6">
            <w:pPr>
              <w:pStyle w:val="Title"/>
              <w:ind w:left="0"/>
              <w:jc w:val="left"/>
              <w:outlineLvl w:val="0"/>
              <w:rPr>
                <w:rFonts w:ascii="Arial" w:hAnsi="Arial" w:cs="Arial"/>
                <w:sz w:val="20"/>
                <w:u w:val="none"/>
              </w:rPr>
            </w:pPr>
            <w:r w:rsidRPr="000C3F3D">
              <w:rPr>
                <w:rFonts w:ascii="Arial" w:hAnsi="Arial" w:cs="Arial"/>
                <w:sz w:val="20"/>
                <w:u w:val="none"/>
              </w:rPr>
              <w:t>#</w:t>
            </w:r>
          </w:p>
        </w:tc>
        <w:tc>
          <w:tcPr>
            <w:tcW w:w="0" w:type="auto"/>
            <w:shd w:val="clear" w:color="auto" w:fill="E0E0E0"/>
            <w:vAlign w:val="center"/>
          </w:tcPr>
          <w:p w14:paraId="32301631" w14:textId="29E1944B" w:rsidR="00E054B2" w:rsidRPr="000C3F3D" w:rsidRDefault="00E054B2" w:rsidP="00D272E7">
            <w:pPr>
              <w:pStyle w:val="Title"/>
              <w:ind w:left="0"/>
              <w:jc w:val="left"/>
              <w:outlineLvl w:val="0"/>
              <w:rPr>
                <w:rFonts w:ascii="Arial" w:hAnsi="Arial" w:cs="Arial"/>
                <w:sz w:val="20"/>
                <w:u w:val="none"/>
              </w:rPr>
            </w:pPr>
            <w:r>
              <w:rPr>
                <w:rFonts w:ascii="Arial" w:hAnsi="Arial" w:cs="Arial"/>
                <w:sz w:val="20"/>
                <w:u w:val="none"/>
              </w:rPr>
              <w:t>Possible factors to consider</w:t>
            </w:r>
          </w:p>
        </w:tc>
        <w:tc>
          <w:tcPr>
            <w:tcW w:w="9603" w:type="dxa"/>
            <w:shd w:val="clear" w:color="auto" w:fill="E0E0E0"/>
            <w:vAlign w:val="center"/>
          </w:tcPr>
          <w:p w14:paraId="79D02E24" w14:textId="77777777" w:rsidR="00E054B2" w:rsidRPr="000C3F3D" w:rsidRDefault="00E054B2" w:rsidP="00695DF6">
            <w:pPr>
              <w:pStyle w:val="Title"/>
              <w:ind w:left="0"/>
              <w:jc w:val="left"/>
              <w:outlineLvl w:val="0"/>
              <w:rPr>
                <w:rFonts w:ascii="Arial" w:hAnsi="Arial" w:cs="Arial"/>
                <w:sz w:val="20"/>
                <w:u w:val="none"/>
              </w:rPr>
            </w:pPr>
            <w:r>
              <w:rPr>
                <w:rFonts w:ascii="Arial" w:hAnsi="Arial" w:cs="Arial"/>
                <w:sz w:val="20"/>
                <w:u w:val="none"/>
              </w:rPr>
              <w:t>Required control</w:t>
            </w:r>
            <w:r w:rsidRPr="000C3F3D">
              <w:rPr>
                <w:rFonts w:ascii="Arial" w:hAnsi="Arial" w:cs="Arial"/>
                <w:sz w:val="20"/>
                <w:u w:val="none"/>
              </w:rPr>
              <w:t xml:space="preserve"> measures</w:t>
            </w:r>
          </w:p>
        </w:tc>
      </w:tr>
      <w:tr w:rsidR="009B194F" w:rsidRPr="000C3F3D" w14:paraId="22123934" w14:textId="77777777" w:rsidTr="009B194F">
        <w:trPr>
          <w:cantSplit/>
          <w:trHeight w:val="375"/>
        </w:trPr>
        <w:tc>
          <w:tcPr>
            <w:tcW w:w="0" w:type="auto"/>
            <w:shd w:val="clear" w:color="auto" w:fill="F2F2F2" w:themeFill="background1" w:themeFillShade="F2"/>
            <w:vAlign w:val="center"/>
          </w:tcPr>
          <w:p w14:paraId="10A942AD" w14:textId="77777777" w:rsidR="009B194F" w:rsidRPr="000C3F3D" w:rsidRDefault="009B194F" w:rsidP="00695DF6">
            <w:pPr>
              <w:pStyle w:val="Title"/>
              <w:spacing w:line="276" w:lineRule="auto"/>
              <w:ind w:left="0"/>
              <w:jc w:val="left"/>
              <w:outlineLvl w:val="0"/>
              <w:rPr>
                <w:rFonts w:ascii="Arial" w:hAnsi="Arial" w:cs="Arial"/>
                <w:b w:val="0"/>
                <w:bCs w:val="0"/>
                <w:color w:val="000000" w:themeColor="text1"/>
                <w:sz w:val="20"/>
                <w:u w:val="none"/>
              </w:rPr>
            </w:pPr>
          </w:p>
        </w:tc>
        <w:tc>
          <w:tcPr>
            <w:tcW w:w="14440" w:type="dxa"/>
            <w:gridSpan w:val="2"/>
            <w:shd w:val="clear" w:color="auto" w:fill="F2F2F2" w:themeFill="background1" w:themeFillShade="F2"/>
            <w:vAlign w:val="center"/>
          </w:tcPr>
          <w:p w14:paraId="7D82E82E" w14:textId="5F1E1DEF" w:rsidR="009B194F" w:rsidRPr="000C3F3D" w:rsidRDefault="009B194F" w:rsidP="006804EB">
            <w:pPr>
              <w:pStyle w:val="Title"/>
              <w:spacing w:line="276" w:lineRule="auto"/>
              <w:ind w:left="360"/>
              <w:jc w:val="left"/>
              <w:outlineLvl w:val="0"/>
              <w:rPr>
                <w:rFonts w:ascii="Arial" w:hAnsi="Arial" w:cs="Arial"/>
                <w:b w:val="0"/>
                <w:sz w:val="20"/>
                <w:u w:val="none"/>
              </w:rPr>
            </w:pPr>
            <w:r w:rsidRPr="006804EB">
              <w:rPr>
                <w:rFonts w:ascii="Arial" w:hAnsi="Arial" w:cs="Arial"/>
                <w:bCs w:val="0"/>
                <w:color w:val="000000" w:themeColor="text1"/>
                <w:sz w:val="20"/>
                <w:u w:val="none"/>
              </w:rPr>
              <w:t>Factors relating to the participants</w:t>
            </w:r>
          </w:p>
        </w:tc>
      </w:tr>
      <w:tr w:rsidR="00E054B2" w:rsidRPr="000C3F3D" w14:paraId="1B911BC9" w14:textId="77777777" w:rsidTr="00695DF6">
        <w:trPr>
          <w:cantSplit/>
          <w:trHeight w:val="375"/>
        </w:trPr>
        <w:tc>
          <w:tcPr>
            <w:tcW w:w="0" w:type="auto"/>
            <w:vAlign w:val="center"/>
          </w:tcPr>
          <w:p w14:paraId="52C43B32" w14:textId="77777777" w:rsidR="00E054B2" w:rsidRPr="000C3F3D" w:rsidRDefault="00E054B2" w:rsidP="00695DF6">
            <w:pPr>
              <w:pStyle w:val="Title"/>
              <w:spacing w:line="276" w:lineRule="auto"/>
              <w:ind w:left="0"/>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1</w:t>
            </w:r>
          </w:p>
        </w:tc>
        <w:tc>
          <w:tcPr>
            <w:tcW w:w="0" w:type="auto"/>
            <w:vAlign w:val="center"/>
          </w:tcPr>
          <w:p w14:paraId="42FB034D" w14:textId="77777777" w:rsidR="006804EB" w:rsidRDefault="00E054B2" w:rsidP="00695DF6">
            <w:pPr>
              <w:pStyle w:val="Title"/>
              <w:spacing w:line="276" w:lineRule="auto"/>
              <w:ind w:left="0"/>
              <w:jc w:val="left"/>
              <w:outlineLvl w:val="0"/>
              <w:rPr>
                <w:rFonts w:ascii="Arial" w:hAnsi="Arial" w:cs="Arial"/>
                <w:b w:val="0"/>
                <w:bCs w:val="0"/>
                <w:color w:val="000000" w:themeColor="text1"/>
                <w:sz w:val="20"/>
                <w:u w:val="none"/>
              </w:rPr>
            </w:pPr>
            <w:r w:rsidRPr="004E7E87">
              <w:rPr>
                <w:rFonts w:ascii="Arial" w:hAnsi="Arial" w:cs="Arial"/>
                <w:bCs w:val="0"/>
                <w:color w:val="000000" w:themeColor="text1"/>
                <w:sz w:val="20"/>
                <w:u w:val="none"/>
              </w:rPr>
              <w:t>P</w:t>
            </w:r>
            <w:r w:rsidR="006016EF">
              <w:rPr>
                <w:rFonts w:ascii="Arial" w:hAnsi="Arial" w:cs="Arial"/>
                <w:bCs w:val="0"/>
                <w:color w:val="000000" w:themeColor="text1"/>
                <w:sz w:val="20"/>
                <w:u w:val="none"/>
              </w:rPr>
              <w:t>articipants</w:t>
            </w:r>
            <w:r w:rsidRPr="004E7E87">
              <w:rPr>
                <w:rFonts w:ascii="Arial" w:hAnsi="Arial" w:cs="Arial"/>
                <w:bCs w:val="0"/>
                <w:color w:val="000000" w:themeColor="text1"/>
                <w:sz w:val="20"/>
                <w:u w:val="none"/>
              </w:rPr>
              <w:t xml:space="preserve"> with disabilities</w:t>
            </w:r>
            <w:r w:rsidRPr="000C3F3D">
              <w:rPr>
                <w:rFonts w:ascii="Arial" w:hAnsi="Arial" w:cs="Arial"/>
                <w:b w:val="0"/>
                <w:bCs w:val="0"/>
                <w:color w:val="000000" w:themeColor="text1"/>
                <w:sz w:val="20"/>
                <w:u w:val="none"/>
              </w:rPr>
              <w:t>.</w:t>
            </w:r>
          </w:p>
          <w:p w14:paraId="4D1FE20D" w14:textId="464F95F5" w:rsidR="00E054B2" w:rsidRPr="000C3F3D" w:rsidRDefault="00E054B2" w:rsidP="00695DF6">
            <w:pPr>
              <w:pStyle w:val="Title"/>
              <w:spacing w:line="276" w:lineRule="auto"/>
              <w:ind w:left="0"/>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Consider:</w:t>
            </w:r>
          </w:p>
          <w:p w14:paraId="5B2FF459" w14:textId="77777777" w:rsidR="00E054B2" w:rsidRPr="000C3F3D" w:rsidRDefault="00E054B2" w:rsidP="006804EB">
            <w:pPr>
              <w:pStyle w:val="Title"/>
              <w:numPr>
                <w:ilvl w:val="0"/>
                <w:numId w:val="1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Mobility difficulties</w:t>
            </w:r>
          </w:p>
          <w:p w14:paraId="59BDDC30" w14:textId="77777777" w:rsidR="00E054B2" w:rsidRPr="000C3F3D" w:rsidRDefault="00E054B2" w:rsidP="006804EB">
            <w:pPr>
              <w:pStyle w:val="Title"/>
              <w:numPr>
                <w:ilvl w:val="0"/>
                <w:numId w:val="1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Visual difficulties</w:t>
            </w:r>
          </w:p>
          <w:p w14:paraId="63B4FFD1" w14:textId="77777777" w:rsidR="00E054B2" w:rsidRPr="000C3F3D" w:rsidRDefault="00E054B2" w:rsidP="006804EB">
            <w:pPr>
              <w:pStyle w:val="Title"/>
              <w:numPr>
                <w:ilvl w:val="0"/>
                <w:numId w:val="1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Hearing difficulties</w:t>
            </w:r>
          </w:p>
          <w:p w14:paraId="31C6E1B9" w14:textId="77777777" w:rsidR="00E054B2" w:rsidRPr="000C3F3D" w:rsidRDefault="00E054B2" w:rsidP="006804EB">
            <w:pPr>
              <w:pStyle w:val="Title"/>
              <w:numPr>
                <w:ilvl w:val="0"/>
                <w:numId w:val="1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‘Hidden’ disabilities</w:t>
            </w:r>
          </w:p>
          <w:p w14:paraId="35CE4628" w14:textId="77777777" w:rsidR="00E054B2" w:rsidRPr="000C3F3D" w:rsidRDefault="00E054B2" w:rsidP="006804EB">
            <w:pPr>
              <w:pStyle w:val="Title"/>
              <w:numPr>
                <w:ilvl w:val="0"/>
                <w:numId w:val="1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Mental health problems</w:t>
            </w:r>
          </w:p>
          <w:p w14:paraId="45663F1A" w14:textId="77777777" w:rsidR="00E054B2" w:rsidRPr="000C3F3D" w:rsidRDefault="00E054B2" w:rsidP="006804EB">
            <w:pPr>
              <w:pStyle w:val="Title"/>
              <w:numPr>
                <w:ilvl w:val="0"/>
                <w:numId w:val="1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Pre-existing medical conditions</w:t>
            </w:r>
          </w:p>
        </w:tc>
        <w:tc>
          <w:tcPr>
            <w:tcW w:w="9603" w:type="dxa"/>
            <w:vAlign w:val="center"/>
          </w:tcPr>
          <w:p w14:paraId="7E8FA8BA" w14:textId="77777777" w:rsidR="00E054B2" w:rsidRDefault="00E054B2" w:rsidP="00E054B2">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sz w:val="20"/>
                <w:u w:val="none"/>
              </w:rPr>
              <w:t xml:space="preserve">Foster a culture where people with disabilities </w:t>
            </w:r>
            <w:proofErr w:type="gramStart"/>
            <w:r w:rsidRPr="000C3F3D">
              <w:rPr>
                <w:rFonts w:ascii="Arial" w:hAnsi="Arial" w:cs="Arial"/>
                <w:b w:val="0"/>
                <w:sz w:val="20"/>
                <w:u w:val="none"/>
              </w:rPr>
              <w:t>are able to</w:t>
            </w:r>
            <w:proofErr w:type="gramEnd"/>
            <w:r w:rsidRPr="000C3F3D">
              <w:rPr>
                <w:rFonts w:ascii="Arial" w:hAnsi="Arial" w:cs="Arial"/>
                <w:b w:val="0"/>
                <w:sz w:val="20"/>
                <w:u w:val="none"/>
              </w:rPr>
              <w:t xml:space="preserve"> disclose their disability</w:t>
            </w:r>
          </w:p>
          <w:p w14:paraId="6848D111" w14:textId="77777777" w:rsidR="00E054B2" w:rsidRPr="000C3F3D"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Requires specific</w:t>
            </w:r>
            <w:r>
              <w:rPr>
                <w:rFonts w:ascii="Arial" w:hAnsi="Arial" w:cs="Arial"/>
                <w:b w:val="0"/>
                <w:bCs w:val="0"/>
                <w:color w:val="000000" w:themeColor="text1"/>
                <w:sz w:val="20"/>
                <w:u w:val="none"/>
              </w:rPr>
              <w:t xml:space="preserve"> consideration of</w:t>
            </w:r>
            <w:r w:rsidRPr="000C3F3D">
              <w:rPr>
                <w:rFonts w:ascii="Arial" w:hAnsi="Arial" w:cs="Arial"/>
                <w:b w:val="0"/>
                <w:bCs w:val="0"/>
                <w:color w:val="000000" w:themeColor="text1"/>
                <w:sz w:val="20"/>
                <w:u w:val="none"/>
              </w:rPr>
              <w:t xml:space="preserve"> the individual’s capabilities and the support available.</w:t>
            </w:r>
          </w:p>
          <w:p w14:paraId="4C896FC9" w14:textId="77777777" w:rsidR="00E054B2" w:rsidRPr="000C3F3D" w:rsidRDefault="00E054B2" w:rsidP="00E054B2">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bCs w:val="0"/>
                <w:color w:val="000000" w:themeColor="text1"/>
                <w:sz w:val="20"/>
                <w:u w:val="none"/>
              </w:rPr>
              <w:t>Assessment should be undertaken in consultation with the individual concerned.</w:t>
            </w:r>
          </w:p>
          <w:p w14:paraId="4F926077" w14:textId="77777777" w:rsidR="00E054B2" w:rsidRDefault="00E054B2" w:rsidP="00E054B2">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sz w:val="20"/>
                <w:u w:val="none"/>
              </w:rPr>
              <w:t>Make reasonable adjustments to enable participation</w:t>
            </w:r>
            <w:r>
              <w:rPr>
                <w:rFonts w:ascii="Arial" w:hAnsi="Arial" w:cs="Arial"/>
                <w:b w:val="0"/>
                <w:sz w:val="20"/>
                <w:u w:val="none"/>
              </w:rPr>
              <w:t xml:space="preserve"> where this is reasonably practicable</w:t>
            </w:r>
            <w:r w:rsidRPr="000C3F3D">
              <w:rPr>
                <w:rFonts w:ascii="Arial" w:hAnsi="Arial" w:cs="Arial"/>
                <w:b w:val="0"/>
                <w:sz w:val="20"/>
                <w:u w:val="none"/>
              </w:rPr>
              <w:t>.</w:t>
            </w:r>
          </w:p>
          <w:p w14:paraId="3D8B8508" w14:textId="77777777" w:rsidR="00E054B2" w:rsidRDefault="00E054B2" w:rsidP="00E054B2">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Take steps to ensure the person does not go beyond their capabilities.</w:t>
            </w:r>
          </w:p>
          <w:p w14:paraId="2C7B488B" w14:textId="77777777" w:rsidR="00E054B2" w:rsidRPr="000C3F3D" w:rsidRDefault="00E054B2" w:rsidP="00E054B2">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Take steps to ensure that other members of the party are not put at additional risk.</w:t>
            </w:r>
          </w:p>
          <w:p w14:paraId="109ABEA9" w14:textId="77777777" w:rsidR="00E054B2" w:rsidRPr="000C3F3D" w:rsidRDefault="00E054B2" w:rsidP="00E054B2">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sz w:val="20"/>
                <w:u w:val="none"/>
              </w:rPr>
              <w:t>Party leaders should be informed how to manage foreseeable difficulties.</w:t>
            </w:r>
          </w:p>
        </w:tc>
      </w:tr>
      <w:tr w:rsidR="00182749" w:rsidRPr="000C3F3D" w14:paraId="63CB7B43" w14:textId="77777777" w:rsidTr="00695DF6">
        <w:trPr>
          <w:cantSplit/>
          <w:trHeight w:val="375"/>
        </w:trPr>
        <w:tc>
          <w:tcPr>
            <w:tcW w:w="0" w:type="auto"/>
            <w:vAlign w:val="center"/>
          </w:tcPr>
          <w:p w14:paraId="40004B17" w14:textId="1C87DE07" w:rsidR="00182749" w:rsidRPr="000C3F3D" w:rsidRDefault="005E17AD" w:rsidP="00695DF6">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2</w:t>
            </w:r>
          </w:p>
        </w:tc>
        <w:tc>
          <w:tcPr>
            <w:tcW w:w="0" w:type="auto"/>
            <w:vAlign w:val="center"/>
          </w:tcPr>
          <w:p w14:paraId="664D9A2E" w14:textId="0F678236" w:rsidR="00182749" w:rsidRPr="00182749" w:rsidRDefault="00182749" w:rsidP="00182749">
            <w:pPr>
              <w:pStyle w:val="Title"/>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Consider the risk of mental health injury and distress / emergent mental health conditions including PTSD</w:t>
            </w:r>
          </w:p>
        </w:tc>
        <w:tc>
          <w:tcPr>
            <w:tcW w:w="9603" w:type="dxa"/>
            <w:vAlign w:val="center"/>
          </w:tcPr>
          <w:p w14:paraId="5DBEC88D" w14:textId="66C6127C" w:rsidR="00182749" w:rsidRDefault="00182749" w:rsidP="00182749">
            <w:pPr>
              <w:pStyle w:val="Title"/>
              <w:numPr>
                <w:ilvl w:val="0"/>
                <w:numId w:val="3"/>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Detail specific control measures (including training / de-brief / support) where risk of mental health injury has been identified</w:t>
            </w:r>
          </w:p>
          <w:p w14:paraId="6C0B3043" w14:textId="77777777" w:rsidR="00182749" w:rsidRDefault="00182749" w:rsidP="00182749">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S</w:t>
            </w:r>
            <w:r w:rsidRPr="00182749">
              <w:rPr>
                <w:rFonts w:ascii="Arial" w:hAnsi="Arial" w:cs="Arial"/>
                <w:b w:val="0"/>
                <w:sz w:val="20"/>
                <w:u w:val="none"/>
              </w:rPr>
              <w:t>elf-care support (through Stude</w:t>
            </w:r>
            <w:r>
              <w:rPr>
                <w:rFonts w:ascii="Arial" w:hAnsi="Arial" w:cs="Arial"/>
                <w:b w:val="0"/>
                <w:sz w:val="20"/>
                <w:u w:val="none"/>
              </w:rPr>
              <w:t>nt Services for students / PGR);</w:t>
            </w:r>
            <w:r w:rsidRPr="00182749">
              <w:rPr>
                <w:rFonts w:ascii="Arial" w:hAnsi="Arial" w:cs="Arial"/>
                <w:b w:val="0"/>
                <w:sz w:val="20"/>
                <w:u w:val="none"/>
              </w:rPr>
              <w:t xml:space="preserve"> </w:t>
            </w:r>
            <w:r>
              <w:rPr>
                <w:rFonts w:ascii="Arial" w:hAnsi="Arial" w:cs="Arial"/>
                <w:b w:val="0"/>
                <w:sz w:val="20"/>
                <w:u w:val="none"/>
              </w:rPr>
              <w:t>peer support when on field trip;</w:t>
            </w:r>
            <w:r w:rsidRPr="00182749">
              <w:rPr>
                <w:rFonts w:ascii="Arial" w:hAnsi="Arial" w:cs="Arial"/>
                <w:b w:val="0"/>
                <w:sz w:val="20"/>
                <w:u w:val="none"/>
              </w:rPr>
              <w:t xml:space="preserve"> debrief s</w:t>
            </w:r>
            <w:r>
              <w:rPr>
                <w:rFonts w:ascii="Arial" w:hAnsi="Arial" w:cs="Arial"/>
                <w:b w:val="0"/>
                <w:sz w:val="20"/>
                <w:u w:val="none"/>
              </w:rPr>
              <w:t xml:space="preserve">essions on return to </w:t>
            </w:r>
            <w:proofErr w:type="gramStart"/>
            <w:r>
              <w:rPr>
                <w:rFonts w:ascii="Arial" w:hAnsi="Arial" w:cs="Arial"/>
                <w:b w:val="0"/>
                <w:sz w:val="20"/>
                <w:u w:val="none"/>
              </w:rPr>
              <w:t>University</w:t>
            </w:r>
            <w:proofErr w:type="gramEnd"/>
            <w:r>
              <w:rPr>
                <w:rFonts w:ascii="Arial" w:hAnsi="Arial" w:cs="Arial"/>
                <w:b w:val="0"/>
                <w:sz w:val="20"/>
                <w:u w:val="none"/>
              </w:rPr>
              <w:t>;</w:t>
            </w:r>
            <w:r w:rsidRPr="00182749">
              <w:rPr>
                <w:rFonts w:ascii="Arial" w:hAnsi="Arial" w:cs="Arial"/>
                <w:b w:val="0"/>
                <w:sz w:val="20"/>
                <w:u w:val="none"/>
              </w:rPr>
              <w:t xml:space="preserve"> consider use of Counselling through EAP and/or Student Services </w:t>
            </w:r>
            <w:r>
              <w:rPr>
                <w:rFonts w:ascii="Arial" w:hAnsi="Arial" w:cs="Arial"/>
                <w:b w:val="0"/>
                <w:sz w:val="20"/>
                <w:u w:val="none"/>
              </w:rPr>
              <w:t>as relevant</w:t>
            </w:r>
          </w:p>
          <w:p w14:paraId="4A20B4F8" w14:textId="554F2D5E" w:rsidR="004A5B98" w:rsidRPr="00182749" w:rsidRDefault="004A5B98" w:rsidP="00182749">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Register trip with Insurance / ensure insurance cover includes emergency repatriation</w:t>
            </w:r>
          </w:p>
        </w:tc>
      </w:tr>
      <w:tr w:rsidR="00E054B2" w:rsidRPr="000C3F3D" w14:paraId="5F7E7865" w14:textId="77777777" w:rsidTr="00695DF6">
        <w:trPr>
          <w:cantSplit/>
          <w:trHeight w:val="375"/>
        </w:trPr>
        <w:tc>
          <w:tcPr>
            <w:tcW w:w="0" w:type="auto"/>
            <w:vAlign w:val="center"/>
          </w:tcPr>
          <w:p w14:paraId="28E39EF3" w14:textId="414EACE9" w:rsidR="00E054B2" w:rsidRPr="000C3F3D" w:rsidRDefault="0048245E" w:rsidP="00695DF6">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3</w:t>
            </w:r>
          </w:p>
        </w:tc>
        <w:tc>
          <w:tcPr>
            <w:tcW w:w="0" w:type="auto"/>
            <w:vAlign w:val="center"/>
          </w:tcPr>
          <w:p w14:paraId="3F559B35" w14:textId="77777777" w:rsidR="00E054B2" w:rsidRPr="000C3F3D" w:rsidRDefault="00E054B2" w:rsidP="00695DF6">
            <w:pPr>
              <w:pStyle w:val="Title"/>
              <w:spacing w:line="276" w:lineRule="auto"/>
              <w:ind w:left="0"/>
              <w:jc w:val="left"/>
              <w:outlineLvl w:val="0"/>
              <w:rPr>
                <w:rFonts w:ascii="Arial" w:hAnsi="Arial" w:cs="Arial"/>
                <w:b w:val="0"/>
                <w:bCs w:val="0"/>
                <w:color w:val="000000" w:themeColor="text1"/>
                <w:sz w:val="20"/>
                <w:u w:val="none"/>
              </w:rPr>
            </w:pPr>
            <w:r w:rsidRPr="004E7E87">
              <w:rPr>
                <w:rFonts w:ascii="Arial" w:hAnsi="Arial" w:cs="Arial"/>
                <w:bCs w:val="0"/>
                <w:color w:val="000000" w:themeColor="text1"/>
                <w:sz w:val="20"/>
                <w:u w:val="none"/>
              </w:rPr>
              <w:t>Presence of young people</w:t>
            </w:r>
            <w:r w:rsidRPr="000C3F3D">
              <w:rPr>
                <w:rFonts w:ascii="Arial" w:hAnsi="Arial" w:cs="Arial"/>
                <w:b w:val="0"/>
                <w:bCs w:val="0"/>
                <w:color w:val="000000" w:themeColor="text1"/>
                <w:sz w:val="20"/>
                <w:u w:val="none"/>
              </w:rPr>
              <w:t xml:space="preserve"> (under 18) in the party</w:t>
            </w:r>
          </w:p>
        </w:tc>
        <w:tc>
          <w:tcPr>
            <w:tcW w:w="9603" w:type="dxa"/>
            <w:vAlign w:val="center"/>
          </w:tcPr>
          <w:p w14:paraId="52300C4E" w14:textId="77777777" w:rsidR="00E054B2" w:rsidRDefault="00E054B2" w:rsidP="00E054B2">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sz w:val="20"/>
                <w:u w:val="none"/>
              </w:rPr>
              <w:t>All trip leaders must be notified well ahead o</w:t>
            </w:r>
            <w:r>
              <w:rPr>
                <w:rFonts w:ascii="Arial" w:hAnsi="Arial" w:cs="Arial"/>
                <w:b w:val="0"/>
                <w:sz w:val="20"/>
                <w:u w:val="none"/>
              </w:rPr>
              <w:t>f the trip if any party member will be under 18 years old at the start of the trip.</w:t>
            </w:r>
          </w:p>
          <w:p w14:paraId="1854F430" w14:textId="77777777" w:rsidR="00E054B2" w:rsidRPr="000C3F3D"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Requires specific risk assessment taking into consideration the person’s age, physical immaturity and lack of experience or awareness of hazards.</w:t>
            </w:r>
          </w:p>
          <w:p w14:paraId="0E28A5D7" w14:textId="77777777" w:rsidR="00E054B2"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Additional supervision may be required.</w:t>
            </w:r>
          </w:p>
          <w:p w14:paraId="486ED8C2" w14:textId="3D1CA2C1" w:rsidR="00E054B2" w:rsidRPr="000C3F3D" w:rsidRDefault="00E054B2" w:rsidP="00E054B2">
            <w:pPr>
              <w:pStyle w:val="Title"/>
              <w:numPr>
                <w:ilvl w:val="0"/>
                <w:numId w:val="3"/>
              </w:numPr>
              <w:spacing w:line="276" w:lineRule="auto"/>
              <w:jc w:val="left"/>
              <w:outlineLvl w:val="0"/>
              <w:rPr>
                <w:rFonts w:ascii="Arial" w:hAnsi="Arial" w:cs="Arial"/>
                <w:b w:val="0"/>
                <w:sz w:val="20"/>
                <w:u w:val="none"/>
              </w:rPr>
            </w:pPr>
            <w:r>
              <w:rPr>
                <w:rFonts w:ascii="Arial" w:hAnsi="Arial" w:cs="Arial"/>
                <w:b w:val="0"/>
                <w:bCs w:val="0"/>
                <w:color w:val="000000" w:themeColor="text1"/>
                <w:sz w:val="20"/>
                <w:u w:val="none"/>
              </w:rPr>
              <w:t xml:space="preserve">Note the </w:t>
            </w:r>
            <w:hyperlink r:id="rId9" w:history="1">
              <w:r w:rsidR="0054352B" w:rsidRPr="0054352B">
                <w:rPr>
                  <w:rStyle w:val="Hyperlink"/>
                  <w:rFonts w:ascii="Arial" w:hAnsi="Arial" w:cs="Arial"/>
                  <w:b w:val="0"/>
                  <w:bCs w:val="0"/>
                  <w:sz w:val="20"/>
                </w:rPr>
                <w:t>University</w:t>
              </w:r>
            </w:hyperlink>
            <w:r w:rsidR="0054352B" w:rsidRPr="0054352B">
              <w:rPr>
                <w:rStyle w:val="Hyperlink"/>
                <w:rFonts w:ascii="Arial" w:hAnsi="Arial" w:cs="Arial"/>
                <w:b w:val="0"/>
                <w:bCs w:val="0"/>
                <w:sz w:val="20"/>
              </w:rPr>
              <w:t xml:space="preserve"> policy on child protection</w:t>
            </w:r>
            <w:r>
              <w:rPr>
                <w:rFonts w:ascii="Arial" w:hAnsi="Arial" w:cs="Arial"/>
                <w:b w:val="0"/>
                <w:bCs w:val="0"/>
                <w:color w:val="000000" w:themeColor="text1"/>
                <w:sz w:val="20"/>
                <w:u w:val="none"/>
              </w:rPr>
              <w:t xml:space="preserve"> applies when there are under 18’s in the party.</w:t>
            </w:r>
          </w:p>
        </w:tc>
      </w:tr>
      <w:tr w:rsidR="005B4B26" w:rsidRPr="000C3F3D" w14:paraId="50C05E4B" w14:textId="77777777" w:rsidTr="00695DF6">
        <w:trPr>
          <w:cantSplit/>
          <w:trHeight w:val="375"/>
        </w:trPr>
        <w:tc>
          <w:tcPr>
            <w:tcW w:w="0" w:type="auto"/>
            <w:vAlign w:val="center"/>
          </w:tcPr>
          <w:p w14:paraId="0814123D" w14:textId="163F3FF4" w:rsidR="005B4B26" w:rsidRDefault="005B4B26" w:rsidP="00695DF6">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lastRenderedPageBreak/>
              <w:t>4</w:t>
            </w:r>
          </w:p>
        </w:tc>
        <w:tc>
          <w:tcPr>
            <w:tcW w:w="0" w:type="auto"/>
            <w:vAlign w:val="center"/>
          </w:tcPr>
          <w:p w14:paraId="050C6623" w14:textId="56816184" w:rsidR="005B4B26" w:rsidRPr="004E7E87" w:rsidRDefault="005B4B26" w:rsidP="00695DF6">
            <w:pPr>
              <w:pStyle w:val="Title"/>
              <w:spacing w:line="276" w:lineRule="auto"/>
              <w:ind w:left="0"/>
              <w:jc w:val="left"/>
              <w:outlineLvl w:val="0"/>
              <w:rPr>
                <w:rFonts w:ascii="Arial" w:hAnsi="Arial" w:cs="Arial"/>
                <w:bCs w:val="0"/>
                <w:color w:val="000000" w:themeColor="text1"/>
                <w:sz w:val="20"/>
                <w:u w:val="none"/>
              </w:rPr>
            </w:pPr>
            <w:r>
              <w:rPr>
                <w:rFonts w:ascii="Arial" w:hAnsi="Arial" w:cs="Arial"/>
                <w:bCs w:val="0"/>
                <w:color w:val="000000" w:themeColor="text1"/>
                <w:sz w:val="20"/>
                <w:u w:val="none"/>
              </w:rPr>
              <w:t>E</w:t>
            </w:r>
            <w:r w:rsidRPr="004E7E87">
              <w:rPr>
                <w:rFonts w:ascii="Arial" w:hAnsi="Arial" w:cs="Arial"/>
                <w:bCs w:val="0"/>
                <w:color w:val="000000" w:themeColor="text1"/>
                <w:sz w:val="20"/>
                <w:u w:val="none"/>
              </w:rPr>
              <w:t xml:space="preserve">xpectant or new </w:t>
            </w:r>
            <w:r w:rsidRPr="006804EB">
              <w:rPr>
                <w:rFonts w:ascii="Arial" w:hAnsi="Arial" w:cs="Arial"/>
                <w:bCs w:val="0"/>
                <w:color w:val="000000" w:themeColor="text1"/>
                <w:sz w:val="20"/>
                <w:u w:val="none"/>
              </w:rPr>
              <w:t>mother in the party</w:t>
            </w:r>
          </w:p>
        </w:tc>
        <w:tc>
          <w:tcPr>
            <w:tcW w:w="9603" w:type="dxa"/>
            <w:vAlign w:val="center"/>
          </w:tcPr>
          <w:p w14:paraId="1AE41C7D" w14:textId="77777777" w:rsidR="005B4B26" w:rsidRDefault="005B4B26" w:rsidP="005B4B26">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sz w:val="20"/>
                <w:u w:val="none"/>
              </w:rPr>
              <w:t>All trip leaders must be notified well ahead o</w:t>
            </w:r>
            <w:r>
              <w:rPr>
                <w:rFonts w:ascii="Arial" w:hAnsi="Arial" w:cs="Arial"/>
                <w:b w:val="0"/>
                <w:sz w:val="20"/>
                <w:u w:val="none"/>
              </w:rPr>
              <w:t>f the trip if any party member is an expectant or new mother.</w:t>
            </w:r>
          </w:p>
          <w:p w14:paraId="3C259A10" w14:textId="77777777" w:rsidR="005B4B26" w:rsidRPr="000C3F3D" w:rsidRDefault="005B4B26" w:rsidP="005B4B26">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Requires specific consideration</w:t>
            </w:r>
            <w:r>
              <w:rPr>
                <w:rFonts w:ascii="Arial" w:hAnsi="Arial" w:cs="Arial"/>
                <w:b w:val="0"/>
                <w:bCs w:val="0"/>
                <w:color w:val="000000" w:themeColor="text1"/>
                <w:sz w:val="20"/>
                <w:u w:val="none"/>
              </w:rPr>
              <w:t xml:space="preserve"> of</w:t>
            </w:r>
            <w:r w:rsidRPr="000C3F3D">
              <w:rPr>
                <w:rFonts w:ascii="Arial" w:hAnsi="Arial" w:cs="Arial"/>
                <w:b w:val="0"/>
                <w:bCs w:val="0"/>
                <w:color w:val="000000" w:themeColor="text1"/>
                <w:sz w:val="20"/>
                <w:u w:val="none"/>
              </w:rPr>
              <w:t xml:space="preserve"> the individual’s capabilities and the support available.</w:t>
            </w:r>
          </w:p>
          <w:p w14:paraId="09942990" w14:textId="77777777" w:rsidR="005B4B26" w:rsidRPr="00A35258" w:rsidRDefault="005B4B26" w:rsidP="005B4B26">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bCs w:val="0"/>
                <w:color w:val="000000" w:themeColor="text1"/>
                <w:sz w:val="20"/>
                <w:u w:val="none"/>
              </w:rPr>
              <w:t>Assessment should be undertaken in consultation with the individual concerned.</w:t>
            </w:r>
          </w:p>
          <w:p w14:paraId="140B334F" w14:textId="77777777" w:rsidR="005B4B26" w:rsidRDefault="005B4B26" w:rsidP="005B4B26">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Take steps to ensure the person does not go beyond their capabilities.</w:t>
            </w:r>
          </w:p>
          <w:p w14:paraId="0CBC27CF" w14:textId="77777777" w:rsidR="005B4B26" w:rsidRPr="000C3F3D" w:rsidRDefault="005B4B26" w:rsidP="005B4B26">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Take steps to ensure that other members of the party are not put at additional risk.</w:t>
            </w:r>
          </w:p>
          <w:p w14:paraId="47B6F421" w14:textId="294FD5F7" w:rsidR="005B4B26" w:rsidRPr="000C3F3D" w:rsidRDefault="005B4B26" w:rsidP="005B4B26">
            <w:pPr>
              <w:pStyle w:val="Title"/>
              <w:numPr>
                <w:ilvl w:val="0"/>
                <w:numId w:val="3"/>
              </w:numPr>
              <w:spacing w:line="276" w:lineRule="auto"/>
              <w:jc w:val="left"/>
              <w:outlineLvl w:val="0"/>
              <w:rPr>
                <w:rFonts w:ascii="Arial" w:hAnsi="Arial" w:cs="Arial"/>
                <w:b w:val="0"/>
                <w:sz w:val="20"/>
                <w:u w:val="none"/>
              </w:rPr>
            </w:pPr>
            <w:r w:rsidRPr="000C3F3D">
              <w:rPr>
                <w:rFonts w:ascii="Arial" w:hAnsi="Arial" w:cs="Arial"/>
                <w:b w:val="0"/>
                <w:sz w:val="20"/>
                <w:u w:val="none"/>
              </w:rPr>
              <w:t>Party leaders should be informed how to manage foreseeable difficulties.</w:t>
            </w:r>
          </w:p>
        </w:tc>
      </w:tr>
      <w:tr w:rsidR="00E054B2" w:rsidRPr="000C3F3D" w14:paraId="79BA77A2" w14:textId="77777777" w:rsidTr="00695DF6">
        <w:trPr>
          <w:trHeight w:val="375"/>
        </w:trPr>
        <w:tc>
          <w:tcPr>
            <w:tcW w:w="0" w:type="auto"/>
            <w:vAlign w:val="center"/>
          </w:tcPr>
          <w:p w14:paraId="11DDA671" w14:textId="522D6797" w:rsidR="00E054B2" w:rsidRPr="000C3F3D" w:rsidRDefault="005B4B26" w:rsidP="00695DF6">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5</w:t>
            </w:r>
          </w:p>
        </w:tc>
        <w:tc>
          <w:tcPr>
            <w:tcW w:w="0" w:type="auto"/>
            <w:vAlign w:val="center"/>
          </w:tcPr>
          <w:p w14:paraId="7F46F82A" w14:textId="48D7F3C2" w:rsidR="00E054B2" w:rsidRPr="00A50407" w:rsidRDefault="005B4B26" w:rsidP="005B4B26">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People who fall within protected characteristics within the meaning of the Equality Act 2010</w:t>
            </w:r>
          </w:p>
        </w:tc>
        <w:tc>
          <w:tcPr>
            <w:tcW w:w="9603" w:type="dxa"/>
            <w:vAlign w:val="center"/>
          </w:tcPr>
          <w:p w14:paraId="1B032356" w14:textId="77777777" w:rsidR="00E054B2" w:rsidRDefault="00796BCF" w:rsidP="00796BCF">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 xml:space="preserve">FCO advice on local laws, traditions and cultural expectations should be researched and shared with participants so that they are aware of </w:t>
            </w:r>
            <w:r w:rsidR="00A53C2A">
              <w:rPr>
                <w:rFonts w:ascii="Arial" w:hAnsi="Arial" w:cs="Arial"/>
                <w:b w:val="0"/>
                <w:sz w:val="20"/>
                <w:u w:val="none"/>
              </w:rPr>
              <w:t>local laws, traditions and cultural norms.</w:t>
            </w:r>
          </w:p>
          <w:p w14:paraId="5195C52F" w14:textId="41E3BD5B" w:rsidR="00A53C2A" w:rsidRPr="000C3F3D" w:rsidRDefault="00A53C2A" w:rsidP="00796BCF">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 xml:space="preserve">Where significant risks to participants are identified these should be recorded in the risk assessments and identified control measures implemented. </w:t>
            </w:r>
          </w:p>
        </w:tc>
      </w:tr>
      <w:tr w:rsidR="005B4B26" w:rsidRPr="000C3F3D" w14:paraId="69CE4766" w14:textId="77777777" w:rsidTr="009B194F">
        <w:trPr>
          <w:trHeight w:val="375"/>
        </w:trPr>
        <w:tc>
          <w:tcPr>
            <w:tcW w:w="0" w:type="auto"/>
            <w:shd w:val="clear" w:color="auto" w:fill="F2F2F2" w:themeFill="background1" w:themeFillShade="F2"/>
            <w:vAlign w:val="center"/>
          </w:tcPr>
          <w:p w14:paraId="6D6DAEAB" w14:textId="77777777" w:rsidR="005B4B26" w:rsidRPr="000C3F3D" w:rsidRDefault="005B4B26" w:rsidP="00695DF6">
            <w:pPr>
              <w:pStyle w:val="Title"/>
              <w:spacing w:line="276" w:lineRule="auto"/>
              <w:ind w:left="0"/>
              <w:jc w:val="left"/>
              <w:outlineLvl w:val="0"/>
              <w:rPr>
                <w:rFonts w:ascii="Arial" w:hAnsi="Arial" w:cs="Arial"/>
                <w:b w:val="0"/>
                <w:bCs w:val="0"/>
                <w:color w:val="000000" w:themeColor="text1"/>
                <w:sz w:val="20"/>
                <w:u w:val="none"/>
              </w:rPr>
            </w:pPr>
          </w:p>
        </w:tc>
        <w:tc>
          <w:tcPr>
            <w:tcW w:w="14440" w:type="dxa"/>
            <w:gridSpan w:val="2"/>
            <w:shd w:val="clear" w:color="auto" w:fill="F2F2F2" w:themeFill="background1" w:themeFillShade="F2"/>
            <w:vAlign w:val="center"/>
          </w:tcPr>
          <w:p w14:paraId="23D2D1FB" w14:textId="2A1B7250" w:rsidR="005B4B26" w:rsidRDefault="005B4B26" w:rsidP="009B194F">
            <w:pPr>
              <w:pStyle w:val="Title"/>
              <w:spacing w:line="276" w:lineRule="auto"/>
              <w:ind w:left="297"/>
              <w:jc w:val="left"/>
              <w:outlineLvl w:val="0"/>
              <w:rPr>
                <w:rFonts w:ascii="Arial" w:hAnsi="Arial" w:cs="Arial"/>
                <w:bCs w:val="0"/>
                <w:color w:val="000000" w:themeColor="text1"/>
                <w:sz w:val="20"/>
                <w:u w:val="none"/>
              </w:rPr>
            </w:pPr>
            <w:r>
              <w:rPr>
                <w:rFonts w:ascii="Arial" w:hAnsi="Arial" w:cs="Arial"/>
                <w:bCs w:val="0"/>
                <w:color w:val="000000" w:themeColor="text1"/>
                <w:sz w:val="20"/>
                <w:u w:val="none"/>
              </w:rPr>
              <w:t>Factors relating to travel and transport</w:t>
            </w:r>
          </w:p>
        </w:tc>
      </w:tr>
      <w:tr w:rsidR="00E054B2" w:rsidRPr="000C3F3D" w14:paraId="4D8BC85C" w14:textId="77777777" w:rsidTr="00695DF6">
        <w:trPr>
          <w:cantSplit/>
          <w:trHeight w:val="375"/>
        </w:trPr>
        <w:tc>
          <w:tcPr>
            <w:tcW w:w="0" w:type="auto"/>
            <w:vAlign w:val="center"/>
          </w:tcPr>
          <w:p w14:paraId="018C80B6" w14:textId="223884C2" w:rsidR="00E054B2" w:rsidRPr="000C3F3D" w:rsidRDefault="0048245E" w:rsidP="00695DF6">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5</w:t>
            </w:r>
          </w:p>
        </w:tc>
        <w:tc>
          <w:tcPr>
            <w:tcW w:w="0" w:type="auto"/>
            <w:vAlign w:val="center"/>
          </w:tcPr>
          <w:p w14:paraId="56AC6DB4" w14:textId="77777777" w:rsidR="00E054B2" w:rsidRPr="000C3F3D" w:rsidRDefault="00E054B2" w:rsidP="00E054B2">
            <w:pPr>
              <w:pStyle w:val="ListParagraph"/>
              <w:numPr>
                <w:ilvl w:val="0"/>
                <w:numId w:val="7"/>
              </w:numPr>
              <w:rPr>
                <w:sz w:val="20"/>
                <w:szCs w:val="20"/>
              </w:rPr>
            </w:pPr>
            <w:r w:rsidRPr="000C3F3D">
              <w:rPr>
                <w:sz w:val="20"/>
                <w:szCs w:val="20"/>
              </w:rPr>
              <w:t>Travelling to and from the field area.</w:t>
            </w:r>
          </w:p>
          <w:p w14:paraId="2FF9879D" w14:textId="77777777" w:rsidR="00E054B2" w:rsidRPr="000C3F3D" w:rsidRDefault="00E054B2" w:rsidP="00E054B2">
            <w:pPr>
              <w:pStyle w:val="ListParagraph"/>
              <w:numPr>
                <w:ilvl w:val="0"/>
                <w:numId w:val="7"/>
              </w:numPr>
              <w:rPr>
                <w:sz w:val="20"/>
                <w:szCs w:val="20"/>
              </w:rPr>
            </w:pPr>
            <w:r w:rsidRPr="000C3F3D">
              <w:rPr>
                <w:sz w:val="20"/>
                <w:szCs w:val="20"/>
              </w:rPr>
              <w:t>Transport around the area during the trip.</w:t>
            </w:r>
          </w:p>
          <w:p w14:paraId="12D457DF" w14:textId="77777777" w:rsidR="00E054B2" w:rsidRPr="000C3F3D" w:rsidRDefault="00E054B2" w:rsidP="00E054B2">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Embarkation / disembarkation from vehicles especially at roadside.</w:t>
            </w:r>
          </w:p>
        </w:tc>
        <w:tc>
          <w:tcPr>
            <w:tcW w:w="9603" w:type="dxa"/>
            <w:vAlign w:val="center"/>
          </w:tcPr>
          <w:p w14:paraId="651E80CF" w14:textId="4B54E255" w:rsidR="004A5B98" w:rsidRDefault="004A5B98" w:rsidP="004A5B98">
            <w:pPr>
              <w:pStyle w:val="Title"/>
              <w:numPr>
                <w:ilvl w:val="0"/>
                <w:numId w:val="3"/>
              </w:numPr>
              <w:spacing w:line="276" w:lineRule="auto"/>
              <w:jc w:val="left"/>
              <w:outlineLvl w:val="0"/>
              <w:rPr>
                <w:rFonts w:ascii="Arial" w:hAnsi="Arial" w:cs="Arial"/>
                <w:b w:val="0"/>
                <w:bCs w:val="0"/>
                <w:color w:val="000000" w:themeColor="text1"/>
                <w:sz w:val="20"/>
                <w:u w:val="none"/>
              </w:rPr>
            </w:pPr>
            <w:r w:rsidRPr="004A5B98">
              <w:rPr>
                <w:rFonts w:ascii="Arial" w:hAnsi="Arial" w:cs="Arial"/>
                <w:b w:val="0"/>
                <w:bCs w:val="0"/>
                <w:color w:val="000000" w:themeColor="text1"/>
                <w:sz w:val="20"/>
                <w:u w:val="none"/>
              </w:rPr>
              <w:t>Pre-plan the transport arrangements</w:t>
            </w:r>
          </w:p>
          <w:p w14:paraId="127BA5C8" w14:textId="1FA25FEB" w:rsidR="004A5B98" w:rsidRPr="004A5B98" w:rsidRDefault="004A5B98" w:rsidP="004A5B98">
            <w:pPr>
              <w:pStyle w:val="Title"/>
              <w:numPr>
                <w:ilvl w:val="0"/>
                <w:numId w:val="3"/>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Allow for sufficient rest breaks</w:t>
            </w:r>
          </w:p>
          <w:p w14:paraId="773BC493" w14:textId="02AA94E3" w:rsidR="00E054B2"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C</w:t>
            </w:r>
            <w:r w:rsidRPr="000C3F3D">
              <w:rPr>
                <w:rFonts w:ascii="Arial" w:hAnsi="Arial" w:cs="Arial"/>
                <w:b w:val="0"/>
                <w:bCs w:val="0"/>
                <w:color w:val="000000" w:themeColor="text1"/>
                <w:sz w:val="20"/>
                <w:u w:val="none"/>
              </w:rPr>
              <w:t>orrectly licensed and insured drivers</w:t>
            </w:r>
          </w:p>
          <w:p w14:paraId="4AF12EF1" w14:textId="77777777" w:rsidR="00E054B2" w:rsidRPr="000C3F3D"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Ensure vehicle safety and appropriateness for the terrain</w:t>
            </w:r>
          </w:p>
          <w:p w14:paraId="21A2B0FD" w14:textId="739B6346" w:rsidR="00E054B2" w:rsidRPr="000C3F3D"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For preference, use reputable company rather than self-drive vehicles.</w:t>
            </w:r>
            <w:r w:rsidR="004A5B98">
              <w:rPr>
                <w:rFonts w:ascii="Arial" w:hAnsi="Arial" w:cs="Arial"/>
                <w:b w:val="0"/>
                <w:sz w:val="20"/>
                <w:u w:val="none"/>
              </w:rPr>
              <w:t xml:space="preserve"> This should be a particular consideration where people will be driving in unfamiliar or rough terrain.</w:t>
            </w:r>
          </w:p>
          <w:p w14:paraId="796CA0CA" w14:textId="77777777" w:rsidR="00E054B2" w:rsidRPr="000C3F3D"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Safe driving (provide additional driver training where appropriate)</w:t>
            </w:r>
          </w:p>
          <w:p w14:paraId="57615F24" w14:textId="77777777" w:rsidR="00E054B2" w:rsidRPr="000C3F3D" w:rsidRDefault="00E054B2" w:rsidP="00E054B2">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Adequate supervision of party members</w:t>
            </w:r>
          </w:p>
        </w:tc>
      </w:tr>
      <w:tr w:rsidR="006804EB" w:rsidRPr="000C3F3D" w14:paraId="2BC20C6D" w14:textId="77777777" w:rsidTr="00695DF6">
        <w:trPr>
          <w:cantSplit/>
          <w:trHeight w:val="375"/>
        </w:trPr>
        <w:tc>
          <w:tcPr>
            <w:tcW w:w="0" w:type="auto"/>
            <w:vAlign w:val="center"/>
          </w:tcPr>
          <w:p w14:paraId="78C9E9CF" w14:textId="49C6BE54"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6</w:t>
            </w:r>
          </w:p>
        </w:tc>
        <w:tc>
          <w:tcPr>
            <w:tcW w:w="0" w:type="auto"/>
            <w:vAlign w:val="center"/>
          </w:tcPr>
          <w:p w14:paraId="6A46527B" w14:textId="2A187D28" w:rsidR="006804EB" w:rsidRPr="006804EB" w:rsidRDefault="006804EB" w:rsidP="006804EB">
            <w:pPr>
              <w:pStyle w:val="Title"/>
              <w:ind w:left="0"/>
              <w:jc w:val="left"/>
              <w:outlineLvl w:val="0"/>
              <w:rPr>
                <w:rFonts w:ascii="Arial" w:hAnsi="Arial" w:cs="Arial"/>
                <w:b w:val="0"/>
                <w:bCs w:val="0"/>
                <w:color w:val="000000" w:themeColor="text1"/>
                <w:sz w:val="20"/>
                <w:u w:val="none"/>
              </w:rPr>
            </w:pPr>
            <w:r w:rsidRPr="0048245E">
              <w:rPr>
                <w:rFonts w:ascii="Arial" w:hAnsi="Arial" w:cs="Arial"/>
                <w:b w:val="0"/>
                <w:bCs w:val="0"/>
                <w:color w:val="000000" w:themeColor="text1"/>
                <w:sz w:val="20"/>
                <w:u w:val="none"/>
              </w:rPr>
              <w:t>Personal safety</w:t>
            </w:r>
            <w:r>
              <w:rPr>
                <w:rFonts w:ascii="Arial" w:hAnsi="Arial" w:cs="Arial"/>
                <w:b w:val="0"/>
                <w:bCs w:val="0"/>
                <w:color w:val="000000" w:themeColor="text1"/>
                <w:sz w:val="20"/>
                <w:u w:val="none"/>
              </w:rPr>
              <w:t>:</w:t>
            </w:r>
          </w:p>
          <w:p w14:paraId="26D72ED9" w14:textId="77777777" w:rsidR="006804EB" w:rsidRPr="000C3F3D" w:rsidRDefault="006804EB" w:rsidP="009B194F">
            <w:pPr>
              <w:pStyle w:val="Title"/>
              <w:numPr>
                <w:ilvl w:val="0"/>
                <w:numId w:val="14"/>
              </w:numPr>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Consider the risk of violence, mugging, etc.</w:t>
            </w:r>
          </w:p>
          <w:p w14:paraId="751BB2B7" w14:textId="282CFF78" w:rsidR="006804EB" w:rsidRPr="009B194F" w:rsidDel="006804EB" w:rsidRDefault="006804EB" w:rsidP="009B194F">
            <w:pPr>
              <w:pStyle w:val="ListParagraph"/>
              <w:numPr>
                <w:ilvl w:val="0"/>
                <w:numId w:val="14"/>
              </w:numPr>
              <w:rPr>
                <w:b/>
                <w:sz w:val="20"/>
                <w:szCs w:val="20"/>
              </w:rPr>
            </w:pPr>
            <w:r w:rsidRPr="009B194F">
              <w:rPr>
                <w:rFonts w:cs="Arial"/>
                <w:color w:val="000000" w:themeColor="text1"/>
                <w:sz w:val="20"/>
              </w:rPr>
              <w:t>If abroad consider possible political instability, banditry etc.</w:t>
            </w:r>
          </w:p>
        </w:tc>
        <w:tc>
          <w:tcPr>
            <w:tcW w:w="9603" w:type="dxa"/>
            <w:vAlign w:val="center"/>
          </w:tcPr>
          <w:p w14:paraId="615160C1"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Detail steps to be taken to reduce risk to personal safety to as low as reasonably practicable</w:t>
            </w:r>
          </w:p>
          <w:p w14:paraId="09F9B4DE" w14:textId="48C34886"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Staff and students travelling overseas on university business are required to follow the guidance on this matter issued by the</w:t>
            </w:r>
            <w:r w:rsidR="00924341">
              <w:rPr>
                <w:rFonts w:ascii="Arial" w:hAnsi="Arial" w:cs="Arial"/>
                <w:b w:val="0"/>
                <w:bCs w:val="0"/>
                <w:color w:val="000000" w:themeColor="text1"/>
                <w:sz w:val="20"/>
                <w:u w:val="none"/>
              </w:rPr>
              <w:t xml:space="preserve"> </w:t>
            </w:r>
            <w:hyperlink r:id="rId10" w:history="1">
              <w:r w:rsidR="00924341" w:rsidRPr="00924341">
                <w:rPr>
                  <w:rStyle w:val="Hyperlink"/>
                  <w:rFonts w:ascii="Arial" w:hAnsi="Arial" w:cs="Arial"/>
                  <w:b w:val="0"/>
                  <w:bCs w:val="0"/>
                  <w:sz w:val="20"/>
                </w:rPr>
                <w:t>Director of Policy, Planning and Compliance</w:t>
              </w:r>
            </w:hyperlink>
            <w:r>
              <w:rPr>
                <w:rFonts w:ascii="Arial" w:hAnsi="Arial" w:cs="Arial"/>
                <w:b w:val="0"/>
                <w:bCs w:val="0"/>
                <w:color w:val="000000" w:themeColor="text1"/>
                <w:sz w:val="20"/>
                <w:u w:val="none"/>
              </w:rPr>
              <w:t xml:space="preserve">. </w:t>
            </w:r>
          </w:p>
          <w:p w14:paraId="4B9C5994"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FC</w:t>
            </w:r>
            <w:r w:rsidRPr="000C3F3D">
              <w:rPr>
                <w:rFonts w:ascii="Arial" w:hAnsi="Arial" w:cs="Arial"/>
                <w:b w:val="0"/>
                <w:bCs w:val="0"/>
                <w:color w:val="000000" w:themeColor="text1"/>
                <w:sz w:val="20"/>
                <w:u w:val="none"/>
              </w:rPr>
              <w:t xml:space="preserve">O advice </w:t>
            </w:r>
            <w:r>
              <w:rPr>
                <w:rFonts w:ascii="Arial" w:hAnsi="Arial" w:cs="Arial"/>
                <w:b w:val="0"/>
                <w:bCs w:val="0"/>
                <w:color w:val="000000" w:themeColor="text1"/>
                <w:sz w:val="20"/>
                <w:u w:val="none"/>
              </w:rPr>
              <w:t>should be followed.</w:t>
            </w:r>
          </w:p>
          <w:p w14:paraId="42A414E2" w14:textId="31A97433" w:rsidR="006804EB" w:rsidRPr="009B194F" w:rsidRDefault="006804EB" w:rsidP="009B194F">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Provide information and awareness training as appropriate.</w:t>
            </w:r>
          </w:p>
        </w:tc>
      </w:tr>
      <w:tr w:rsidR="006804EB" w:rsidRPr="000C3F3D" w14:paraId="142CE5A2" w14:textId="77777777" w:rsidTr="00695DF6">
        <w:trPr>
          <w:cantSplit/>
          <w:trHeight w:val="375"/>
        </w:trPr>
        <w:tc>
          <w:tcPr>
            <w:tcW w:w="0" w:type="auto"/>
            <w:vAlign w:val="center"/>
          </w:tcPr>
          <w:p w14:paraId="380EC049" w14:textId="259D30EC"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7</w:t>
            </w:r>
          </w:p>
        </w:tc>
        <w:tc>
          <w:tcPr>
            <w:tcW w:w="0" w:type="auto"/>
            <w:vAlign w:val="center"/>
          </w:tcPr>
          <w:p w14:paraId="28F37AED" w14:textId="111749E9" w:rsidR="006804EB" w:rsidRPr="0048245E" w:rsidRDefault="006804EB" w:rsidP="006804EB">
            <w:pPr>
              <w:pStyle w:val="Title"/>
              <w:ind w:left="0"/>
              <w:jc w:val="left"/>
              <w:outlineLvl w:val="0"/>
              <w:rPr>
                <w:rFonts w:ascii="Arial" w:hAnsi="Arial" w:cs="Arial"/>
                <w:b w:val="0"/>
                <w:bCs w:val="0"/>
                <w:color w:val="000000" w:themeColor="text1"/>
                <w:sz w:val="20"/>
                <w:u w:val="none"/>
              </w:rPr>
            </w:pPr>
            <w:r w:rsidRPr="0048245E">
              <w:rPr>
                <w:rFonts w:ascii="Arial" w:hAnsi="Arial" w:cs="Arial"/>
                <w:b w:val="0"/>
                <w:bCs w:val="0"/>
                <w:color w:val="000000" w:themeColor="text1"/>
                <w:sz w:val="20"/>
                <w:u w:val="none"/>
              </w:rPr>
              <w:t>Cultural Norms or other considerations associated with the country or region being visited</w:t>
            </w:r>
          </w:p>
        </w:tc>
        <w:tc>
          <w:tcPr>
            <w:tcW w:w="9603" w:type="dxa"/>
            <w:vAlign w:val="center"/>
          </w:tcPr>
          <w:p w14:paraId="4AD1D4CD"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Risk assessments should consider any local customs, cultural expectations or other relevant considerations (such as any security rules in force in the country or region being visited) which if not followed could result in significant issues for the researchers, fieldworkers or the University. This should include consideration of works near to borders of countries where such restrictions might exist.</w:t>
            </w:r>
          </w:p>
          <w:p w14:paraId="4757BBAA" w14:textId="77777777" w:rsidR="002B7524" w:rsidRDefault="002B7524" w:rsidP="002B7524">
            <w:pPr>
              <w:pStyle w:val="Title"/>
              <w:spacing w:line="276" w:lineRule="auto"/>
              <w:ind w:left="0"/>
              <w:jc w:val="left"/>
              <w:outlineLvl w:val="0"/>
              <w:rPr>
                <w:color w:val="000000" w:themeColor="text1"/>
                <w:sz w:val="20"/>
                <w:u w:val="none"/>
              </w:rPr>
            </w:pPr>
          </w:p>
          <w:p w14:paraId="753EC5AB" w14:textId="77777777" w:rsidR="002B7524" w:rsidRDefault="002B7524" w:rsidP="002B7524">
            <w:pPr>
              <w:pStyle w:val="Title"/>
              <w:spacing w:line="276" w:lineRule="auto"/>
              <w:ind w:left="0"/>
              <w:jc w:val="left"/>
              <w:outlineLvl w:val="0"/>
              <w:rPr>
                <w:color w:val="000000" w:themeColor="text1"/>
                <w:sz w:val="20"/>
                <w:u w:val="none"/>
              </w:rPr>
            </w:pPr>
          </w:p>
          <w:p w14:paraId="1FBF97BD" w14:textId="04321681" w:rsidR="002B7524" w:rsidRDefault="002B7524" w:rsidP="002B7524">
            <w:pPr>
              <w:pStyle w:val="Title"/>
              <w:spacing w:line="276" w:lineRule="auto"/>
              <w:ind w:left="0"/>
              <w:jc w:val="left"/>
              <w:outlineLvl w:val="0"/>
              <w:rPr>
                <w:rFonts w:ascii="Arial" w:hAnsi="Arial" w:cs="Arial"/>
                <w:b w:val="0"/>
                <w:bCs w:val="0"/>
                <w:color w:val="000000" w:themeColor="text1"/>
                <w:sz w:val="20"/>
                <w:u w:val="none"/>
              </w:rPr>
            </w:pPr>
          </w:p>
        </w:tc>
      </w:tr>
      <w:tr w:rsidR="00FD5361" w:rsidRPr="00FD5361" w14:paraId="20373D34" w14:textId="77777777" w:rsidTr="005B4B26">
        <w:trPr>
          <w:cantSplit/>
          <w:trHeight w:val="375"/>
        </w:trPr>
        <w:tc>
          <w:tcPr>
            <w:tcW w:w="0" w:type="auto"/>
            <w:shd w:val="clear" w:color="auto" w:fill="F2F2F2" w:themeFill="background1" w:themeFillShade="F2"/>
            <w:vAlign w:val="center"/>
          </w:tcPr>
          <w:p w14:paraId="03681B7F" w14:textId="77777777" w:rsidR="00FD5361" w:rsidRPr="00FD5361" w:rsidRDefault="00FD5361" w:rsidP="006804EB">
            <w:pPr>
              <w:pStyle w:val="Title"/>
              <w:spacing w:line="276" w:lineRule="auto"/>
              <w:ind w:left="0"/>
              <w:jc w:val="left"/>
              <w:outlineLvl w:val="0"/>
              <w:rPr>
                <w:rFonts w:ascii="Arial" w:hAnsi="Arial" w:cs="Arial"/>
                <w:bCs w:val="0"/>
                <w:color w:val="000000" w:themeColor="text1"/>
                <w:sz w:val="20"/>
                <w:u w:val="none"/>
              </w:rPr>
            </w:pPr>
          </w:p>
        </w:tc>
        <w:tc>
          <w:tcPr>
            <w:tcW w:w="14440" w:type="dxa"/>
            <w:gridSpan w:val="2"/>
            <w:shd w:val="clear" w:color="auto" w:fill="F2F2F2" w:themeFill="background1" w:themeFillShade="F2"/>
            <w:vAlign w:val="center"/>
          </w:tcPr>
          <w:p w14:paraId="5811069B" w14:textId="58E3544B" w:rsidR="00FD5361" w:rsidRPr="00FD5361" w:rsidRDefault="00FD5361" w:rsidP="00FD5361">
            <w:pPr>
              <w:pStyle w:val="Title"/>
              <w:spacing w:line="276" w:lineRule="auto"/>
              <w:ind w:left="360"/>
              <w:jc w:val="left"/>
              <w:outlineLvl w:val="0"/>
              <w:rPr>
                <w:rFonts w:ascii="Arial" w:hAnsi="Arial" w:cs="Arial"/>
                <w:bCs w:val="0"/>
                <w:color w:val="000000" w:themeColor="text1"/>
                <w:sz w:val="20"/>
                <w:u w:val="none"/>
              </w:rPr>
            </w:pPr>
            <w:r w:rsidRPr="00FD5361">
              <w:rPr>
                <w:rFonts w:ascii="Arial" w:hAnsi="Arial" w:cs="Arial"/>
                <w:bCs w:val="0"/>
                <w:color w:val="000000" w:themeColor="text1"/>
                <w:sz w:val="20"/>
                <w:u w:val="none"/>
              </w:rPr>
              <w:t>Factors relating to accommodation and subsistence</w:t>
            </w:r>
          </w:p>
        </w:tc>
      </w:tr>
      <w:tr w:rsidR="006804EB" w:rsidRPr="000C3F3D" w14:paraId="79A9FEA8" w14:textId="77777777" w:rsidTr="00695DF6">
        <w:trPr>
          <w:cantSplit/>
          <w:trHeight w:val="375"/>
        </w:trPr>
        <w:tc>
          <w:tcPr>
            <w:tcW w:w="0" w:type="auto"/>
            <w:vAlign w:val="center"/>
          </w:tcPr>
          <w:p w14:paraId="0E444553" w14:textId="51DCE012"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8</w:t>
            </w:r>
          </w:p>
        </w:tc>
        <w:tc>
          <w:tcPr>
            <w:tcW w:w="0" w:type="auto"/>
            <w:vAlign w:val="center"/>
          </w:tcPr>
          <w:p w14:paraId="6C243CA5" w14:textId="3355E432" w:rsidR="006804EB" w:rsidRDefault="00FD5361" w:rsidP="006804EB">
            <w:pPr>
              <w:rPr>
                <w:b/>
                <w:sz w:val="20"/>
                <w:szCs w:val="20"/>
              </w:rPr>
            </w:pPr>
            <w:r w:rsidRPr="001C1194">
              <w:rPr>
                <w:sz w:val="20"/>
                <w:szCs w:val="20"/>
              </w:rPr>
              <w:t>Accommodation and subsistence</w:t>
            </w:r>
          </w:p>
        </w:tc>
        <w:tc>
          <w:tcPr>
            <w:tcW w:w="9603" w:type="dxa"/>
            <w:vAlign w:val="center"/>
          </w:tcPr>
          <w:p w14:paraId="4B5C23AB" w14:textId="77777777" w:rsidR="006804EB" w:rsidRDefault="006804EB" w:rsidP="006804EB">
            <w:pPr>
              <w:pStyle w:val="Title"/>
              <w:numPr>
                <w:ilvl w:val="0"/>
                <w:numId w:val="5"/>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Where practical, use authorised accommodation booked through University Travel providers (Clarity)</w:t>
            </w:r>
          </w:p>
          <w:p w14:paraId="28D142DF" w14:textId="77777777" w:rsidR="006804EB" w:rsidRPr="000F1579" w:rsidRDefault="006804EB" w:rsidP="006804EB">
            <w:pPr>
              <w:pStyle w:val="Title"/>
              <w:numPr>
                <w:ilvl w:val="0"/>
                <w:numId w:val="5"/>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 xml:space="preserve">Ensure that all party members familiarise themselves with the </w:t>
            </w:r>
            <w:r>
              <w:rPr>
                <w:rFonts w:ascii="Arial" w:hAnsi="Arial" w:cs="Arial"/>
                <w:b w:val="0"/>
                <w:bCs w:val="0"/>
                <w:color w:val="000000" w:themeColor="text1"/>
                <w:sz w:val="20"/>
                <w:u w:val="none"/>
              </w:rPr>
              <w:t xml:space="preserve">emergency </w:t>
            </w:r>
            <w:r w:rsidRPr="000C3F3D">
              <w:rPr>
                <w:rFonts w:ascii="Arial" w:hAnsi="Arial" w:cs="Arial"/>
                <w:b w:val="0"/>
                <w:bCs w:val="0"/>
                <w:color w:val="000000" w:themeColor="text1"/>
                <w:sz w:val="20"/>
                <w:u w:val="none"/>
              </w:rPr>
              <w:t xml:space="preserve">evacuation procedure </w:t>
            </w:r>
            <w:r>
              <w:rPr>
                <w:rFonts w:ascii="Arial" w:hAnsi="Arial" w:cs="Arial"/>
                <w:b w:val="0"/>
                <w:sz w:val="20"/>
                <w:u w:val="none"/>
              </w:rPr>
              <w:t>and</w:t>
            </w:r>
            <w:r w:rsidRPr="000C3F3D">
              <w:rPr>
                <w:rFonts w:ascii="Arial" w:hAnsi="Arial" w:cs="Arial"/>
                <w:b w:val="0"/>
                <w:sz w:val="20"/>
                <w:u w:val="none"/>
              </w:rPr>
              <w:t xml:space="preserve"> escape routes</w:t>
            </w:r>
          </w:p>
          <w:p w14:paraId="45376853" w14:textId="189EEC3F" w:rsidR="006804EB" w:rsidRPr="004A5B98" w:rsidRDefault="006804EB" w:rsidP="006804EB">
            <w:pPr>
              <w:pStyle w:val="Title"/>
              <w:numPr>
                <w:ilvl w:val="0"/>
                <w:numId w:val="3"/>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Drinking water / food safety</w:t>
            </w:r>
            <w:r>
              <w:rPr>
                <w:rFonts w:ascii="Arial" w:hAnsi="Arial" w:cs="Arial"/>
                <w:b w:val="0"/>
                <w:sz w:val="20"/>
                <w:u w:val="none"/>
              </w:rPr>
              <w:t xml:space="preserve"> – eat in recognised restaurants and avoid un</w:t>
            </w:r>
            <w:r w:rsidR="009B194F">
              <w:rPr>
                <w:rFonts w:ascii="Arial" w:hAnsi="Arial" w:cs="Arial"/>
                <w:b w:val="0"/>
                <w:sz w:val="20"/>
                <w:u w:val="none"/>
              </w:rPr>
              <w:t>-</w:t>
            </w:r>
            <w:r>
              <w:rPr>
                <w:rFonts w:ascii="Arial" w:hAnsi="Arial" w:cs="Arial"/>
                <w:b w:val="0"/>
                <w:sz w:val="20"/>
                <w:u w:val="none"/>
              </w:rPr>
              <w:t>boiled water and raw foods where necessary</w:t>
            </w:r>
          </w:p>
        </w:tc>
      </w:tr>
      <w:tr w:rsidR="009B194F" w:rsidRPr="000C3F3D" w14:paraId="55718BEF" w14:textId="77777777" w:rsidTr="009B194F">
        <w:trPr>
          <w:cantSplit/>
          <w:trHeight w:val="375"/>
        </w:trPr>
        <w:tc>
          <w:tcPr>
            <w:tcW w:w="0" w:type="auto"/>
            <w:shd w:val="clear" w:color="auto" w:fill="F2F2F2" w:themeFill="background1" w:themeFillShade="F2"/>
            <w:vAlign w:val="center"/>
          </w:tcPr>
          <w:p w14:paraId="315014AD" w14:textId="3440F953" w:rsidR="009B194F" w:rsidRPr="000C3F3D" w:rsidRDefault="009B194F" w:rsidP="006804EB">
            <w:pPr>
              <w:pStyle w:val="Title"/>
              <w:spacing w:line="276" w:lineRule="auto"/>
              <w:ind w:left="0"/>
              <w:jc w:val="left"/>
              <w:outlineLvl w:val="0"/>
              <w:rPr>
                <w:rFonts w:ascii="Arial" w:hAnsi="Arial" w:cs="Arial"/>
                <w:b w:val="0"/>
                <w:bCs w:val="0"/>
                <w:color w:val="000000" w:themeColor="text1"/>
                <w:sz w:val="20"/>
                <w:u w:val="none"/>
              </w:rPr>
            </w:pPr>
          </w:p>
        </w:tc>
        <w:tc>
          <w:tcPr>
            <w:tcW w:w="14440" w:type="dxa"/>
            <w:gridSpan w:val="2"/>
            <w:shd w:val="clear" w:color="auto" w:fill="F2F2F2" w:themeFill="background1" w:themeFillShade="F2"/>
            <w:vAlign w:val="center"/>
          </w:tcPr>
          <w:p w14:paraId="4C0ACD44" w14:textId="57A882A9" w:rsidR="009B194F" w:rsidRPr="000C3F3D" w:rsidRDefault="009B194F" w:rsidP="0048245E">
            <w:pPr>
              <w:pStyle w:val="Title"/>
              <w:spacing w:line="276" w:lineRule="auto"/>
              <w:ind w:left="360"/>
              <w:jc w:val="left"/>
              <w:outlineLvl w:val="0"/>
              <w:rPr>
                <w:rFonts w:ascii="Arial" w:hAnsi="Arial" w:cs="Arial"/>
                <w:b w:val="0"/>
                <w:bCs w:val="0"/>
                <w:color w:val="000000" w:themeColor="text1"/>
                <w:sz w:val="20"/>
                <w:u w:val="none"/>
              </w:rPr>
            </w:pPr>
            <w:r>
              <w:rPr>
                <w:rFonts w:ascii="Arial" w:hAnsi="Arial" w:cs="Arial"/>
                <w:bCs w:val="0"/>
                <w:color w:val="000000" w:themeColor="text1"/>
                <w:sz w:val="20"/>
                <w:u w:val="none"/>
              </w:rPr>
              <w:t>Factors relating to health and safety hazards posed by any aspect of the research</w:t>
            </w:r>
          </w:p>
        </w:tc>
      </w:tr>
      <w:tr w:rsidR="006804EB" w:rsidRPr="000C3F3D" w14:paraId="0427FAFC" w14:textId="77777777" w:rsidTr="00FD5361">
        <w:trPr>
          <w:trHeight w:val="375"/>
        </w:trPr>
        <w:tc>
          <w:tcPr>
            <w:tcW w:w="0" w:type="auto"/>
            <w:vAlign w:val="center"/>
          </w:tcPr>
          <w:p w14:paraId="00122EB0" w14:textId="7F55A843"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9</w:t>
            </w:r>
          </w:p>
        </w:tc>
        <w:tc>
          <w:tcPr>
            <w:tcW w:w="0" w:type="auto"/>
            <w:vAlign w:val="center"/>
          </w:tcPr>
          <w:p w14:paraId="5495C7C4" w14:textId="77777777" w:rsidR="006804EB" w:rsidRPr="009C42D8" w:rsidRDefault="006804EB" w:rsidP="006804EB">
            <w:pPr>
              <w:pStyle w:val="Title"/>
              <w:ind w:left="0"/>
              <w:jc w:val="left"/>
              <w:outlineLvl w:val="0"/>
              <w:rPr>
                <w:rFonts w:ascii="Arial" w:hAnsi="Arial" w:cs="Arial"/>
                <w:b w:val="0"/>
                <w:bCs w:val="0"/>
                <w:color w:val="000000" w:themeColor="text1"/>
                <w:sz w:val="20"/>
                <w:u w:val="none"/>
              </w:rPr>
            </w:pPr>
            <w:r w:rsidRPr="009B194F">
              <w:rPr>
                <w:rFonts w:ascii="Arial" w:hAnsi="Arial" w:cs="Arial"/>
                <w:b w:val="0"/>
                <w:bCs w:val="0"/>
                <w:color w:val="000000" w:themeColor="text1"/>
                <w:sz w:val="20"/>
                <w:u w:val="none"/>
              </w:rPr>
              <w:t>Physical hazards</w:t>
            </w:r>
            <w:r w:rsidRPr="009C42D8">
              <w:rPr>
                <w:rFonts w:ascii="Arial" w:hAnsi="Arial" w:cs="Arial"/>
                <w:b w:val="0"/>
                <w:bCs w:val="0"/>
                <w:color w:val="000000" w:themeColor="text1"/>
                <w:sz w:val="20"/>
                <w:u w:val="none"/>
              </w:rPr>
              <w:t>:</w:t>
            </w:r>
          </w:p>
          <w:p w14:paraId="111D7C08" w14:textId="77777777" w:rsidR="006804EB" w:rsidRPr="009C42D8" w:rsidRDefault="006804EB" w:rsidP="006804EB">
            <w:pPr>
              <w:pStyle w:val="Title"/>
              <w:numPr>
                <w:ilvl w:val="0"/>
                <w:numId w:val="5"/>
              </w:numPr>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Countryside / wilderness environment: e.g. extreme weather; mountains and cliffs, quarries, marshes and quicksand; fresh or seawater.</w:t>
            </w:r>
          </w:p>
          <w:p w14:paraId="332BE725" w14:textId="77777777" w:rsidR="006804EB" w:rsidRPr="009C42D8" w:rsidRDefault="006804EB" w:rsidP="006804EB">
            <w:pPr>
              <w:pStyle w:val="Title"/>
              <w:numPr>
                <w:ilvl w:val="0"/>
                <w:numId w:val="5"/>
              </w:numPr>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Urban environment</w:t>
            </w:r>
          </w:p>
        </w:tc>
        <w:tc>
          <w:tcPr>
            <w:tcW w:w="9603" w:type="dxa"/>
            <w:vAlign w:val="center"/>
          </w:tcPr>
          <w:p w14:paraId="364F3EAC" w14:textId="77777777" w:rsidR="006804EB" w:rsidRDefault="006804EB" w:rsidP="006804EB">
            <w:pPr>
              <w:pStyle w:val="ListParagraph"/>
              <w:numPr>
                <w:ilvl w:val="0"/>
                <w:numId w:val="7"/>
              </w:numPr>
              <w:rPr>
                <w:sz w:val="20"/>
                <w:szCs w:val="20"/>
              </w:rPr>
            </w:pPr>
            <w:r>
              <w:rPr>
                <w:sz w:val="20"/>
              </w:rPr>
              <w:t>Site-specific and activity-specific risk assessments should be conducted as part of the planning procedure. This may identify a need for specific safety equipment e.g. throw-lines.</w:t>
            </w:r>
          </w:p>
          <w:p w14:paraId="19242A39" w14:textId="77777777" w:rsidR="006804EB" w:rsidRDefault="006804EB" w:rsidP="006804EB">
            <w:pPr>
              <w:pStyle w:val="ListParagraph"/>
              <w:numPr>
                <w:ilvl w:val="0"/>
                <w:numId w:val="7"/>
              </w:numPr>
              <w:rPr>
                <w:sz w:val="20"/>
                <w:szCs w:val="20"/>
              </w:rPr>
            </w:pPr>
            <w:r>
              <w:rPr>
                <w:sz w:val="20"/>
                <w:szCs w:val="20"/>
              </w:rPr>
              <w:t>Suitable clothing, especially including appropriate footwear and hats.</w:t>
            </w:r>
          </w:p>
          <w:p w14:paraId="1B74891A" w14:textId="77777777" w:rsidR="006804EB" w:rsidRPr="000C3F3D" w:rsidRDefault="006804EB" w:rsidP="006804EB">
            <w:pPr>
              <w:pStyle w:val="ListParagraph"/>
              <w:numPr>
                <w:ilvl w:val="0"/>
                <w:numId w:val="7"/>
              </w:numPr>
              <w:rPr>
                <w:sz w:val="20"/>
                <w:szCs w:val="20"/>
              </w:rPr>
            </w:pPr>
            <w:r w:rsidRPr="005B37DD">
              <w:rPr>
                <w:sz w:val="20"/>
                <w:szCs w:val="20"/>
              </w:rPr>
              <w:t>Individual not permitted to be involved in fieldwork activity if intended clothing, footwear not appropriate.</w:t>
            </w:r>
          </w:p>
          <w:p w14:paraId="60BC6D5B" w14:textId="77777777" w:rsidR="006804EB" w:rsidRPr="000C3F3D" w:rsidRDefault="006804EB" w:rsidP="006804EB">
            <w:pPr>
              <w:pStyle w:val="ListParagraph"/>
              <w:numPr>
                <w:ilvl w:val="0"/>
                <w:numId w:val="7"/>
              </w:numPr>
              <w:rPr>
                <w:sz w:val="20"/>
                <w:szCs w:val="20"/>
              </w:rPr>
            </w:pPr>
            <w:r>
              <w:rPr>
                <w:sz w:val="20"/>
                <w:szCs w:val="20"/>
              </w:rPr>
              <w:t>Sunscreen as appropriate</w:t>
            </w:r>
          </w:p>
          <w:p w14:paraId="37BC1DC4" w14:textId="77777777" w:rsidR="006804EB" w:rsidRPr="00972995"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Sufficient water.</w:t>
            </w:r>
          </w:p>
          <w:p w14:paraId="46CEBCA6" w14:textId="4E02DADC" w:rsidR="006804EB" w:rsidRPr="000C3F3D"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 xml:space="preserve">Appropriate information has been </w:t>
            </w:r>
            <w:r>
              <w:rPr>
                <w:rFonts w:ascii="Arial" w:hAnsi="Arial" w:cs="Arial"/>
                <w:b w:val="0"/>
                <w:sz w:val="20"/>
                <w:u w:val="none"/>
              </w:rPr>
              <w:t>communicated</w:t>
            </w:r>
            <w:r w:rsidRPr="000C3F3D">
              <w:rPr>
                <w:rFonts w:ascii="Arial" w:hAnsi="Arial" w:cs="Arial"/>
                <w:b w:val="0"/>
                <w:sz w:val="20"/>
                <w:u w:val="none"/>
              </w:rPr>
              <w:t xml:space="preserve"> to leaders and participants to enable them to prepare for the environment.</w:t>
            </w:r>
          </w:p>
        </w:tc>
      </w:tr>
      <w:tr w:rsidR="006804EB" w:rsidRPr="000C3F3D" w14:paraId="71F6ADBA" w14:textId="77777777" w:rsidTr="00695DF6">
        <w:trPr>
          <w:trHeight w:val="375"/>
        </w:trPr>
        <w:tc>
          <w:tcPr>
            <w:tcW w:w="0" w:type="auto"/>
            <w:vAlign w:val="center"/>
          </w:tcPr>
          <w:p w14:paraId="0CD43E63" w14:textId="6A68D6EE"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10</w:t>
            </w:r>
          </w:p>
        </w:tc>
        <w:tc>
          <w:tcPr>
            <w:tcW w:w="0" w:type="auto"/>
            <w:vAlign w:val="center"/>
          </w:tcPr>
          <w:p w14:paraId="456A0F37" w14:textId="77777777" w:rsidR="006804EB" w:rsidRPr="009C42D8" w:rsidRDefault="006804EB" w:rsidP="006804EB">
            <w:pPr>
              <w:pStyle w:val="Title"/>
              <w:ind w:left="0"/>
              <w:jc w:val="left"/>
              <w:outlineLvl w:val="0"/>
              <w:rPr>
                <w:rFonts w:ascii="Arial" w:hAnsi="Arial" w:cs="Arial"/>
                <w:b w:val="0"/>
                <w:bCs w:val="0"/>
                <w:color w:val="000000" w:themeColor="text1"/>
                <w:sz w:val="20"/>
                <w:u w:val="none"/>
              </w:rPr>
            </w:pPr>
            <w:r w:rsidRPr="009B194F">
              <w:rPr>
                <w:rFonts w:ascii="Arial" w:hAnsi="Arial" w:cs="Arial"/>
                <w:b w:val="0"/>
                <w:bCs w:val="0"/>
                <w:color w:val="000000" w:themeColor="text1"/>
                <w:sz w:val="20"/>
                <w:u w:val="none"/>
              </w:rPr>
              <w:t>Biological hazards</w:t>
            </w:r>
            <w:r w:rsidRPr="009C42D8">
              <w:rPr>
                <w:rFonts w:ascii="Arial" w:hAnsi="Arial" w:cs="Arial"/>
                <w:b w:val="0"/>
                <w:bCs w:val="0"/>
                <w:color w:val="000000" w:themeColor="text1"/>
                <w:sz w:val="20"/>
                <w:u w:val="none"/>
              </w:rPr>
              <w:t>, f</w:t>
            </w:r>
            <w:r w:rsidRPr="009C42D8">
              <w:rPr>
                <w:rFonts w:ascii="Arial" w:hAnsi="Arial" w:cs="Arial"/>
                <w:b w:val="0"/>
                <w:sz w:val="20"/>
                <w:u w:val="none"/>
              </w:rPr>
              <w:t>or example:</w:t>
            </w:r>
          </w:p>
          <w:p w14:paraId="10D6941D" w14:textId="77777777" w:rsidR="006804EB" w:rsidRPr="009C42D8" w:rsidRDefault="006804EB" w:rsidP="006804EB">
            <w:pPr>
              <w:pStyle w:val="ListParagraph"/>
              <w:numPr>
                <w:ilvl w:val="0"/>
                <w:numId w:val="8"/>
              </w:numPr>
              <w:rPr>
                <w:sz w:val="20"/>
                <w:szCs w:val="20"/>
              </w:rPr>
            </w:pPr>
            <w:r w:rsidRPr="009C42D8">
              <w:rPr>
                <w:sz w:val="20"/>
                <w:szCs w:val="20"/>
              </w:rPr>
              <w:t>Poisonous plants</w:t>
            </w:r>
          </w:p>
          <w:p w14:paraId="12FCDBED" w14:textId="77777777" w:rsidR="006804EB" w:rsidRPr="009C42D8" w:rsidRDefault="006804EB" w:rsidP="006804EB">
            <w:pPr>
              <w:pStyle w:val="Title"/>
              <w:numPr>
                <w:ilvl w:val="0"/>
                <w:numId w:val="8"/>
              </w:numPr>
              <w:spacing w:line="276" w:lineRule="auto"/>
              <w:jc w:val="left"/>
              <w:outlineLvl w:val="0"/>
              <w:rPr>
                <w:rFonts w:ascii="Arial" w:hAnsi="Arial" w:cs="Arial"/>
                <w:b w:val="0"/>
                <w:sz w:val="20"/>
                <w:u w:val="none"/>
              </w:rPr>
            </w:pPr>
            <w:r w:rsidRPr="009C42D8">
              <w:rPr>
                <w:rFonts w:ascii="Arial" w:hAnsi="Arial" w:cs="Arial"/>
                <w:b w:val="0"/>
                <w:sz w:val="20"/>
                <w:u w:val="none"/>
              </w:rPr>
              <w:t>Bites, stings, etc.</w:t>
            </w:r>
          </w:p>
          <w:p w14:paraId="098DE034" w14:textId="77777777" w:rsidR="006804EB" w:rsidRPr="009B194F" w:rsidRDefault="006804EB" w:rsidP="006804EB">
            <w:pPr>
              <w:pStyle w:val="Title"/>
              <w:numPr>
                <w:ilvl w:val="0"/>
                <w:numId w:val="8"/>
              </w:numPr>
              <w:spacing w:line="276" w:lineRule="auto"/>
              <w:jc w:val="left"/>
              <w:outlineLvl w:val="0"/>
              <w:rPr>
                <w:rFonts w:ascii="Arial" w:hAnsi="Arial" w:cs="Arial"/>
                <w:b w:val="0"/>
                <w:sz w:val="20"/>
                <w:u w:val="none"/>
              </w:rPr>
            </w:pPr>
            <w:r w:rsidRPr="009B194F">
              <w:rPr>
                <w:rFonts w:ascii="Arial" w:hAnsi="Arial" w:cs="Arial"/>
                <w:b w:val="0"/>
                <w:sz w:val="20"/>
                <w:u w:val="none"/>
              </w:rPr>
              <w:t>Aggressive animals (even cows can attack if disturbed).</w:t>
            </w:r>
          </w:p>
          <w:p w14:paraId="22DEDAD9" w14:textId="77777777" w:rsidR="006804EB" w:rsidRPr="009B194F" w:rsidRDefault="006804EB" w:rsidP="006804EB">
            <w:pPr>
              <w:pStyle w:val="Title"/>
              <w:numPr>
                <w:ilvl w:val="0"/>
                <w:numId w:val="8"/>
              </w:numPr>
              <w:spacing w:line="276" w:lineRule="auto"/>
              <w:jc w:val="left"/>
              <w:outlineLvl w:val="0"/>
              <w:rPr>
                <w:rFonts w:ascii="Arial" w:hAnsi="Arial" w:cs="Arial"/>
                <w:b w:val="0"/>
                <w:sz w:val="20"/>
                <w:u w:val="none"/>
              </w:rPr>
            </w:pPr>
            <w:r w:rsidRPr="009B194F">
              <w:rPr>
                <w:rFonts w:ascii="Arial" w:hAnsi="Arial" w:cs="Arial"/>
                <w:b w:val="0"/>
                <w:bCs w:val="0"/>
                <w:color w:val="000000" w:themeColor="text1"/>
                <w:sz w:val="20"/>
                <w:u w:val="none"/>
              </w:rPr>
              <w:t>Soil or water micro-organisms</w:t>
            </w:r>
          </w:p>
          <w:p w14:paraId="5A7E73E6" w14:textId="77777777" w:rsidR="006804EB" w:rsidRPr="009B194F" w:rsidRDefault="006804EB" w:rsidP="006804EB">
            <w:pPr>
              <w:pStyle w:val="ListParagraph"/>
              <w:numPr>
                <w:ilvl w:val="0"/>
                <w:numId w:val="8"/>
              </w:numPr>
              <w:rPr>
                <w:sz w:val="20"/>
                <w:szCs w:val="20"/>
              </w:rPr>
            </w:pPr>
            <w:r w:rsidRPr="009B194F">
              <w:rPr>
                <w:sz w:val="20"/>
                <w:szCs w:val="20"/>
              </w:rPr>
              <w:t>Local diseases: Weil’s disease, Lyme disease, malaria, etc.</w:t>
            </w:r>
          </w:p>
        </w:tc>
        <w:tc>
          <w:tcPr>
            <w:tcW w:w="9603" w:type="dxa"/>
            <w:vAlign w:val="center"/>
          </w:tcPr>
          <w:p w14:paraId="403119D1"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Pr>
                <w:rFonts w:ascii="Arial" w:hAnsi="Arial" w:cs="Arial"/>
                <w:b w:val="0"/>
                <w:sz w:val="20"/>
                <w:u w:val="none"/>
              </w:rPr>
              <w:t>Site-specific and activity-specific risk assessments should be conducted as part of the planning procedure.</w:t>
            </w:r>
          </w:p>
          <w:p w14:paraId="36B849E8" w14:textId="77777777" w:rsidR="006804EB" w:rsidRPr="000C3F3D"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Suitable clothing e.g. long trousers where ticks have been predicted.</w:t>
            </w:r>
          </w:p>
          <w:p w14:paraId="56F82119" w14:textId="77777777" w:rsidR="006804EB" w:rsidRPr="000C3F3D"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Provide appropriate information to leaders and participants about likely hazards</w:t>
            </w:r>
            <w:r>
              <w:rPr>
                <w:rFonts w:ascii="Arial" w:hAnsi="Arial" w:cs="Arial"/>
                <w:b w:val="0"/>
                <w:bCs w:val="0"/>
                <w:color w:val="000000" w:themeColor="text1"/>
                <w:sz w:val="20"/>
                <w:u w:val="none"/>
              </w:rPr>
              <w:t xml:space="preserve"> and how to minimise risks.</w:t>
            </w:r>
          </w:p>
          <w:p w14:paraId="081A916E"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Provide training in how to behave around animals.</w:t>
            </w:r>
          </w:p>
          <w:p w14:paraId="7E49D82A" w14:textId="77777777" w:rsidR="006804EB" w:rsidRPr="000C3F3D"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 xml:space="preserve">Consider </w:t>
            </w:r>
            <w:r>
              <w:rPr>
                <w:rFonts w:ascii="Arial" w:hAnsi="Arial" w:cs="Arial"/>
                <w:b w:val="0"/>
                <w:sz w:val="20"/>
                <w:u w:val="none"/>
              </w:rPr>
              <w:t xml:space="preserve">need for </w:t>
            </w:r>
            <w:r w:rsidRPr="000C3F3D">
              <w:rPr>
                <w:rFonts w:ascii="Arial" w:hAnsi="Arial" w:cs="Arial"/>
                <w:b w:val="0"/>
                <w:sz w:val="20"/>
                <w:u w:val="none"/>
              </w:rPr>
              <w:t>immunisations, suitable medicines.</w:t>
            </w:r>
          </w:p>
        </w:tc>
      </w:tr>
      <w:tr w:rsidR="006804EB" w:rsidRPr="000C3F3D" w14:paraId="3638BF86" w14:textId="77777777" w:rsidTr="00695DF6">
        <w:trPr>
          <w:cantSplit/>
          <w:trHeight w:val="375"/>
        </w:trPr>
        <w:tc>
          <w:tcPr>
            <w:tcW w:w="0" w:type="auto"/>
            <w:vAlign w:val="center"/>
          </w:tcPr>
          <w:p w14:paraId="1F73BD1F" w14:textId="11422972"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11</w:t>
            </w:r>
          </w:p>
        </w:tc>
        <w:tc>
          <w:tcPr>
            <w:tcW w:w="0" w:type="auto"/>
            <w:vAlign w:val="center"/>
          </w:tcPr>
          <w:p w14:paraId="362B0E2D" w14:textId="77777777" w:rsidR="006804EB" w:rsidRPr="009C42D8" w:rsidRDefault="006804EB" w:rsidP="006804EB">
            <w:pPr>
              <w:pStyle w:val="Title"/>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Chemical hazards, for example:</w:t>
            </w:r>
          </w:p>
          <w:p w14:paraId="2CCBABDE" w14:textId="77777777" w:rsidR="006804EB" w:rsidRPr="009C42D8" w:rsidRDefault="006804EB" w:rsidP="006804EB">
            <w:pPr>
              <w:pStyle w:val="Title"/>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Pesticides; dusts; contaminated soils; chemicals brought into site</w:t>
            </w:r>
          </w:p>
        </w:tc>
        <w:tc>
          <w:tcPr>
            <w:tcW w:w="9603" w:type="dxa"/>
            <w:vAlign w:val="center"/>
          </w:tcPr>
          <w:p w14:paraId="1C8D1D1F"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 xml:space="preserve">Avoid </w:t>
            </w:r>
            <w:proofErr w:type="gramStart"/>
            <w:r w:rsidRPr="000C3F3D">
              <w:rPr>
                <w:rFonts w:ascii="Arial" w:hAnsi="Arial" w:cs="Arial"/>
                <w:b w:val="0"/>
                <w:bCs w:val="0"/>
                <w:color w:val="000000" w:themeColor="text1"/>
                <w:sz w:val="20"/>
                <w:u w:val="none"/>
              </w:rPr>
              <w:t>where</w:t>
            </w:r>
            <w:proofErr w:type="gramEnd"/>
            <w:r w:rsidRPr="000C3F3D">
              <w:rPr>
                <w:rFonts w:ascii="Arial" w:hAnsi="Arial" w:cs="Arial"/>
                <w:b w:val="0"/>
                <w:bCs w:val="0"/>
                <w:color w:val="000000" w:themeColor="text1"/>
                <w:sz w:val="20"/>
                <w:u w:val="none"/>
              </w:rPr>
              <w:t xml:space="preserve"> reasonably practicable</w:t>
            </w:r>
          </w:p>
          <w:p w14:paraId="6CA2EDF3"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If chemical hazards are likely to be significant, conduct a specific (COSHH) risk assessment.</w:t>
            </w:r>
          </w:p>
          <w:p w14:paraId="418F6C41" w14:textId="77777777" w:rsidR="006804EB" w:rsidRPr="000C3F3D"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Reduce risk to as low as reasonably practicable</w:t>
            </w:r>
          </w:p>
        </w:tc>
      </w:tr>
      <w:tr w:rsidR="006804EB" w:rsidRPr="000C3F3D" w14:paraId="2590A461" w14:textId="77777777" w:rsidTr="00695DF6">
        <w:trPr>
          <w:cantSplit/>
          <w:trHeight w:val="375"/>
        </w:trPr>
        <w:tc>
          <w:tcPr>
            <w:tcW w:w="0" w:type="auto"/>
            <w:vAlign w:val="center"/>
          </w:tcPr>
          <w:p w14:paraId="3A183D37" w14:textId="2E14911B" w:rsidR="006804EB" w:rsidRPr="000C3F3D"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1</w:t>
            </w:r>
            <w:r w:rsidR="0048245E">
              <w:rPr>
                <w:rFonts w:ascii="Arial" w:hAnsi="Arial" w:cs="Arial"/>
                <w:b w:val="0"/>
                <w:bCs w:val="0"/>
                <w:color w:val="000000" w:themeColor="text1"/>
                <w:sz w:val="20"/>
                <w:u w:val="none"/>
              </w:rPr>
              <w:t>2</w:t>
            </w:r>
          </w:p>
        </w:tc>
        <w:tc>
          <w:tcPr>
            <w:tcW w:w="0" w:type="auto"/>
            <w:vAlign w:val="center"/>
          </w:tcPr>
          <w:p w14:paraId="4EF13009" w14:textId="77777777" w:rsidR="006804EB" w:rsidRPr="009C42D8" w:rsidRDefault="006804EB" w:rsidP="006804EB">
            <w:pPr>
              <w:pStyle w:val="Title"/>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Man-made hazards, for example:</w:t>
            </w:r>
          </w:p>
          <w:p w14:paraId="15CCA6EF" w14:textId="77777777" w:rsidR="006804EB" w:rsidRPr="009C42D8" w:rsidRDefault="006804EB" w:rsidP="006804EB">
            <w:pPr>
              <w:pStyle w:val="Title"/>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Electrical equipment; vehicles, insecure buildings; slurry pits; power and pipelines</w:t>
            </w:r>
          </w:p>
        </w:tc>
        <w:tc>
          <w:tcPr>
            <w:tcW w:w="9603" w:type="dxa"/>
            <w:vAlign w:val="center"/>
          </w:tcPr>
          <w:p w14:paraId="672CD43F" w14:textId="77777777" w:rsidR="006804EB" w:rsidRPr="000C3F3D"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 xml:space="preserve">Avoid </w:t>
            </w:r>
            <w:proofErr w:type="gramStart"/>
            <w:r w:rsidRPr="000C3F3D">
              <w:rPr>
                <w:rFonts w:ascii="Arial" w:hAnsi="Arial" w:cs="Arial"/>
                <w:b w:val="0"/>
                <w:bCs w:val="0"/>
                <w:color w:val="000000" w:themeColor="text1"/>
                <w:sz w:val="20"/>
                <w:u w:val="none"/>
              </w:rPr>
              <w:t>where</w:t>
            </w:r>
            <w:proofErr w:type="gramEnd"/>
            <w:r w:rsidRPr="000C3F3D">
              <w:rPr>
                <w:rFonts w:ascii="Arial" w:hAnsi="Arial" w:cs="Arial"/>
                <w:b w:val="0"/>
                <w:bCs w:val="0"/>
                <w:color w:val="000000" w:themeColor="text1"/>
                <w:sz w:val="20"/>
                <w:u w:val="none"/>
              </w:rPr>
              <w:t xml:space="preserve"> reasonably practicable</w:t>
            </w:r>
          </w:p>
          <w:p w14:paraId="3DD76248" w14:textId="77777777" w:rsidR="006804EB"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Ensure party members are adequately supervised.</w:t>
            </w:r>
          </w:p>
          <w:p w14:paraId="0AE2457E" w14:textId="77777777" w:rsidR="006804EB" w:rsidRPr="000C3F3D" w:rsidRDefault="006804EB" w:rsidP="006804EB">
            <w:pPr>
              <w:pStyle w:val="Title"/>
              <w:numPr>
                <w:ilvl w:val="0"/>
                <w:numId w:val="7"/>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Reduce risk to as low as reasonably practicable</w:t>
            </w:r>
          </w:p>
        </w:tc>
      </w:tr>
      <w:tr w:rsidR="006804EB" w:rsidRPr="000C3F3D" w14:paraId="0BE05599" w14:textId="77777777" w:rsidTr="00695DF6">
        <w:trPr>
          <w:trHeight w:val="375"/>
        </w:trPr>
        <w:tc>
          <w:tcPr>
            <w:tcW w:w="0" w:type="auto"/>
            <w:vAlign w:val="center"/>
          </w:tcPr>
          <w:p w14:paraId="38FEDA28" w14:textId="43C8E609" w:rsidR="006804EB" w:rsidRPr="000C3F3D"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1</w:t>
            </w:r>
            <w:r w:rsidR="0048245E">
              <w:rPr>
                <w:rFonts w:ascii="Arial" w:hAnsi="Arial" w:cs="Arial"/>
                <w:b w:val="0"/>
                <w:bCs w:val="0"/>
                <w:color w:val="000000" w:themeColor="text1"/>
                <w:sz w:val="20"/>
                <w:u w:val="none"/>
              </w:rPr>
              <w:t>3</w:t>
            </w:r>
          </w:p>
        </w:tc>
        <w:tc>
          <w:tcPr>
            <w:tcW w:w="0" w:type="auto"/>
            <w:vAlign w:val="center"/>
          </w:tcPr>
          <w:p w14:paraId="2403FDDC" w14:textId="77777777" w:rsidR="006804EB" w:rsidRPr="009C42D8"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Hazards leading to slips, trips and falls</w:t>
            </w:r>
          </w:p>
        </w:tc>
        <w:tc>
          <w:tcPr>
            <w:tcW w:w="9603" w:type="dxa"/>
            <w:vAlign w:val="center"/>
          </w:tcPr>
          <w:p w14:paraId="482EA5C8" w14:textId="77777777" w:rsidR="006804EB" w:rsidRPr="000C3F3D" w:rsidRDefault="006804EB" w:rsidP="006804EB">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Obtain basic first aid competence, and carry first aid kits</w:t>
            </w:r>
            <w:r>
              <w:rPr>
                <w:rFonts w:ascii="Arial" w:hAnsi="Arial" w:cs="Arial"/>
                <w:b w:val="0"/>
                <w:sz w:val="20"/>
                <w:u w:val="none"/>
              </w:rPr>
              <w:t>, which may include additional items identified by the first aid risk assessment.</w:t>
            </w:r>
          </w:p>
          <w:p w14:paraId="409AC0B9" w14:textId="77777777" w:rsidR="006804EB" w:rsidRPr="000C3F3D" w:rsidRDefault="006804EB" w:rsidP="006804EB">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Supervision of activities – promotion of buddy systems and team responsibilities, safety sharing, etc.</w:t>
            </w:r>
          </w:p>
        </w:tc>
      </w:tr>
      <w:tr w:rsidR="006804EB" w:rsidRPr="000C3F3D" w14:paraId="3359AA4A" w14:textId="77777777" w:rsidTr="00695DF6">
        <w:trPr>
          <w:trHeight w:val="375"/>
        </w:trPr>
        <w:tc>
          <w:tcPr>
            <w:tcW w:w="0" w:type="auto"/>
            <w:vAlign w:val="center"/>
          </w:tcPr>
          <w:p w14:paraId="2AA25317" w14:textId="3FFD0C1F"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lastRenderedPageBreak/>
              <w:t>14</w:t>
            </w:r>
          </w:p>
        </w:tc>
        <w:tc>
          <w:tcPr>
            <w:tcW w:w="0" w:type="auto"/>
            <w:vAlign w:val="center"/>
          </w:tcPr>
          <w:p w14:paraId="305A7525" w14:textId="06E1CA50" w:rsidR="006804EB" w:rsidRPr="009B194F"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9B194F">
              <w:rPr>
                <w:rFonts w:ascii="Arial" w:hAnsi="Arial" w:cs="Arial"/>
                <w:b w:val="0"/>
                <w:sz w:val="20"/>
                <w:u w:val="none"/>
              </w:rPr>
              <w:t>Manual handling of equipment</w:t>
            </w:r>
          </w:p>
        </w:tc>
        <w:tc>
          <w:tcPr>
            <w:tcW w:w="9603" w:type="dxa"/>
            <w:vAlign w:val="center"/>
          </w:tcPr>
          <w:p w14:paraId="194CD37A" w14:textId="1F1B04E7" w:rsidR="006804EB" w:rsidRPr="000C3F3D" w:rsidRDefault="006804EB" w:rsidP="006804EB">
            <w:pPr>
              <w:pStyle w:val="Title"/>
              <w:numPr>
                <w:ilvl w:val="0"/>
                <w:numId w:val="3"/>
              </w:numPr>
              <w:spacing w:line="276" w:lineRule="auto"/>
              <w:jc w:val="left"/>
              <w:outlineLvl w:val="0"/>
              <w:rPr>
                <w:rFonts w:ascii="Arial" w:hAnsi="Arial" w:cs="Arial"/>
                <w:b w:val="0"/>
                <w:sz w:val="20"/>
                <w:u w:val="none"/>
              </w:rPr>
            </w:pPr>
            <w:r>
              <w:rPr>
                <w:rFonts w:ascii="Arial" w:hAnsi="Arial" w:cs="Arial"/>
                <w:b w:val="0"/>
                <w:sz w:val="20"/>
                <w:u w:val="none"/>
              </w:rPr>
              <w:t>Ensure all handlers of equipment are familiar with appropriate manual handling techniques and have appropriate skills to assess and control risk as it arises</w:t>
            </w:r>
          </w:p>
        </w:tc>
      </w:tr>
      <w:tr w:rsidR="009B194F" w:rsidRPr="000C3F3D" w14:paraId="6C3EAAAA" w14:textId="77777777" w:rsidTr="009B194F">
        <w:trPr>
          <w:trHeight w:val="375"/>
        </w:trPr>
        <w:tc>
          <w:tcPr>
            <w:tcW w:w="0" w:type="auto"/>
            <w:shd w:val="clear" w:color="auto" w:fill="F2F2F2" w:themeFill="background1" w:themeFillShade="F2"/>
            <w:vAlign w:val="center"/>
          </w:tcPr>
          <w:p w14:paraId="6AC081B7" w14:textId="1FE07B0A" w:rsidR="009B194F" w:rsidRPr="000C3F3D" w:rsidRDefault="009B194F" w:rsidP="006804EB">
            <w:pPr>
              <w:pStyle w:val="Title"/>
              <w:spacing w:line="276" w:lineRule="auto"/>
              <w:ind w:left="0"/>
              <w:jc w:val="left"/>
              <w:outlineLvl w:val="0"/>
              <w:rPr>
                <w:rFonts w:ascii="Arial" w:hAnsi="Arial" w:cs="Arial"/>
                <w:b w:val="0"/>
                <w:bCs w:val="0"/>
                <w:color w:val="000000" w:themeColor="text1"/>
                <w:sz w:val="20"/>
                <w:u w:val="none"/>
              </w:rPr>
            </w:pPr>
          </w:p>
        </w:tc>
        <w:tc>
          <w:tcPr>
            <w:tcW w:w="14440" w:type="dxa"/>
            <w:gridSpan w:val="2"/>
            <w:shd w:val="clear" w:color="auto" w:fill="F2F2F2" w:themeFill="background1" w:themeFillShade="F2"/>
            <w:vAlign w:val="center"/>
          </w:tcPr>
          <w:p w14:paraId="23B184C1" w14:textId="0C6D4632" w:rsidR="009B194F" w:rsidRDefault="009B194F" w:rsidP="009C42D8">
            <w:pPr>
              <w:pStyle w:val="Title"/>
              <w:spacing w:line="276" w:lineRule="auto"/>
              <w:ind w:left="360"/>
              <w:jc w:val="left"/>
              <w:outlineLvl w:val="0"/>
              <w:rPr>
                <w:rFonts w:ascii="Arial" w:hAnsi="Arial" w:cs="Arial"/>
                <w:b w:val="0"/>
                <w:sz w:val="20"/>
                <w:u w:val="none"/>
              </w:rPr>
            </w:pPr>
            <w:r>
              <w:rPr>
                <w:rFonts w:ascii="Arial" w:hAnsi="Arial" w:cs="Arial"/>
                <w:sz w:val="20"/>
                <w:u w:val="none"/>
              </w:rPr>
              <w:t>Other possible factors</w:t>
            </w:r>
          </w:p>
        </w:tc>
      </w:tr>
      <w:tr w:rsidR="006804EB" w:rsidRPr="000C3F3D" w14:paraId="34C289EF" w14:textId="77777777" w:rsidTr="00695DF6">
        <w:trPr>
          <w:cantSplit/>
          <w:trHeight w:val="375"/>
        </w:trPr>
        <w:tc>
          <w:tcPr>
            <w:tcW w:w="0" w:type="auto"/>
            <w:vAlign w:val="center"/>
          </w:tcPr>
          <w:p w14:paraId="384080A3" w14:textId="0EE2ECFF" w:rsidR="006804EB" w:rsidRPr="000C3F3D"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1</w:t>
            </w:r>
            <w:r w:rsidR="009C42D8">
              <w:rPr>
                <w:rFonts w:ascii="Arial" w:hAnsi="Arial" w:cs="Arial"/>
                <w:b w:val="0"/>
                <w:bCs w:val="0"/>
                <w:color w:val="000000" w:themeColor="text1"/>
                <w:sz w:val="20"/>
                <w:u w:val="none"/>
              </w:rPr>
              <w:t>5</w:t>
            </w:r>
          </w:p>
        </w:tc>
        <w:tc>
          <w:tcPr>
            <w:tcW w:w="0" w:type="auto"/>
            <w:vAlign w:val="center"/>
          </w:tcPr>
          <w:p w14:paraId="1D93AD95" w14:textId="77777777" w:rsidR="006804EB" w:rsidRPr="009C42D8" w:rsidRDefault="006804EB" w:rsidP="006804EB">
            <w:pPr>
              <w:rPr>
                <w:sz w:val="20"/>
                <w:szCs w:val="20"/>
              </w:rPr>
            </w:pPr>
            <w:r w:rsidRPr="009C42D8">
              <w:rPr>
                <w:sz w:val="20"/>
                <w:szCs w:val="20"/>
              </w:rPr>
              <w:t>Slow walkers getting left behind.</w:t>
            </w:r>
          </w:p>
        </w:tc>
        <w:tc>
          <w:tcPr>
            <w:tcW w:w="9603" w:type="dxa"/>
            <w:vAlign w:val="center"/>
          </w:tcPr>
          <w:p w14:paraId="4576E1BB" w14:textId="77777777" w:rsidR="006804EB" w:rsidRPr="000C3F3D" w:rsidRDefault="006804EB" w:rsidP="006804EB">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Appoint someone to bring up the rear.</w:t>
            </w:r>
          </w:p>
          <w:p w14:paraId="7CBE8A0A" w14:textId="77777777" w:rsidR="006804EB" w:rsidRPr="000C3F3D" w:rsidRDefault="006804EB" w:rsidP="006804EB">
            <w:pPr>
              <w:pStyle w:val="Title"/>
              <w:numPr>
                <w:ilvl w:val="0"/>
                <w:numId w:val="3"/>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Walk only as fast as the slowest person.</w:t>
            </w:r>
          </w:p>
        </w:tc>
      </w:tr>
      <w:tr w:rsidR="006804EB" w:rsidRPr="000C3F3D" w14:paraId="50B26A39" w14:textId="77777777" w:rsidTr="00695DF6">
        <w:trPr>
          <w:cantSplit/>
          <w:trHeight w:val="375"/>
        </w:trPr>
        <w:tc>
          <w:tcPr>
            <w:tcW w:w="0" w:type="auto"/>
            <w:vAlign w:val="center"/>
          </w:tcPr>
          <w:p w14:paraId="25279E6E" w14:textId="5AE738F8" w:rsidR="006804EB" w:rsidRPr="000C3F3D" w:rsidRDefault="009C42D8"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16</w:t>
            </w:r>
          </w:p>
        </w:tc>
        <w:tc>
          <w:tcPr>
            <w:tcW w:w="0" w:type="auto"/>
            <w:vAlign w:val="center"/>
          </w:tcPr>
          <w:p w14:paraId="7BF59D60" w14:textId="7A4EF0F7" w:rsidR="006804EB" w:rsidRPr="009C42D8" w:rsidRDefault="006804EB" w:rsidP="006804EB">
            <w:pPr>
              <w:rPr>
                <w:sz w:val="20"/>
                <w:szCs w:val="20"/>
              </w:rPr>
            </w:pPr>
            <w:r w:rsidRPr="009C42D8">
              <w:rPr>
                <w:rFonts w:cs="Arial"/>
                <w:color w:val="000000" w:themeColor="text1"/>
                <w:sz w:val="20"/>
              </w:rPr>
              <w:t>Physical exertion</w:t>
            </w:r>
          </w:p>
        </w:tc>
        <w:tc>
          <w:tcPr>
            <w:tcW w:w="9603" w:type="dxa"/>
            <w:vAlign w:val="center"/>
          </w:tcPr>
          <w:p w14:paraId="417F2A7E" w14:textId="77777777" w:rsidR="006804EB" w:rsidRPr="000C3F3D" w:rsidRDefault="006804EB" w:rsidP="006804EB">
            <w:pPr>
              <w:pStyle w:val="ListParagraph"/>
              <w:numPr>
                <w:ilvl w:val="0"/>
                <w:numId w:val="4"/>
              </w:numPr>
              <w:rPr>
                <w:sz w:val="20"/>
                <w:szCs w:val="20"/>
              </w:rPr>
            </w:pPr>
            <w:r w:rsidRPr="000C3F3D">
              <w:rPr>
                <w:sz w:val="20"/>
                <w:szCs w:val="20"/>
              </w:rPr>
              <w:t>Adequate food and drink each day, including breakfast.</w:t>
            </w:r>
          </w:p>
          <w:p w14:paraId="18A36DA7" w14:textId="468DF9DE" w:rsidR="006804EB" w:rsidRPr="0048245E" w:rsidRDefault="006804EB" w:rsidP="006804EB">
            <w:pPr>
              <w:pStyle w:val="Title"/>
              <w:numPr>
                <w:ilvl w:val="0"/>
                <w:numId w:val="3"/>
              </w:numPr>
              <w:spacing w:line="276" w:lineRule="auto"/>
              <w:jc w:val="left"/>
              <w:outlineLvl w:val="0"/>
              <w:rPr>
                <w:rFonts w:ascii="Arial" w:hAnsi="Arial" w:cs="Arial"/>
                <w:b w:val="0"/>
                <w:sz w:val="20"/>
                <w:u w:val="none"/>
              </w:rPr>
            </w:pPr>
            <w:r w:rsidRPr="0048245E">
              <w:rPr>
                <w:rFonts w:ascii="Arial" w:hAnsi="Arial" w:cs="Arial"/>
                <w:b w:val="0"/>
                <w:sz w:val="20"/>
                <w:u w:val="none"/>
              </w:rPr>
              <w:t>Emergency water and food.</w:t>
            </w:r>
          </w:p>
        </w:tc>
      </w:tr>
      <w:tr w:rsidR="006804EB" w:rsidRPr="000C3F3D" w14:paraId="733EA4CD" w14:textId="77777777" w:rsidTr="00695DF6">
        <w:trPr>
          <w:cantSplit/>
          <w:trHeight w:val="375"/>
        </w:trPr>
        <w:tc>
          <w:tcPr>
            <w:tcW w:w="0" w:type="auto"/>
            <w:vAlign w:val="center"/>
          </w:tcPr>
          <w:p w14:paraId="426E70D7" w14:textId="273F5188" w:rsidR="006804EB" w:rsidRPr="000C3F3D"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1</w:t>
            </w:r>
            <w:r w:rsidR="009C42D8">
              <w:rPr>
                <w:rFonts w:ascii="Arial" w:hAnsi="Arial" w:cs="Arial"/>
                <w:b w:val="0"/>
                <w:bCs w:val="0"/>
                <w:color w:val="000000" w:themeColor="text1"/>
                <w:sz w:val="20"/>
                <w:u w:val="none"/>
              </w:rPr>
              <w:t>7</w:t>
            </w:r>
          </w:p>
        </w:tc>
        <w:tc>
          <w:tcPr>
            <w:tcW w:w="0" w:type="auto"/>
            <w:vAlign w:val="center"/>
          </w:tcPr>
          <w:p w14:paraId="21EBAEC4" w14:textId="77777777" w:rsidR="006804EB" w:rsidRPr="009C42D8"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Emergency requiring means of summoning outside assistance</w:t>
            </w:r>
          </w:p>
        </w:tc>
        <w:tc>
          <w:tcPr>
            <w:tcW w:w="9603" w:type="dxa"/>
            <w:vAlign w:val="center"/>
          </w:tcPr>
          <w:p w14:paraId="699C53B1" w14:textId="77777777" w:rsidR="006804EB" w:rsidRPr="000C3F3D" w:rsidRDefault="006804EB" w:rsidP="006804EB">
            <w:pPr>
              <w:pStyle w:val="Title"/>
              <w:numPr>
                <w:ilvl w:val="0"/>
                <w:numId w:val="4"/>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Emergency procedures (e.g. first aid, survival aids, communication</w:t>
            </w:r>
            <w:r>
              <w:rPr>
                <w:rFonts w:ascii="Arial" w:hAnsi="Arial" w:cs="Arial"/>
                <w:b w:val="0"/>
                <w:bCs w:val="0"/>
                <w:color w:val="000000" w:themeColor="text1"/>
                <w:sz w:val="20"/>
                <w:u w:val="none"/>
              </w:rPr>
              <w:t>, incident management procedure</w:t>
            </w:r>
            <w:r w:rsidRPr="000C3F3D">
              <w:rPr>
                <w:rFonts w:ascii="Arial" w:hAnsi="Arial" w:cs="Arial"/>
                <w:b w:val="0"/>
                <w:bCs w:val="0"/>
                <w:color w:val="000000" w:themeColor="text1"/>
                <w:sz w:val="20"/>
                <w:u w:val="none"/>
              </w:rPr>
              <w:t>)</w:t>
            </w:r>
          </w:p>
          <w:p w14:paraId="2D4399E0" w14:textId="77777777" w:rsidR="006804EB" w:rsidRPr="000C3F3D" w:rsidRDefault="006804EB" w:rsidP="006804EB">
            <w:pPr>
              <w:pStyle w:val="Title"/>
              <w:numPr>
                <w:ilvl w:val="0"/>
                <w:numId w:val="4"/>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Use mobile phones or satellite phones in areas where reception is available. Have emergency numbers to hand.</w:t>
            </w:r>
          </w:p>
          <w:p w14:paraId="1572E16C" w14:textId="77777777" w:rsidR="006804EB" w:rsidRPr="000C3F3D" w:rsidRDefault="006804EB" w:rsidP="006804EB">
            <w:pPr>
              <w:pStyle w:val="Title"/>
              <w:numPr>
                <w:ilvl w:val="0"/>
                <w:numId w:val="4"/>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 xml:space="preserve">Have a whistle readily to hand. (The international distress call is six short blasts repeated at </w:t>
            </w:r>
            <w:proofErr w:type="gramStart"/>
            <w:r w:rsidRPr="000C3F3D">
              <w:rPr>
                <w:rFonts w:ascii="Arial" w:hAnsi="Arial" w:cs="Arial"/>
                <w:b w:val="0"/>
                <w:sz w:val="20"/>
                <w:u w:val="none"/>
              </w:rPr>
              <w:t>one minute</w:t>
            </w:r>
            <w:proofErr w:type="gramEnd"/>
            <w:r w:rsidRPr="000C3F3D">
              <w:rPr>
                <w:rFonts w:ascii="Arial" w:hAnsi="Arial" w:cs="Arial"/>
                <w:b w:val="0"/>
                <w:sz w:val="20"/>
                <w:u w:val="none"/>
              </w:rPr>
              <w:t xml:space="preserve"> intervals.)</w:t>
            </w:r>
          </w:p>
        </w:tc>
      </w:tr>
      <w:tr w:rsidR="006804EB" w:rsidRPr="000C3F3D" w14:paraId="69BCF528" w14:textId="77777777" w:rsidTr="00695DF6">
        <w:trPr>
          <w:cantSplit/>
          <w:trHeight w:val="375"/>
        </w:trPr>
        <w:tc>
          <w:tcPr>
            <w:tcW w:w="0" w:type="auto"/>
            <w:vAlign w:val="center"/>
          </w:tcPr>
          <w:p w14:paraId="454551FF" w14:textId="60F4E679" w:rsidR="006804EB" w:rsidRPr="000C3F3D"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1</w:t>
            </w:r>
            <w:r w:rsidR="009C42D8">
              <w:rPr>
                <w:rFonts w:ascii="Arial" w:hAnsi="Arial" w:cs="Arial"/>
                <w:b w:val="0"/>
                <w:bCs w:val="0"/>
                <w:color w:val="000000" w:themeColor="text1"/>
                <w:sz w:val="20"/>
                <w:u w:val="none"/>
              </w:rPr>
              <w:t>8</w:t>
            </w:r>
          </w:p>
        </w:tc>
        <w:tc>
          <w:tcPr>
            <w:tcW w:w="0" w:type="auto"/>
            <w:vAlign w:val="center"/>
          </w:tcPr>
          <w:p w14:paraId="0F67717E" w14:textId="77777777" w:rsidR="006804EB" w:rsidRPr="009C42D8"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Misuse of alcohol and drugs</w:t>
            </w:r>
          </w:p>
        </w:tc>
        <w:tc>
          <w:tcPr>
            <w:tcW w:w="9603" w:type="dxa"/>
            <w:vAlign w:val="center"/>
          </w:tcPr>
          <w:p w14:paraId="0E7997B0" w14:textId="5E930D0D" w:rsidR="006804EB" w:rsidRPr="000C3F3D" w:rsidRDefault="006804EB" w:rsidP="006804EB">
            <w:pPr>
              <w:pStyle w:val="Title"/>
              <w:numPr>
                <w:ilvl w:val="0"/>
                <w:numId w:val="4"/>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Where relevant, establish c</w:t>
            </w:r>
            <w:r w:rsidRPr="000C3F3D">
              <w:rPr>
                <w:rFonts w:ascii="Arial" w:hAnsi="Arial" w:cs="Arial"/>
                <w:b w:val="0"/>
                <w:bCs w:val="0"/>
                <w:color w:val="000000" w:themeColor="text1"/>
                <w:sz w:val="20"/>
                <w:u w:val="none"/>
              </w:rPr>
              <w:t>lear rules about drinking</w:t>
            </w:r>
            <w:r>
              <w:rPr>
                <w:rFonts w:ascii="Arial" w:hAnsi="Arial" w:cs="Arial"/>
                <w:b w:val="0"/>
                <w:bCs w:val="0"/>
                <w:color w:val="000000" w:themeColor="text1"/>
                <w:sz w:val="20"/>
                <w:u w:val="none"/>
              </w:rPr>
              <w:t xml:space="preserve"> and drug use</w:t>
            </w:r>
            <w:r w:rsidRPr="000C3F3D">
              <w:rPr>
                <w:rFonts w:ascii="Arial" w:hAnsi="Arial" w:cs="Arial"/>
                <w:b w:val="0"/>
                <w:bCs w:val="0"/>
                <w:color w:val="000000" w:themeColor="text1"/>
                <w:sz w:val="20"/>
                <w:u w:val="none"/>
              </w:rPr>
              <w:t>, with sanctions applied if broken.</w:t>
            </w:r>
          </w:p>
        </w:tc>
      </w:tr>
      <w:tr w:rsidR="006804EB" w:rsidRPr="000C3F3D" w14:paraId="262D9D3A" w14:textId="77777777" w:rsidTr="00695DF6">
        <w:trPr>
          <w:cantSplit/>
          <w:trHeight w:val="375"/>
        </w:trPr>
        <w:tc>
          <w:tcPr>
            <w:tcW w:w="0" w:type="auto"/>
            <w:vAlign w:val="center"/>
          </w:tcPr>
          <w:p w14:paraId="1B59FE80" w14:textId="4D6D3975" w:rsidR="006804EB" w:rsidRPr="000C3F3D" w:rsidRDefault="009C42D8"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19</w:t>
            </w:r>
          </w:p>
        </w:tc>
        <w:tc>
          <w:tcPr>
            <w:tcW w:w="0" w:type="auto"/>
            <w:vAlign w:val="center"/>
          </w:tcPr>
          <w:p w14:paraId="66853D2E" w14:textId="77777777" w:rsidR="006804EB" w:rsidRPr="009C42D8"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9C42D8">
              <w:rPr>
                <w:rFonts w:ascii="Arial" w:hAnsi="Arial" w:cs="Arial"/>
                <w:b w:val="0"/>
                <w:sz w:val="20"/>
                <w:u w:val="none"/>
              </w:rPr>
              <w:t>Recreational activities (in- and out-of-hours) – swimming, etc.</w:t>
            </w:r>
          </w:p>
        </w:tc>
        <w:tc>
          <w:tcPr>
            <w:tcW w:w="9603" w:type="dxa"/>
            <w:vAlign w:val="center"/>
          </w:tcPr>
          <w:p w14:paraId="2088EEE5" w14:textId="0EE2D481" w:rsidR="006804EB" w:rsidRPr="00D272E7" w:rsidRDefault="006804EB" w:rsidP="006804EB">
            <w:pPr>
              <w:pStyle w:val="Title"/>
              <w:numPr>
                <w:ilvl w:val="0"/>
                <w:numId w:val="6"/>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sz w:val="20"/>
                <w:u w:val="none"/>
              </w:rPr>
              <w:t xml:space="preserve">Risk </w:t>
            </w:r>
            <w:proofErr w:type="gramStart"/>
            <w:r w:rsidRPr="000C3F3D">
              <w:rPr>
                <w:rFonts w:ascii="Arial" w:hAnsi="Arial" w:cs="Arial"/>
                <w:b w:val="0"/>
                <w:sz w:val="20"/>
                <w:u w:val="none"/>
              </w:rPr>
              <w:t>assess</w:t>
            </w:r>
            <w:proofErr w:type="gramEnd"/>
            <w:r w:rsidRPr="000C3F3D">
              <w:rPr>
                <w:rFonts w:ascii="Arial" w:hAnsi="Arial" w:cs="Arial"/>
                <w:b w:val="0"/>
                <w:sz w:val="20"/>
                <w:u w:val="none"/>
              </w:rPr>
              <w:t xml:space="preserve"> separately.</w:t>
            </w:r>
          </w:p>
          <w:p w14:paraId="2EFF16AE" w14:textId="57A5B3A7" w:rsidR="006804EB" w:rsidRPr="000C3F3D" w:rsidRDefault="006804EB" w:rsidP="006804EB">
            <w:pPr>
              <w:pStyle w:val="Title"/>
              <w:numPr>
                <w:ilvl w:val="0"/>
                <w:numId w:val="6"/>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Reduce risk to as low as reasonably practicable</w:t>
            </w:r>
          </w:p>
          <w:p w14:paraId="2E6CFCDE" w14:textId="43F013B5" w:rsidR="006804EB" w:rsidRPr="001C1194" w:rsidRDefault="006804EB" w:rsidP="001C1194">
            <w:pPr>
              <w:pStyle w:val="Title"/>
              <w:numPr>
                <w:ilvl w:val="0"/>
                <w:numId w:val="6"/>
              </w:numPr>
              <w:spacing w:line="276" w:lineRule="auto"/>
              <w:jc w:val="left"/>
              <w:outlineLvl w:val="0"/>
              <w:rPr>
                <w:rFonts w:ascii="Arial" w:hAnsi="Arial" w:cs="Arial"/>
                <w:b w:val="0"/>
                <w:bCs w:val="0"/>
                <w:color w:val="000000" w:themeColor="text1"/>
                <w:sz w:val="20"/>
                <w:u w:val="none"/>
              </w:rPr>
            </w:pPr>
            <w:r>
              <w:rPr>
                <w:rFonts w:ascii="Arial" w:hAnsi="Arial" w:cs="Arial"/>
                <w:b w:val="0"/>
                <w:sz w:val="20"/>
                <w:u w:val="none"/>
              </w:rPr>
              <w:t>Where relevant, establish c</w:t>
            </w:r>
            <w:r w:rsidRPr="000C3F3D">
              <w:rPr>
                <w:rFonts w:ascii="Arial" w:hAnsi="Arial" w:cs="Arial"/>
                <w:b w:val="0"/>
                <w:sz w:val="20"/>
                <w:u w:val="none"/>
              </w:rPr>
              <w:t>lear rules about what is allowed, with sanctions applied if broken.</w:t>
            </w:r>
          </w:p>
        </w:tc>
      </w:tr>
      <w:tr w:rsidR="006804EB" w:rsidRPr="000C3F3D" w14:paraId="4E1B3428" w14:textId="77777777" w:rsidTr="00695DF6">
        <w:trPr>
          <w:cantSplit/>
          <w:trHeight w:val="375"/>
        </w:trPr>
        <w:tc>
          <w:tcPr>
            <w:tcW w:w="0" w:type="auto"/>
            <w:vAlign w:val="center"/>
          </w:tcPr>
          <w:p w14:paraId="3EF585F9" w14:textId="5E7697B6" w:rsidR="006804EB" w:rsidRPr="000C3F3D"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2</w:t>
            </w:r>
            <w:r w:rsidR="009C42D8">
              <w:rPr>
                <w:rFonts w:ascii="Arial" w:hAnsi="Arial" w:cs="Arial"/>
                <w:b w:val="0"/>
                <w:bCs w:val="0"/>
                <w:color w:val="000000" w:themeColor="text1"/>
                <w:sz w:val="20"/>
                <w:u w:val="none"/>
              </w:rPr>
              <w:t>0</w:t>
            </w:r>
          </w:p>
        </w:tc>
        <w:tc>
          <w:tcPr>
            <w:tcW w:w="0" w:type="auto"/>
            <w:vAlign w:val="center"/>
          </w:tcPr>
          <w:p w14:paraId="6C217B5E" w14:textId="77777777" w:rsidR="006804EB" w:rsidRPr="009C42D8"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Environmental impact (rubbish; pollution; disturbance of eco-systems)</w:t>
            </w:r>
          </w:p>
        </w:tc>
        <w:tc>
          <w:tcPr>
            <w:tcW w:w="9603" w:type="dxa"/>
            <w:vAlign w:val="center"/>
          </w:tcPr>
          <w:p w14:paraId="5B86C427" w14:textId="6BD11E52" w:rsidR="006804EB" w:rsidRPr="000C3F3D" w:rsidRDefault="006804EB" w:rsidP="006804EB">
            <w:pPr>
              <w:pStyle w:val="Title"/>
              <w:numPr>
                <w:ilvl w:val="0"/>
                <w:numId w:val="5"/>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Adopt a rule of ‘carry it in, carry it out’</w:t>
            </w:r>
            <w:r>
              <w:rPr>
                <w:rFonts w:ascii="Arial" w:hAnsi="Arial" w:cs="Arial"/>
                <w:b w:val="0"/>
                <w:bCs w:val="0"/>
                <w:color w:val="000000" w:themeColor="text1"/>
                <w:sz w:val="20"/>
                <w:u w:val="none"/>
              </w:rPr>
              <w:t xml:space="preserve"> so far as is reasonable in the circumstances</w:t>
            </w:r>
            <w:r w:rsidRPr="000C3F3D">
              <w:rPr>
                <w:rFonts w:ascii="Arial" w:hAnsi="Arial" w:cs="Arial"/>
                <w:b w:val="0"/>
                <w:bCs w:val="0"/>
                <w:color w:val="000000" w:themeColor="text1"/>
                <w:sz w:val="20"/>
                <w:u w:val="none"/>
              </w:rPr>
              <w:t>.</w:t>
            </w:r>
          </w:p>
          <w:p w14:paraId="5C1FE183" w14:textId="77777777" w:rsidR="006804EB" w:rsidRPr="000C3F3D" w:rsidRDefault="006804EB" w:rsidP="006804EB">
            <w:pPr>
              <w:pStyle w:val="Title"/>
              <w:numPr>
                <w:ilvl w:val="0"/>
                <w:numId w:val="5"/>
              </w:numPr>
              <w:spacing w:line="276" w:lineRule="auto"/>
              <w:jc w:val="left"/>
              <w:outlineLvl w:val="0"/>
              <w:rPr>
                <w:rFonts w:ascii="Arial" w:hAnsi="Arial" w:cs="Arial"/>
                <w:b w:val="0"/>
                <w:bCs w:val="0"/>
                <w:color w:val="000000" w:themeColor="text1"/>
                <w:sz w:val="20"/>
                <w:u w:val="none"/>
              </w:rPr>
            </w:pPr>
            <w:r w:rsidRPr="000C3F3D">
              <w:rPr>
                <w:rFonts w:ascii="Arial" w:hAnsi="Arial" w:cs="Arial"/>
                <w:b w:val="0"/>
                <w:bCs w:val="0"/>
                <w:color w:val="000000" w:themeColor="text1"/>
                <w:sz w:val="20"/>
                <w:u w:val="none"/>
              </w:rPr>
              <w:t>Keep physical disturbance to a minimum, e.g. sampling, trenching, marking localities.</w:t>
            </w:r>
          </w:p>
        </w:tc>
      </w:tr>
      <w:tr w:rsidR="006804EB" w:rsidRPr="000C3F3D" w14:paraId="5E0BC037" w14:textId="77777777" w:rsidTr="00695DF6">
        <w:trPr>
          <w:cantSplit/>
          <w:trHeight w:val="375"/>
        </w:trPr>
        <w:tc>
          <w:tcPr>
            <w:tcW w:w="0" w:type="auto"/>
            <w:vAlign w:val="center"/>
          </w:tcPr>
          <w:p w14:paraId="6CAEA66F" w14:textId="2931FF24" w:rsidR="006804EB" w:rsidRDefault="0048245E" w:rsidP="006804EB">
            <w:pPr>
              <w:pStyle w:val="Title"/>
              <w:spacing w:line="276" w:lineRule="auto"/>
              <w:ind w:left="0"/>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2</w:t>
            </w:r>
            <w:r w:rsidR="009C42D8">
              <w:rPr>
                <w:rFonts w:ascii="Arial" w:hAnsi="Arial" w:cs="Arial"/>
                <w:b w:val="0"/>
                <w:bCs w:val="0"/>
                <w:color w:val="000000" w:themeColor="text1"/>
                <w:sz w:val="20"/>
                <w:u w:val="none"/>
              </w:rPr>
              <w:t>1</w:t>
            </w:r>
          </w:p>
        </w:tc>
        <w:tc>
          <w:tcPr>
            <w:tcW w:w="0" w:type="auto"/>
            <w:vAlign w:val="center"/>
          </w:tcPr>
          <w:p w14:paraId="0333DFAC" w14:textId="1D0EF9FB" w:rsidR="006804EB" w:rsidRPr="009C42D8" w:rsidRDefault="006804EB" w:rsidP="006804EB">
            <w:pPr>
              <w:pStyle w:val="Title"/>
              <w:spacing w:line="276" w:lineRule="auto"/>
              <w:ind w:left="0"/>
              <w:jc w:val="left"/>
              <w:outlineLvl w:val="0"/>
              <w:rPr>
                <w:rFonts w:ascii="Arial" w:hAnsi="Arial" w:cs="Arial"/>
                <w:b w:val="0"/>
                <w:bCs w:val="0"/>
                <w:color w:val="000000" w:themeColor="text1"/>
                <w:sz w:val="20"/>
                <w:u w:val="none"/>
              </w:rPr>
            </w:pPr>
            <w:r w:rsidRPr="009C42D8">
              <w:rPr>
                <w:rFonts w:ascii="Arial" w:hAnsi="Arial" w:cs="Arial"/>
                <w:b w:val="0"/>
                <w:bCs w:val="0"/>
                <w:color w:val="000000" w:themeColor="text1"/>
                <w:sz w:val="20"/>
                <w:u w:val="none"/>
              </w:rPr>
              <w:t>Import / Export of restricted materials or materials subject to licensing or other restrictions, collection of artefacts, movement of research samples (e.g. Genetically modified materials) or materials subject to other legislation.</w:t>
            </w:r>
          </w:p>
        </w:tc>
        <w:tc>
          <w:tcPr>
            <w:tcW w:w="9603" w:type="dxa"/>
            <w:vAlign w:val="center"/>
          </w:tcPr>
          <w:p w14:paraId="781879F6" w14:textId="035F48F8" w:rsidR="006804EB" w:rsidRPr="000C3F3D" w:rsidRDefault="006804EB" w:rsidP="006804EB">
            <w:pPr>
              <w:pStyle w:val="Title"/>
              <w:numPr>
                <w:ilvl w:val="0"/>
                <w:numId w:val="5"/>
              </w:numPr>
              <w:spacing w:line="276" w:lineRule="auto"/>
              <w:jc w:val="left"/>
              <w:outlineLvl w:val="0"/>
              <w:rPr>
                <w:rFonts w:ascii="Arial" w:hAnsi="Arial" w:cs="Arial"/>
                <w:b w:val="0"/>
                <w:bCs w:val="0"/>
                <w:color w:val="000000" w:themeColor="text1"/>
                <w:sz w:val="20"/>
                <w:u w:val="none"/>
              </w:rPr>
            </w:pPr>
            <w:r>
              <w:rPr>
                <w:rFonts w:ascii="Arial" w:hAnsi="Arial" w:cs="Arial"/>
                <w:b w:val="0"/>
                <w:bCs w:val="0"/>
                <w:color w:val="000000" w:themeColor="text1"/>
                <w:sz w:val="20"/>
                <w:u w:val="none"/>
              </w:rPr>
              <w:t xml:space="preserve">Risk assessments should consider the implications of bring or taking any materials, substances, samples, artefacts into or out of the territory or country where the fieldwork is taking place </w:t>
            </w:r>
            <w:proofErr w:type="gramStart"/>
            <w:r w:rsidRPr="00A70754">
              <w:rPr>
                <w:rFonts w:ascii="Arial" w:hAnsi="Arial" w:cs="Arial"/>
                <w:bCs w:val="0"/>
                <w:color w:val="000000" w:themeColor="text1"/>
                <w:sz w:val="20"/>
                <w:u w:val="none"/>
              </w:rPr>
              <w:t>and</w:t>
            </w:r>
            <w:r>
              <w:rPr>
                <w:rFonts w:ascii="Arial" w:hAnsi="Arial" w:cs="Arial"/>
                <w:bCs w:val="0"/>
                <w:color w:val="000000" w:themeColor="text1"/>
                <w:sz w:val="20"/>
                <w:u w:val="none"/>
              </w:rPr>
              <w:t xml:space="preserve"> </w:t>
            </w:r>
            <w:r>
              <w:rPr>
                <w:rFonts w:ascii="Arial" w:hAnsi="Arial" w:cs="Arial"/>
                <w:b w:val="0"/>
                <w:bCs w:val="0"/>
                <w:color w:val="000000" w:themeColor="text1"/>
                <w:sz w:val="20"/>
                <w:u w:val="none"/>
              </w:rPr>
              <w:t>also</w:t>
            </w:r>
            <w:proofErr w:type="gramEnd"/>
            <w:r>
              <w:rPr>
                <w:rFonts w:ascii="Arial" w:hAnsi="Arial" w:cs="Arial"/>
                <w:b w:val="0"/>
                <w:bCs w:val="0"/>
                <w:color w:val="000000" w:themeColor="text1"/>
                <w:sz w:val="20"/>
                <w:u w:val="none"/>
              </w:rPr>
              <w:t xml:space="preserve"> any restrictions on exporting or importing such materials from or to the United Kingdom.</w:t>
            </w:r>
          </w:p>
        </w:tc>
      </w:tr>
      <w:tr w:rsidR="00E34A52" w:rsidRPr="000C3F3D" w14:paraId="767F02AD" w14:textId="77777777" w:rsidTr="00695DF6">
        <w:trPr>
          <w:cantSplit/>
          <w:trHeight w:val="375"/>
        </w:trPr>
        <w:tc>
          <w:tcPr>
            <w:tcW w:w="0" w:type="auto"/>
            <w:vAlign w:val="center"/>
          </w:tcPr>
          <w:p w14:paraId="2EA643EF" w14:textId="0B9C0F29" w:rsidR="00E34A52" w:rsidRPr="00E34A52" w:rsidRDefault="00E34A52" w:rsidP="006804EB">
            <w:pPr>
              <w:pStyle w:val="Title"/>
              <w:spacing w:line="276" w:lineRule="auto"/>
              <w:ind w:left="0"/>
              <w:jc w:val="left"/>
              <w:outlineLvl w:val="0"/>
              <w:rPr>
                <w:rFonts w:ascii="Arial" w:hAnsi="Arial" w:cs="Arial"/>
                <w:b w:val="0"/>
                <w:bCs w:val="0"/>
                <w:color w:val="000000" w:themeColor="text1"/>
                <w:sz w:val="20"/>
                <w:highlight w:val="cyan"/>
                <w:u w:val="none"/>
              </w:rPr>
            </w:pPr>
            <w:r w:rsidRPr="002B7524">
              <w:rPr>
                <w:rFonts w:ascii="Arial" w:hAnsi="Arial" w:cs="Arial"/>
                <w:b w:val="0"/>
                <w:bCs w:val="0"/>
                <w:color w:val="000000" w:themeColor="text1"/>
                <w:sz w:val="20"/>
                <w:u w:val="none"/>
              </w:rPr>
              <w:t>22</w:t>
            </w:r>
          </w:p>
        </w:tc>
        <w:tc>
          <w:tcPr>
            <w:tcW w:w="0" w:type="auto"/>
            <w:vAlign w:val="center"/>
          </w:tcPr>
          <w:p w14:paraId="3B88E557" w14:textId="48D1146B" w:rsidR="00E34A52" w:rsidRPr="002B7524" w:rsidRDefault="00E34A52" w:rsidP="006804EB">
            <w:pPr>
              <w:pStyle w:val="Title"/>
              <w:spacing w:line="276" w:lineRule="auto"/>
              <w:ind w:left="0"/>
              <w:jc w:val="left"/>
              <w:outlineLvl w:val="0"/>
              <w:rPr>
                <w:rFonts w:ascii="Arial" w:hAnsi="Arial" w:cs="Arial"/>
                <w:b w:val="0"/>
                <w:bCs w:val="0"/>
                <w:color w:val="000000" w:themeColor="text1"/>
                <w:sz w:val="20"/>
                <w:u w:val="none"/>
              </w:rPr>
            </w:pPr>
            <w:r w:rsidRPr="002B7524">
              <w:rPr>
                <w:rFonts w:ascii="Arial" w:hAnsi="Arial" w:cs="Arial"/>
                <w:b w:val="0"/>
                <w:bCs w:val="0"/>
                <w:color w:val="000000" w:themeColor="text1"/>
                <w:sz w:val="20"/>
                <w:u w:val="none"/>
              </w:rPr>
              <w:t xml:space="preserve">Requirement to comply with any non- health and safety requirements (legislative) that might apply in the area or country being visited.  </w:t>
            </w:r>
          </w:p>
        </w:tc>
        <w:tc>
          <w:tcPr>
            <w:tcW w:w="9603" w:type="dxa"/>
            <w:vAlign w:val="center"/>
          </w:tcPr>
          <w:p w14:paraId="3DD196F9" w14:textId="77777777" w:rsidR="00E34A52" w:rsidRPr="002B7524" w:rsidRDefault="00E34A52" w:rsidP="006804EB">
            <w:pPr>
              <w:pStyle w:val="Title"/>
              <w:numPr>
                <w:ilvl w:val="0"/>
                <w:numId w:val="5"/>
              </w:numPr>
              <w:spacing w:line="276" w:lineRule="auto"/>
              <w:jc w:val="left"/>
              <w:outlineLvl w:val="0"/>
              <w:rPr>
                <w:rFonts w:ascii="Arial" w:hAnsi="Arial" w:cs="Arial"/>
                <w:b w:val="0"/>
                <w:bCs w:val="0"/>
                <w:color w:val="000000" w:themeColor="text1"/>
                <w:sz w:val="20"/>
                <w:u w:val="none"/>
              </w:rPr>
            </w:pPr>
            <w:r w:rsidRPr="002B7524">
              <w:rPr>
                <w:rFonts w:ascii="Arial" w:hAnsi="Arial" w:cs="Arial"/>
                <w:b w:val="0"/>
                <w:bCs w:val="0"/>
                <w:color w:val="000000" w:themeColor="text1"/>
                <w:sz w:val="20"/>
                <w:u w:val="none"/>
              </w:rPr>
              <w:t>Consideration of other legislative or statutory requirements is documented (this could be recorded on the risk assessment).</w:t>
            </w:r>
          </w:p>
          <w:p w14:paraId="0DD31951" w14:textId="289FE51B" w:rsidR="00E34A52" w:rsidRPr="002B7524" w:rsidRDefault="00E34A52" w:rsidP="006804EB">
            <w:pPr>
              <w:pStyle w:val="Title"/>
              <w:numPr>
                <w:ilvl w:val="0"/>
                <w:numId w:val="5"/>
              </w:numPr>
              <w:spacing w:line="276" w:lineRule="auto"/>
              <w:jc w:val="left"/>
              <w:outlineLvl w:val="0"/>
              <w:rPr>
                <w:rFonts w:ascii="Arial" w:hAnsi="Arial" w:cs="Arial"/>
                <w:b w:val="0"/>
                <w:bCs w:val="0"/>
                <w:color w:val="000000" w:themeColor="text1"/>
                <w:sz w:val="20"/>
                <w:u w:val="none"/>
              </w:rPr>
            </w:pPr>
            <w:r w:rsidRPr="002B7524">
              <w:rPr>
                <w:rFonts w:ascii="Arial" w:hAnsi="Arial" w:cs="Arial"/>
                <w:b w:val="0"/>
                <w:bCs w:val="0"/>
                <w:color w:val="000000" w:themeColor="text1"/>
                <w:sz w:val="20"/>
                <w:u w:val="none"/>
              </w:rPr>
              <w:t>Requirements are included in participant briefings / induction.</w:t>
            </w:r>
          </w:p>
        </w:tc>
      </w:tr>
    </w:tbl>
    <w:p w14:paraId="74417D78" w14:textId="32D89B39" w:rsidR="0083684B" w:rsidRDefault="0083684B" w:rsidP="00291899">
      <w:pPr>
        <w:spacing w:before="240"/>
        <w:rPr>
          <w:rFonts w:asciiTheme="minorHAnsi" w:hAnsiTheme="minorHAnsi"/>
        </w:rPr>
      </w:pPr>
    </w:p>
    <w:p w14:paraId="7EFB1705" w14:textId="77777777" w:rsidR="0083684B" w:rsidRDefault="0083684B">
      <w:pPr>
        <w:spacing w:after="160" w:line="259" w:lineRule="auto"/>
        <w:rPr>
          <w:rFonts w:asciiTheme="minorHAnsi" w:hAnsiTheme="minorHAnsi"/>
        </w:rPr>
        <w:sectPr w:rsidR="0083684B" w:rsidSect="0085734C">
          <w:headerReference w:type="even" r:id="rId11"/>
          <w:headerReference w:type="default" r:id="rId12"/>
          <w:footerReference w:type="default" r:id="rId13"/>
          <w:headerReference w:type="first" r:id="rId14"/>
          <w:pgSz w:w="16837" w:h="11905" w:orient="landscape" w:code="9"/>
          <w:pgMar w:top="720" w:right="720" w:bottom="720" w:left="720" w:header="1134" w:footer="680" w:gutter="0"/>
          <w:cols w:space="720"/>
          <w:noEndnote/>
          <w:docGrid w:linePitch="360"/>
        </w:sectPr>
      </w:pPr>
      <w:r>
        <w:rPr>
          <w:rFonts w:asciiTheme="minorHAnsi" w:hAnsiTheme="minorHAnsi"/>
        </w:rPr>
        <w:br w:type="page"/>
      </w:r>
    </w:p>
    <w:p w14:paraId="1EF1B4AE" w14:textId="77777777" w:rsidR="00FD05AE" w:rsidRPr="002F629A" w:rsidRDefault="00FD05AE" w:rsidP="00FD05A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3"/>
        <w:gridCol w:w="4135"/>
        <w:gridCol w:w="3849"/>
      </w:tblGrid>
      <w:tr w:rsidR="00FD05AE" w:rsidRPr="002F629A" w14:paraId="2E6128EE" w14:textId="77777777" w:rsidTr="004A5B98">
        <w:trPr>
          <w:cantSplit/>
          <w:trHeight w:val="467"/>
        </w:trPr>
        <w:tc>
          <w:tcPr>
            <w:tcW w:w="15409" w:type="dxa"/>
            <w:gridSpan w:val="3"/>
            <w:tcBorders>
              <w:top w:val="nil"/>
              <w:left w:val="nil"/>
              <w:right w:val="nil"/>
            </w:tcBorders>
          </w:tcPr>
          <w:p w14:paraId="39AD3D1F" w14:textId="77777777" w:rsidR="00FD05AE" w:rsidRPr="002F629A" w:rsidRDefault="00FD05AE" w:rsidP="00FD05AE">
            <w:pPr>
              <w:pStyle w:val="Title"/>
              <w:ind w:left="0"/>
              <w:outlineLvl w:val="0"/>
              <w:rPr>
                <w:rFonts w:ascii="Arial" w:hAnsi="Arial" w:cs="Arial"/>
                <w:sz w:val="40"/>
                <w:u w:val="none"/>
              </w:rPr>
            </w:pPr>
            <w:r w:rsidRPr="002F629A">
              <w:rPr>
                <w:rFonts w:ascii="Arial" w:hAnsi="Arial" w:cs="Arial"/>
                <w:sz w:val="40"/>
                <w:u w:val="none"/>
              </w:rPr>
              <w:t>[Insert name of trip</w:t>
            </w:r>
            <w:r>
              <w:rPr>
                <w:rFonts w:ascii="Arial" w:hAnsi="Arial" w:cs="Arial"/>
                <w:sz w:val="40"/>
                <w:u w:val="none"/>
              </w:rPr>
              <w:t xml:space="preserve"> / activity</w:t>
            </w:r>
            <w:r w:rsidRPr="002F629A">
              <w:rPr>
                <w:rFonts w:ascii="Arial" w:hAnsi="Arial" w:cs="Arial"/>
                <w:sz w:val="40"/>
                <w:u w:val="none"/>
              </w:rPr>
              <w:t>]</w:t>
            </w:r>
          </w:p>
          <w:p w14:paraId="460E93CC" w14:textId="77777777" w:rsidR="00FD05AE" w:rsidRPr="002F629A" w:rsidRDefault="00FD05AE" w:rsidP="004A5B98">
            <w:pPr>
              <w:pStyle w:val="Title"/>
              <w:spacing w:after="240"/>
              <w:ind w:left="0"/>
              <w:outlineLvl w:val="0"/>
              <w:rPr>
                <w:rFonts w:ascii="Arial" w:hAnsi="Arial" w:cs="Arial"/>
                <w:sz w:val="40"/>
                <w:u w:val="none"/>
              </w:rPr>
            </w:pPr>
            <w:r w:rsidRPr="002F629A">
              <w:rPr>
                <w:rFonts w:ascii="Arial" w:hAnsi="Arial" w:cs="Arial"/>
                <w:sz w:val="40"/>
                <w:u w:val="none"/>
              </w:rPr>
              <w:t xml:space="preserve">Risk Assessment Record </w:t>
            </w:r>
          </w:p>
          <w:p w14:paraId="3848C22A" w14:textId="77777777" w:rsidR="00FD05AE" w:rsidRPr="002F629A" w:rsidRDefault="00FD05AE" w:rsidP="004A5B98">
            <w:pPr>
              <w:pStyle w:val="Title"/>
              <w:spacing w:after="240"/>
              <w:ind w:left="0"/>
              <w:jc w:val="left"/>
              <w:outlineLvl w:val="0"/>
              <w:rPr>
                <w:rFonts w:ascii="Arial" w:hAnsi="Arial" w:cs="Arial"/>
                <w:sz w:val="22"/>
                <w:szCs w:val="22"/>
              </w:rPr>
            </w:pPr>
            <w:r w:rsidRPr="002F629A">
              <w:rPr>
                <w:rFonts w:ascii="Arial" w:hAnsi="Arial" w:cs="Arial"/>
                <w:sz w:val="22"/>
                <w:szCs w:val="22"/>
              </w:rPr>
              <w:t>NOTE:</w:t>
            </w:r>
          </w:p>
          <w:p w14:paraId="5A4DA2EB"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Does the UK FCO advise against ‘all travel’ to your location of activity? </w:t>
            </w:r>
          </w:p>
          <w:p w14:paraId="6F6FED28" w14:textId="77777777" w:rsidR="00FD05AE" w:rsidRPr="002F629A" w:rsidRDefault="00FD05AE" w:rsidP="004A5B98">
            <w:pPr>
              <w:pStyle w:val="Title"/>
              <w:spacing w:after="240"/>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            If YES, please discuss the viability of your travel plans with your Head of Department. </w:t>
            </w:r>
          </w:p>
          <w:p w14:paraId="33EA04ED"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Does the UK FCO advise against ‘all but essential travel’ to the location of activity? </w:t>
            </w:r>
          </w:p>
          <w:p w14:paraId="33CBD96E" w14:textId="453974F5" w:rsidR="00FD05AE" w:rsidRPr="002F629A" w:rsidRDefault="00FD05AE" w:rsidP="004A5B98">
            <w:pPr>
              <w:pStyle w:val="Title"/>
              <w:spacing w:after="240"/>
              <w:ind w:left="738" w:hanging="738"/>
              <w:jc w:val="left"/>
              <w:outlineLvl w:val="0"/>
              <w:rPr>
                <w:rFonts w:ascii="Arial" w:hAnsi="Arial" w:cs="Arial"/>
                <w:sz w:val="22"/>
                <w:szCs w:val="22"/>
                <w:u w:val="none"/>
              </w:rPr>
            </w:pPr>
            <w:r w:rsidRPr="002F629A">
              <w:rPr>
                <w:rFonts w:ascii="Arial" w:hAnsi="Arial" w:cs="Arial"/>
                <w:color w:val="000000" w:themeColor="text1"/>
                <w:sz w:val="22"/>
                <w:u w:val="none"/>
              </w:rPr>
              <w:t xml:space="preserve">            If YES, </w:t>
            </w:r>
            <w:r w:rsidRPr="002F629A">
              <w:rPr>
                <w:rFonts w:ascii="Arial" w:hAnsi="Arial" w:cs="Arial"/>
                <w:sz w:val="22"/>
                <w:szCs w:val="22"/>
                <w:u w:val="none"/>
              </w:rPr>
              <w:t xml:space="preserve">Permission to travel must be sought from the </w:t>
            </w:r>
            <w:r w:rsidR="00924341">
              <w:rPr>
                <w:rFonts w:ascii="Arial" w:hAnsi="Arial" w:cs="Arial"/>
                <w:sz w:val="22"/>
                <w:szCs w:val="22"/>
                <w:u w:val="none"/>
              </w:rPr>
              <w:t>Director of Policy, Planning and Compliance</w:t>
            </w:r>
            <w:r w:rsidRPr="002F629A">
              <w:rPr>
                <w:rFonts w:ascii="Arial" w:hAnsi="Arial" w:cs="Arial"/>
                <w:sz w:val="22"/>
                <w:szCs w:val="22"/>
                <w:u w:val="none"/>
              </w:rPr>
              <w:t>. P</w:t>
            </w:r>
            <w:r w:rsidRPr="002F629A">
              <w:rPr>
                <w:rFonts w:ascii="Arial" w:hAnsi="Arial" w:cs="Arial"/>
                <w:color w:val="000000" w:themeColor="text1"/>
                <w:sz w:val="22"/>
                <w:u w:val="none"/>
              </w:rPr>
              <w:t xml:space="preserve">lease contact </w:t>
            </w:r>
            <w:r w:rsidR="00924341">
              <w:rPr>
                <w:rFonts w:ascii="Arial" w:hAnsi="Arial" w:cs="Arial"/>
                <w:color w:val="000000" w:themeColor="text1"/>
                <w:sz w:val="22"/>
                <w:u w:val="none"/>
              </w:rPr>
              <w:t>SHEW</w:t>
            </w:r>
            <w:r w:rsidRPr="002F629A">
              <w:rPr>
                <w:rFonts w:ascii="Arial" w:hAnsi="Arial" w:cs="Arial"/>
                <w:color w:val="000000" w:themeColor="text1"/>
                <w:sz w:val="22"/>
                <w:u w:val="none"/>
              </w:rPr>
              <w:t xml:space="preserve"> </w:t>
            </w:r>
            <w:r w:rsidRPr="002B7524">
              <w:rPr>
                <w:rFonts w:ascii="Arial" w:hAnsi="Arial" w:cs="Arial"/>
                <w:b w:val="0"/>
                <w:bCs w:val="0"/>
                <w:color w:val="000000" w:themeColor="text1"/>
                <w:szCs w:val="24"/>
                <w:u w:val="none"/>
              </w:rPr>
              <w:t>(</w:t>
            </w:r>
            <w:hyperlink r:id="rId15" w:history="1">
              <w:r w:rsidR="002B7524" w:rsidRPr="002B7524">
                <w:rPr>
                  <w:rStyle w:val="Hyperlink"/>
                  <w:rFonts w:ascii="Arial" w:hAnsi="Arial" w:cs="Arial"/>
                  <w:b w:val="0"/>
                  <w:bCs w:val="0"/>
                  <w:szCs w:val="24"/>
                </w:rPr>
                <w:t>shew@bath.ac.uk</w:t>
              </w:r>
            </w:hyperlink>
            <w:r w:rsidRPr="002F629A">
              <w:rPr>
                <w:rFonts w:ascii="Arial" w:hAnsi="Arial" w:cs="Arial"/>
                <w:color w:val="000000" w:themeColor="text1"/>
                <w:sz w:val="22"/>
                <w:u w:val="none"/>
              </w:rPr>
              <w:t>) in the first instance for advice and risk assessment guidance</w:t>
            </w:r>
            <w:r w:rsidRPr="002F629A">
              <w:rPr>
                <w:rFonts w:ascii="Arial" w:hAnsi="Arial" w:cs="Arial"/>
                <w:color w:val="000000" w:themeColor="text1"/>
                <w:sz w:val="22"/>
                <w:szCs w:val="22"/>
                <w:u w:val="none"/>
              </w:rPr>
              <w:t>.</w:t>
            </w:r>
          </w:p>
        </w:tc>
      </w:tr>
      <w:tr w:rsidR="00FD05AE" w:rsidRPr="002F629A" w14:paraId="0B161026" w14:textId="77777777" w:rsidTr="004A5B98">
        <w:trPr>
          <w:cantSplit/>
          <w:trHeight w:val="564"/>
        </w:trPr>
        <w:tc>
          <w:tcPr>
            <w:tcW w:w="7419" w:type="dxa"/>
          </w:tcPr>
          <w:p w14:paraId="606BEF60"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Project Title and trip leader: </w:t>
            </w:r>
          </w:p>
          <w:p w14:paraId="27CB2991" w14:textId="77777777" w:rsidR="00FD05AE" w:rsidRPr="002F629A" w:rsidRDefault="00FD05AE" w:rsidP="004A5B98">
            <w:pPr>
              <w:pStyle w:val="Title"/>
              <w:ind w:left="0"/>
              <w:jc w:val="left"/>
              <w:outlineLvl w:val="0"/>
              <w:rPr>
                <w:rFonts w:ascii="Arial" w:hAnsi="Arial" w:cs="Arial"/>
                <w:color w:val="000000" w:themeColor="text1"/>
                <w:sz w:val="22"/>
                <w:u w:val="none"/>
              </w:rPr>
            </w:pPr>
          </w:p>
        </w:tc>
        <w:tc>
          <w:tcPr>
            <w:tcW w:w="4138" w:type="dxa"/>
          </w:tcPr>
          <w:p w14:paraId="38066489"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Date Assessment Produced: </w:t>
            </w:r>
          </w:p>
          <w:p w14:paraId="684BB2D6" w14:textId="77777777" w:rsidR="00FD05AE" w:rsidRPr="002F629A" w:rsidRDefault="00FD05AE" w:rsidP="004A5B98">
            <w:pPr>
              <w:pStyle w:val="Title"/>
              <w:ind w:left="0"/>
              <w:outlineLvl w:val="0"/>
              <w:rPr>
                <w:rFonts w:ascii="Arial" w:hAnsi="Arial" w:cs="Arial"/>
                <w:b w:val="0"/>
                <w:color w:val="000000" w:themeColor="text1"/>
                <w:sz w:val="22"/>
                <w:u w:val="none"/>
              </w:rPr>
            </w:pPr>
          </w:p>
        </w:tc>
        <w:tc>
          <w:tcPr>
            <w:tcW w:w="3852" w:type="dxa"/>
          </w:tcPr>
          <w:p w14:paraId="3B189821"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Review Date: </w:t>
            </w:r>
          </w:p>
          <w:p w14:paraId="39910268" w14:textId="77777777" w:rsidR="00FD05AE" w:rsidRPr="002F629A" w:rsidRDefault="00FD05AE" w:rsidP="004A5B98">
            <w:pPr>
              <w:pStyle w:val="Title"/>
              <w:ind w:left="0"/>
              <w:outlineLvl w:val="0"/>
              <w:rPr>
                <w:rFonts w:ascii="Arial" w:hAnsi="Arial" w:cs="Arial"/>
                <w:color w:val="000000" w:themeColor="text1"/>
                <w:sz w:val="22"/>
                <w:u w:val="none"/>
              </w:rPr>
            </w:pPr>
          </w:p>
        </w:tc>
      </w:tr>
      <w:tr w:rsidR="00FD05AE" w:rsidRPr="002F629A" w14:paraId="2F47FE98" w14:textId="77777777" w:rsidTr="004A5B98">
        <w:trPr>
          <w:cantSplit/>
          <w:trHeight w:val="696"/>
        </w:trPr>
        <w:tc>
          <w:tcPr>
            <w:tcW w:w="7419" w:type="dxa"/>
          </w:tcPr>
          <w:p w14:paraId="68763667"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Overview / Description of activity to be undertaken: </w:t>
            </w:r>
          </w:p>
          <w:p w14:paraId="1A11FAE4" w14:textId="77777777" w:rsidR="00FD05AE" w:rsidRPr="002F629A" w:rsidRDefault="00FD05AE" w:rsidP="004A5B98">
            <w:pPr>
              <w:pStyle w:val="Title"/>
              <w:ind w:left="0"/>
              <w:jc w:val="left"/>
              <w:outlineLvl w:val="0"/>
              <w:rPr>
                <w:rFonts w:ascii="Arial" w:hAnsi="Arial" w:cs="Arial"/>
                <w:b w:val="0"/>
                <w:color w:val="000000" w:themeColor="text1"/>
                <w:sz w:val="22"/>
                <w:u w:val="none"/>
              </w:rPr>
            </w:pPr>
          </w:p>
        </w:tc>
        <w:tc>
          <w:tcPr>
            <w:tcW w:w="7990" w:type="dxa"/>
            <w:gridSpan w:val="2"/>
          </w:tcPr>
          <w:p w14:paraId="3ED2BEC4" w14:textId="77777777" w:rsidR="00FD05AE" w:rsidRPr="002F629A" w:rsidRDefault="00FD05AE" w:rsidP="004A5B98">
            <w:pPr>
              <w:pStyle w:val="Title"/>
              <w:ind w:left="0"/>
              <w:jc w:val="left"/>
              <w:outlineLvl w:val="0"/>
              <w:rPr>
                <w:rFonts w:ascii="Arial" w:hAnsi="Arial" w:cs="Arial"/>
                <w:b w:val="0"/>
                <w:bCs w:val="0"/>
                <w:color w:val="000000" w:themeColor="text1"/>
                <w:sz w:val="22"/>
                <w:u w:val="none"/>
              </w:rPr>
            </w:pPr>
            <w:r w:rsidRPr="002F629A">
              <w:rPr>
                <w:rFonts w:ascii="Arial" w:hAnsi="Arial" w:cs="Arial"/>
                <w:bCs w:val="0"/>
                <w:color w:val="000000" w:themeColor="text1"/>
                <w:sz w:val="22"/>
                <w:u w:val="none"/>
              </w:rPr>
              <w:t>Dates and mode(s) of travel to / from location of activity (including flight numbers)</w:t>
            </w:r>
            <w:r w:rsidRPr="002F629A">
              <w:rPr>
                <w:rFonts w:ascii="Arial" w:hAnsi="Arial" w:cs="Arial"/>
                <w:b w:val="0"/>
                <w:bCs w:val="0"/>
                <w:color w:val="000000" w:themeColor="text1"/>
                <w:sz w:val="22"/>
                <w:u w:val="none"/>
              </w:rPr>
              <w:t xml:space="preserve">: </w:t>
            </w:r>
          </w:p>
          <w:p w14:paraId="35ED390C" w14:textId="77777777" w:rsidR="00FD05AE" w:rsidRPr="002F629A" w:rsidRDefault="00FD05AE" w:rsidP="004A5B98">
            <w:pPr>
              <w:pStyle w:val="Title"/>
              <w:ind w:left="0"/>
              <w:jc w:val="left"/>
              <w:outlineLvl w:val="0"/>
              <w:rPr>
                <w:rFonts w:ascii="Arial" w:hAnsi="Arial" w:cs="Arial"/>
                <w:b w:val="0"/>
                <w:bCs w:val="0"/>
                <w:color w:val="000000" w:themeColor="text1"/>
                <w:sz w:val="22"/>
                <w:u w:val="none"/>
              </w:rPr>
            </w:pPr>
          </w:p>
          <w:p w14:paraId="68B26503" w14:textId="77777777" w:rsidR="00FD05AE" w:rsidRPr="002F629A" w:rsidRDefault="00FD05AE" w:rsidP="004A5B98">
            <w:pPr>
              <w:pStyle w:val="Title"/>
              <w:ind w:left="0"/>
              <w:jc w:val="left"/>
              <w:outlineLvl w:val="0"/>
              <w:rPr>
                <w:rFonts w:ascii="Arial" w:hAnsi="Arial" w:cs="Arial"/>
                <w:b w:val="0"/>
                <w:bCs w:val="0"/>
                <w:color w:val="000000" w:themeColor="text1"/>
                <w:sz w:val="22"/>
                <w:u w:val="none"/>
              </w:rPr>
            </w:pPr>
          </w:p>
          <w:p w14:paraId="1EDA1443" w14:textId="77777777" w:rsidR="00FD05AE" w:rsidRPr="002F629A" w:rsidRDefault="00FD05AE" w:rsidP="004A5B98">
            <w:pPr>
              <w:pStyle w:val="Title"/>
              <w:ind w:left="0"/>
              <w:jc w:val="left"/>
              <w:outlineLvl w:val="0"/>
              <w:rPr>
                <w:rFonts w:ascii="Arial" w:hAnsi="Arial" w:cs="Arial"/>
                <w:b w:val="0"/>
                <w:bCs w:val="0"/>
                <w:color w:val="000000" w:themeColor="text1"/>
                <w:sz w:val="22"/>
                <w:u w:val="none"/>
              </w:rPr>
            </w:pPr>
          </w:p>
        </w:tc>
      </w:tr>
      <w:tr w:rsidR="00FD05AE" w:rsidRPr="002F629A" w14:paraId="04C8B64D" w14:textId="77777777" w:rsidTr="004A5B98">
        <w:trPr>
          <w:cantSplit/>
          <w:trHeight w:val="726"/>
        </w:trPr>
        <w:tc>
          <w:tcPr>
            <w:tcW w:w="7419" w:type="dxa"/>
          </w:tcPr>
          <w:p w14:paraId="77FEE628"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Location and dates of activity: </w:t>
            </w:r>
          </w:p>
          <w:p w14:paraId="08D07DAD" w14:textId="77777777" w:rsidR="00FD05AE" w:rsidRPr="002F629A" w:rsidRDefault="00FD05AE" w:rsidP="004A5B98">
            <w:pPr>
              <w:pStyle w:val="Title"/>
              <w:tabs>
                <w:tab w:val="left" w:pos="2128"/>
              </w:tabs>
              <w:ind w:left="0"/>
              <w:jc w:val="left"/>
              <w:outlineLvl w:val="0"/>
              <w:rPr>
                <w:rFonts w:ascii="Arial" w:hAnsi="Arial" w:cs="Arial"/>
                <w:color w:val="000000" w:themeColor="text1"/>
                <w:sz w:val="22"/>
                <w:u w:val="none"/>
              </w:rPr>
            </w:pPr>
          </w:p>
        </w:tc>
        <w:tc>
          <w:tcPr>
            <w:tcW w:w="7990" w:type="dxa"/>
            <w:gridSpan w:val="2"/>
          </w:tcPr>
          <w:p w14:paraId="4172141D" w14:textId="77777777" w:rsidR="00FD05AE" w:rsidRPr="002F629A" w:rsidRDefault="00FD05AE" w:rsidP="004A5B98">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State whether </w:t>
            </w:r>
            <w:r w:rsidRPr="002F629A">
              <w:rPr>
                <w:rFonts w:ascii="Arial" w:hAnsi="Arial" w:cs="Arial"/>
                <w:color w:val="000000" w:themeColor="text1"/>
                <w:sz w:val="22"/>
                <w:u w:val="none"/>
              </w:rPr>
              <w:t>Generic or Specific Assessment</w:t>
            </w:r>
            <w:r w:rsidRPr="002F629A">
              <w:rPr>
                <w:rStyle w:val="FootnoteReference"/>
                <w:rFonts w:ascii="Arial" w:hAnsi="Arial" w:cs="Arial"/>
                <w:color w:val="000000" w:themeColor="text1"/>
                <w:sz w:val="22"/>
                <w:u w:val="none"/>
              </w:rPr>
              <w:footnoteReference w:id="1"/>
            </w:r>
            <w:r w:rsidRPr="002F629A">
              <w:rPr>
                <w:rFonts w:ascii="Arial" w:hAnsi="Arial" w:cs="Arial"/>
                <w:color w:val="000000" w:themeColor="text1"/>
                <w:sz w:val="22"/>
                <w:u w:val="none"/>
              </w:rPr>
              <w:t xml:space="preserve">: </w:t>
            </w:r>
          </w:p>
          <w:p w14:paraId="507A7433" w14:textId="77777777" w:rsidR="00FD05AE" w:rsidRPr="002F629A" w:rsidRDefault="00FD05AE" w:rsidP="004A5B98">
            <w:pPr>
              <w:pStyle w:val="Title"/>
              <w:ind w:left="0"/>
              <w:jc w:val="left"/>
              <w:outlineLvl w:val="0"/>
              <w:rPr>
                <w:rFonts w:ascii="Arial" w:hAnsi="Arial" w:cs="Arial"/>
                <w:b w:val="0"/>
                <w:bCs w:val="0"/>
                <w:color w:val="000000" w:themeColor="text1"/>
                <w:sz w:val="22"/>
                <w:u w:val="none"/>
              </w:rPr>
            </w:pPr>
          </w:p>
        </w:tc>
      </w:tr>
      <w:tr w:rsidR="00FD05AE" w:rsidRPr="002F629A" w14:paraId="167CD325" w14:textId="77777777" w:rsidTr="004A5B98">
        <w:trPr>
          <w:cantSplit/>
          <w:trHeight w:val="789"/>
        </w:trPr>
        <w:tc>
          <w:tcPr>
            <w:tcW w:w="7419" w:type="dxa"/>
          </w:tcPr>
          <w:p w14:paraId="23065F6C"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Contact person at University of Bath during trip:</w:t>
            </w:r>
          </w:p>
          <w:p w14:paraId="46877598" w14:textId="77777777" w:rsidR="00FD05AE" w:rsidRPr="002F629A" w:rsidRDefault="00FD05AE" w:rsidP="004A5B98">
            <w:pPr>
              <w:pStyle w:val="Title"/>
              <w:ind w:left="0"/>
              <w:jc w:val="left"/>
              <w:outlineLvl w:val="0"/>
              <w:rPr>
                <w:rFonts w:ascii="Arial" w:hAnsi="Arial" w:cs="Arial"/>
                <w:b w:val="0"/>
                <w:color w:val="000000" w:themeColor="text1"/>
                <w:sz w:val="22"/>
                <w:u w:val="none"/>
              </w:rPr>
            </w:pPr>
          </w:p>
        </w:tc>
        <w:tc>
          <w:tcPr>
            <w:tcW w:w="7990" w:type="dxa"/>
            <w:gridSpan w:val="2"/>
          </w:tcPr>
          <w:p w14:paraId="55B72D5F"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Means of regular, two-way contact with University of Bath during trip: </w:t>
            </w:r>
          </w:p>
          <w:p w14:paraId="6F547797" w14:textId="77777777" w:rsidR="00FD05AE" w:rsidRPr="002F629A" w:rsidRDefault="00FD05AE" w:rsidP="004A5B98">
            <w:pPr>
              <w:pStyle w:val="Title"/>
              <w:ind w:left="0"/>
              <w:jc w:val="left"/>
              <w:outlineLvl w:val="0"/>
              <w:rPr>
                <w:rFonts w:ascii="Arial" w:hAnsi="Arial" w:cs="Arial"/>
                <w:b w:val="0"/>
                <w:color w:val="000000" w:themeColor="text1"/>
                <w:sz w:val="22"/>
                <w:u w:val="none"/>
              </w:rPr>
            </w:pPr>
          </w:p>
        </w:tc>
      </w:tr>
      <w:tr w:rsidR="00FD05AE" w:rsidRPr="002F629A" w14:paraId="444D79C9" w14:textId="77777777" w:rsidTr="004A5B98">
        <w:trPr>
          <w:cantSplit/>
          <w:trHeight w:val="789"/>
        </w:trPr>
        <w:tc>
          <w:tcPr>
            <w:tcW w:w="7419" w:type="dxa"/>
          </w:tcPr>
          <w:p w14:paraId="4DBCEC83"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Name and contact details of host organisation (if applicable): </w:t>
            </w:r>
          </w:p>
          <w:p w14:paraId="63CA2EA9" w14:textId="77777777" w:rsidR="00FD05AE" w:rsidRPr="002F629A" w:rsidRDefault="00FD05AE" w:rsidP="004A5B98">
            <w:pPr>
              <w:pStyle w:val="NormalWeb"/>
              <w:spacing w:before="0" w:beforeAutospacing="0" w:after="0" w:afterAutospacing="0"/>
              <w:textAlignment w:val="baseline"/>
              <w:rPr>
                <w:rFonts w:ascii="Arial" w:hAnsi="Arial" w:cs="Arial"/>
                <w:color w:val="000000" w:themeColor="text1"/>
                <w:sz w:val="22"/>
              </w:rPr>
            </w:pPr>
          </w:p>
          <w:p w14:paraId="5E6CF7C3" w14:textId="77777777" w:rsidR="00FD05AE" w:rsidRPr="002F629A" w:rsidRDefault="00FD05AE" w:rsidP="004A5B98">
            <w:pPr>
              <w:pStyle w:val="NormalWeb"/>
              <w:spacing w:before="0" w:beforeAutospacing="0" w:after="0" w:afterAutospacing="0"/>
              <w:textAlignment w:val="baseline"/>
              <w:rPr>
                <w:rFonts w:ascii="Arial" w:hAnsi="Arial" w:cs="Arial"/>
                <w:color w:val="000000" w:themeColor="text1"/>
                <w:sz w:val="22"/>
                <w:highlight w:val="yellow"/>
              </w:rPr>
            </w:pPr>
          </w:p>
        </w:tc>
        <w:tc>
          <w:tcPr>
            <w:tcW w:w="7990" w:type="dxa"/>
            <w:gridSpan w:val="2"/>
          </w:tcPr>
          <w:p w14:paraId="1569E309" w14:textId="77777777" w:rsidR="00FD05AE" w:rsidRPr="002F629A" w:rsidRDefault="00FD05AE" w:rsidP="004A5B98">
            <w:pPr>
              <w:pStyle w:val="Title"/>
              <w:ind w:left="0"/>
              <w:jc w:val="left"/>
              <w:outlineLvl w:val="0"/>
              <w:rPr>
                <w:rFonts w:ascii="Arial" w:hAnsi="Arial" w:cs="Arial"/>
                <w:color w:val="000000" w:themeColor="text1"/>
                <w:sz w:val="22"/>
                <w:u w:val="none"/>
              </w:rPr>
            </w:pPr>
            <w:r w:rsidRPr="002F629A">
              <w:rPr>
                <w:rFonts w:ascii="Arial" w:hAnsi="Arial" w:cs="Arial"/>
                <w:color w:val="000000" w:themeColor="text1"/>
                <w:sz w:val="22"/>
                <w:u w:val="none"/>
              </w:rPr>
              <w:t xml:space="preserve">Name and contact details of accommodation: </w:t>
            </w:r>
          </w:p>
          <w:p w14:paraId="1A379907" w14:textId="77777777" w:rsidR="00FD05AE" w:rsidRPr="002F629A" w:rsidRDefault="00FD05AE" w:rsidP="004A5B98">
            <w:pPr>
              <w:pStyle w:val="NormalWeb"/>
              <w:spacing w:before="0" w:beforeAutospacing="0" w:after="0" w:afterAutospacing="0"/>
              <w:textAlignment w:val="baseline"/>
              <w:rPr>
                <w:rFonts w:ascii="Arial" w:hAnsi="Arial" w:cs="Arial"/>
                <w:color w:val="000000" w:themeColor="text1"/>
                <w:sz w:val="22"/>
              </w:rPr>
            </w:pPr>
          </w:p>
          <w:p w14:paraId="61F66354" w14:textId="77777777" w:rsidR="00FD05AE" w:rsidRPr="002F629A" w:rsidRDefault="00FD05AE" w:rsidP="004A5B98">
            <w:pPr>
              <w:pStyle w:val="NormalWeb"/>
              <w:spacing w:before="0" w:beforeAutospacing="0" w:after="0" w:afterAutospacing="0"/>
              <w:textAlignment w:val="baseline"/>
              <w:rPr>
                <w:rFonts w:ascii="Arial" w:hAnsi="Arial" w:cs="Arial"/>
                <w:color w:val="000000" w:themeColor="text1"/>
                <w:sz w:val="22"/>
              </w:rPr>
            </w:pPr>
          </w:p>
        </w:tc>
      </w:tr>
    </w:tbl>
    <w:p w14:paraId="7777A36C" w14:textId="77777777" w:rsidR="00FD05AE" w:rsidRPr="002F629A" w:rsidRDefault="00FD05AE" w:rsidP="00FD05AE">
      <w:pPr>
        <w:rPr>
          <w:rFonts w:cs="Arial"/>
        </w:rPr>
      </w:pPr>
      <w:r w:rsidRPr="002F629A">
        <w:rPr>
          <w:rFonts w:cs="Arial"/>
        </w:rPr>
        <w:br w:type="page"/>
      </w:r>
    </w:p>
    <w:p w14:paraId="43C56A55" w14:textId="77777777" w:rsidR="00FD05AE" w:rsidRPr="002F629A" w:rsidRDefault="00FD05AE" w:rsidP="00FD05AE">
      <w:pPr>
        <w:spacing w:before="240" w:after="240"/>
        <w:ind w:left="567" w:right="513"/>
        <w:rPr>
          <w:rFonts w:cs="Arial"/>
        </w:rPr>
      </w:pPr>
      <w:r w:rsidRPr="002F629A">
        <w:rPr>
          <w:rFonts w:cs="Arial"/>
        </w:rPr>
        <w:lastRenderedPageBreak/>
        <w:t xml:space="preserve">Use the table below to identify potential hazards and risks associated with your aid in completing the risk assessment. Some Hazards may have the potential to cause more than one outcome. Each significant potential outcome associated with a specific hazard </w:t>
      </w:r>
      <w:r>
        <w:t>will need</w:t>
      </w:r>
      <w:r w:rsidRPr="002F629A">
        <w:rPr>
          <w:rFonts w:cs="Arial"/>
        </w:rPr>
        <w:t xml:space="preserve"> to be identified on the assessment form.</w:t>
      </w:r>
    </w:p>
    <w:p w14:paraId="078D21B7" w14:textId="77777777" w:rsidR="00FD05AE" w:rsidRPr="002F629A" w:rsidRDefault="00FD05AE" w:rsidP="00FD05AE">
      <w:pPr>
        <w:rPr>
          <w:rFonts w:cs="Arial"/>
        </w:rPr>
      </w:pPr>
    </w:p>
    <w:tbl>
      <w:tblPr>
        <w:tblStyle w:val="TableGrid"/>
        <w:tblW w:w="15196" w:type="dxa"/>
        <w:tblInd w:w="108" w:type="dxa"/>
        <w:tblLook w:val="04A0" w:firstRow="1" w:lastRow="0" w:firstColumn="1" w:lastColumn="0" w:noHBand="0" w:noVBand="1"/>
      </w:tblPr>
      <w:tblGrid>
        <w:gridCol w:w="12503"/>
        <w:gridCol w:w="2693"/>
      </w:tblGrid>
      <w:tr w:rsidR="00FD05AE" w:rsidRPr="008F22F6" w14:paraId="42AC0F87" w14:textId="77777777" w:rsidTr="008F22F6">
        <w:trPr>
          <w:trHeight w:val="630"/>
        </w:trPr>
        <w:tc>
          <w:tcPr>
            <w:tcW w:w="12503" w:type="dxa"/>
            <w:shd w:val="clear" w:color="auto" w:fill="BFBFBF" w:themeFill="background1" w:themeFillShade="BF"/>
            <w:vAlign w:val="center"/>
          </w:tcPr>
          <w:p w14:paraId="4C530CFF" w14:textId="77777777" w:rsidR="00FD05AE" w:rsidRPr="008F22F6" w:rsidRDefault="00FD05AE" w:rsidP="00FD05AE">
            <w:pPr>
              <w:jc w:val="center"/>
              <w:rPr>
                <w:rFonts w:cs="Arial"/>
                <w:b/>
                <w:sz w:val="22"/>
              </w:rPr>
            </w:pPr>
            <w:r w:rsidRPr="008F22F6">
              <w:rPr>
                <w:rFonts w:cs="Arial"/>
                <w:b/>
                <w:sz w:val="22"/>
              </w:rPr>
              <w:t>Examples of potential hazards (things that can cause harm) to be considered</w:t>
            </w:r>
          </w:p>
        </w:tc>
        <w:tc>
          <w:tcPr>
            <w:tcW w:w="2693" w:type="dxa"/>
            <w:shd w:val="clear" w:color="auto" w:fill="BFBFBF" w:themeFill="background1" w:themeFillShade="BF"/>
            <w:vAlign w:val="center"/>
          </w:tcPr>
          <w:p w14:paraId="29267039" w14:textId="77777777" w:rsidR="00FD05AE" w:rsidRPr="008F22F6" w:rsidRDefault="00FD05AE" w:rsidP="008F22F6">
            <w:pPr>
              <w:jc w:val="center"/>
              <w:rPr>
                <w:rFonts w:cs="Arial"/>
                <w:b/>
                <w:sz w:val="22"/>
              </w:rPr>
            </w:pPr>
            <w:r w:rsidRPr="008F22F6">
              <w:rPr>
                <w:rFonts w:cs="Arial"/>
                <w:b/>
                <w:sz w:val="22"/>
              </w:rPr>
              <w:t>Potential outcomes (type of harm caused)</w:t>
            </w:r>
          </w:p>
        </w:tc>
      </w:tr>
      <w:tr w:rsidR="00FD05AE" w:rsidRPr="008F22F6" w14:paraId="73E6E975" w14:textId="77777777" w:rsidTr="008F22F6">
        <w:trPr>
          <w:trHeight w:val="1041"/>
        </w:trPr>
        <w:tc>
          <w:tcPr>
            <w:tcW w:w="12503" w:type="dxa"/>
          </w:tcPr>
          <w:p w14:paraId="5DDC7932" w14:textId="77777777" w:rsidR="00FD05AE" w:rsidRPr="008F22F6" w:rsidRDefault="00FD05AE" w:rsidP="00FD05AE">
            <w:pPr>
              <w:pStyle w:val="ListParagraph"/>
              <w:numPr>
                <w:ilvl w:val="0"/>
                <w:numId w:val="11"/>
              </w:numPr>
              <w:rPr>
                <w:rFonts w:cs="Arial"/>
                <w:sz w:val="22"/>
              </w:rPr>
            </w:pPr>
            <w:r w:rsidRPr="008F22F6">
              <w:rPr>
                <w:rFonts w:cs="Arial"/>
                <w:sz w:val="22"/>
              </w:rPr>
              <w:t>Violence and Aggression</w:t>
            </w:r>
          </w:p>
          <w:p w14:paraId="6E22541E" w14:textId="77777777" w:rsidR="00FD05AE" w:rsidRPr="008F22F6" w:rsidRDefault="00FD05AE" w:rsidP="00FD05AE">
            <w:pPr>
              <w:pStyle w:val="ListParagraph"/>
              <w:numPr>
                <w:ilvl w:val="0"/>
                <w:numId w:val="11"/>
              </w:numPr>
              <w:rPr>
                <w:rFonts w:cs="Arial"/>
                <w:sz w:val="22"/>
              </w:rPr>
            </w:pPr>
            <w:r w:rsidRPr="008F22F6">
              <w:rPr>
                <w:rFonts w:cs="Arial"/>
                <w:sz w:val="22"/>
              </w:rPr>
              <w:t>Witnessing acts of violence, abuse or exploitation</w:t>
            </w:r>
          </w:p>
          <w:p w14:paraId="360204C0" w14:textId="77777777" w:rsidR="00FD05AE" w:rsidRPr="008F22F6" w:rsidRDefault="00FD05AE" w:rsidP="00FD05AE">
            <w:pPr>
              <w:pStyle w:val="ListParagraph"/>
              <w:numPr>
                <w:ilvl w:val="0"/>
                <w:numId w:val="11"/>
              </w:numPr>
              <w:rPr>
                <w:rFonts w:cs="Arial"/>
                <w:sz w:val="22"/>
              </w:rPr>
            </w:pPr>
            <w:r w:rsidRPr="008F22F6">
              <w:rPr>
                <w:rFonts w:cs="Arial"/>
                <w:sz w:val="22"/>
              </w:rPr>
              <w:t>Hearing testimony about experiences of violence, abuse or exploitation</w:t>
            </w:r>
          </w:p>
          <w:p w14:paraId="067D0B5A" w14:textId="77777777" w:rsidR="00FD05AE" w:rsidRPr="008F22F6" w:rsidRDefault="00FD05AE" w:rsidP="00FD05AE">
            <w:pPr>
              <w:pStyle w:val="ListParagraph"/>
              <w:numPr>
                <w:ilvl w:val="0"/>
                <w:numId w:val="11"/>
              </w:numPr>
              <w:rPr>
                <w:rFonts w:cs="Arial"/>
                <w:sz w:val="22"/>
              </w:rPr>
            </w:pPr>
            <w:r w:rsidRPr="008F22F6">
              <w:rPr>
                <w:rFonts w:cs="Arial"/>
                <w:sz w:val="22"/>
              </w:rPr>
              <w:t>Exposure to situations of human suffering</w:t>
            </w:r>
          </w:p>
        </w:tc>
        <w:tc>
          <w:tcPr>
            <w:tcW w:w="2693" w:type="dxa"/>
            <w:vAlign w:val="center"/>
          </w:tcPr>
          <w:p w14:paraId="062927C2" w14:textId="77777777" w:rsidR="00FD05AE" w:rsidRPr="008F22F6" w:rsidRDefault="00FD05AE" w:rsidP="008F22F6">
            <w:pPr>
              <w:rPr>
                <w:rFonts w:cs="Arial"/>
                <w:sz w:val="22"/>
              </w:rPr>
            </w:pPr>
            <w:r w:rsidRPr="008F22F6">
              <w:rPr>
                <w:rFonts w:cs="Arial"/>
                <w:sz w:val="22"/>
              </w:rPr>
              <w:t>Risks to mental and / or emotional wellbeing</w:t>
            </w:r>
          </w:p>
        </w:tc>
      </w:tr>
      <w:tr w:rsidR="00FD05AE" w:rsidRPr="008F22F6" w14:paraId="738B0E4A" w14:textId="77777777" w:rsidTr="008F22F6">
        <w:trPr>
          <w:trHeight w:val="1376"/>
        </w:trPr>
        <w:tc>
          <w:tcPr>
            <w:tcW w:w="12503" w:type="dxa"/>
            <w:shd w:val="clear" w:color="auto" w:fill="FFFFFF" w:themeFill="background1"/>
            <w:vAlign w:val="center"/>
          </w:tcPr>
          <w:p w14:paraId="7C971F3E" w14:textId="77777777" w:rsidR="00FD05AE" w:rsidRPr="008F22F6" w:rsidRDefault="00FD05AE" w:rsidP="00FD05AE">
            <w:pPr>
              <w:pStyle w:val="ListParagraph"/>
              <w:numPr>
                <w:ilvl w:val="0"/>
                <w:numId w:val="10"/>
              </w:numPr>
              <w:rPr>
                <w:rFonts w:cs="Arial"/>
                <w:sz w:val="22"/>
              </w:rPr>
            </w:pPr>
            <w:r w:rsidRPr="008F22F6">
              <w:rPr>
                <w:rFonts w:cs="Arial"/>
                <w:sz w:val="22"/>
              </w:rPr>
              <w:t>Political violence (armed conflict, terrorism, violent demonstrations, etc.)</w:t>
            </w:r>
          </w:p>
          <w:p w14:paraId="4C968389" w14:textId="77777777" w:rsidR="00FD05AE" w:rsidRPr="008F22F6" w:rsidRDefault="00FD05AE" w:rsidP="00FD05AE">
            <w:pPr>
              <w:pStyle w:val="ListParagraph"/>
              <w:numPr>
                <w:ilvl w:val="0"/>
                <w:numId w:val="10"/>
              </w:numPr>
              <w:rPr>
                <w:rFonts w:cs="Arial"/>
                <w:sz w:val="22"/>
              </w:rPr>
            </w:pPr>
            <w:r w:rsidRPr="008F22F6">
              <w:rPr>
                <w:rFonts w:cs="Arial"/>
                <w:sz w:val="22"/>
              </w:rPr>
              <w:t>Lack of knowledge of areas, events, local customs and culture</w:t>
            </w:r>
          </w:p>
          <w:p w14:paraId="4540FBE8" w14:textId="77777777" w:rsidR="00FD05AE" w:rsidRPr="008F22F6" w:rsidRDefault="00FD05AE" w:rsidP="00FD05AE">
            <w:pPr>
              <w:pStyle w:val="ListParagraph"/>
              <w:numPr>
                <w:ilvl w:val="0"/>
                <w:numId w:val="10"/>
              </w:numPr>
              <w:rPr>
                <w:rFonts w:cs="Arial"/>
                <w:sz w:val="22"/>
              </w:rPr>
            </w:pPr>
            <w:r w:rsidRPr="008F22F6">
              <w:rPr>
                <w:rFonts w:cs="Arial"/>
                <w:sz w:val="22"/>
              </w:rPr>
              <w:t xml:space="preserve">Criminal activity (e.g. mugging, assault, kidnap, </w:t>
            </w:r>
            <w:proofErr w:type="gramStart"/>
            <w:r w:rsidRPr="008F22F6">
              <w:rPr>
                <w:rFonts w:cs="Arial"/>
                <w:sz w:val="22"/>
              </w:rPr>
              <w:t>car-jacking</w:t>
            </w:r>
            <w:proofErr w:type="gramEnd"/>
            <w:r w:rsidRPr="008F22F6">
              <w:rPr>
                <w:rFonts w:cs="Arial"/>
                <w:sz w:val="22"/>
              </w:rPr>
              <w:t>, kidnap, robbery, assault)</w:t>
            </w:r>
          </w:p>
          <w:p w14:paraId="690CC4A7" w14:textId="77777777" w:rsidR="00FD05AE" w:rsidRPr="008F22F6" w:rsidRDefault="00FD05AE" w:rsidP="00FD05AE">
            <w:pPr>
              <w:pStyle w:val="ListParagraph"/>
              <w:numPr>
                <w:ilvl w:val="0"/>
                <w:numId w:val="10"/>
              </w:numPr>
              <w:rPr>
                <w:rFonts w:cs="Arial"/>
                <w:sz w:val="22"/>
              </w:rPr>
            </w:pPr>
            <w:r w:rsidRPr="008F22F6">
              <w:rPr>
                <w:rFonts w:cs="Arial"/>
                <w:sz w:val="22"/>
              </w:rPr>
              <w:t>Poor accommodation standards</w:t>
            </w:r>
          </w:p>
          <w:p w14:paraId="1DD959C6" w14:textId="77777777" w:rsidR="00FD05AE" w:rsidRDefault="00FD05AE" w:rsidP="00FD05AE">
            <w:pPr>
              <w:pStyle w:val="ListParagraph"/>
              <w:numPr>
                <w:ilvl w:val="0"/>
                <w:numId w:val="10"/>
              </w:numPr>
              <w:rPr>
                <w:rFonts w:cs="Arial"/>
                <w:sz w:val="22"/>
              </w:rPr>
            </w:pPr>
            <w:r w:rsidRPr="008F22F6">
              <w:rPr>
                <w:rFonts w:cs="Arial"/>
                <w:sz w:val="22"/>
              </w:rPr>
              <w:t>Sexual and gender-based violence</w:t>
            </w:r>
          </w:p>
          <w:p w14:paraId="772E4EDC" w14:textId="77777777" w:rsidR="001C1194" w:rsidRDefault="001C1194" w:rsidP="00FD05AE">
            <w:pPr>
              <w:pStyle w:val="ListParagraph"/>
              <w:numPr>
                <w:ilvl w:val="0"/>
                <w:numId w:val="10"/>
              </w:numPr>
              <w:rPr>
                <w:rFonts w:cs="Arial"/>
                <w:sz w:val="22"/>
              </w:rPr>
            </w:pPr>
            <w:r>
              <w:rPr>
                <w:rFonts w:cs="Arial"/>
                <w:sz w:val="22"/>
              </w:rPr>
              <w:t>LGBTQ+ Traveller Safety</w:t>
            </w:r>
          </w:p>
          <w:p w14:paraId="605AFB1F" w14:textId="77777777" w:rsidR="00A53C2A" w:rsidRDefault="00A53C2A" w:rsidP="00FD05AE">
            <w:pPr>
              <w:pStyle w:val="ListParagraph"/>
              <w:numPr>
                <w:ilvl w:val="0"/>
                <w:numId w:val="10"/>
              </w:numPr>
              <w:rPr>
                <w:rFonts w:cs="Arial"/>
                <w:sz w:val="22"/>
              </w:rPr>
            </w:pPr>
            <w:r>
              <w:rPr>
                <w:rFonts w:cs="Arial"/>
                <w:sz w:val="22"/>
              </w:rPr>
              <w:t>Risks to people who have protected characteristics under the Equality Act 2010 not covered above (such as age, religious belief)</w:t>
            </w:r>
          </w:p>
          <w:p w14:paraId="29E11E8D" w14:textId="38497131" w:rsidR="00A53C2A" w:rsidRPr="008F22F6" w:rsidRDefault="00A53C2A" w:rsidP="00FD05AE">
            <w:pPr>
              <w:pStyle w:val="ListParagraph"/>
              <w:numPr>
                <w:ilvl w:val="0"/>
                <w:numId w:val="10"/>
              </w:numPr>
              <w:rPr>
                <w:rFonts w:cs="Arial"/>
                <w:sz w:val="22"/>
              </w:rPr>
            </w:pPr>
            <w:r>
              <w:rPr>
                <w:rFonts w:cs="Arial"/>
                <w:sz w:val="22"/>
              </w:rPr>
              <w:t>New and expectant mothers (this could include risks to a new or unborn child as well as to the mother of that child)</w:t>
            </w:r>
          </w:p>
        </w:tc>
        <w:tc>
          <w:tcPr>
            <w:tcW w:w="2693" w:type="dxa"/>
            <w:shd w:val="clear" w:color="auto" w:fill="FFFFFF" w:themeFill="background1"/>
            <w:vAlign w:val="center"/>
          </w:tcPr>
          <w:p w14:paraId="3C5DBF92" w14:textId="77777777" w:rsidR="00FD05AE" w:rsidRPr="008F22F6" w:rsidRDefault="00FD05AE" w:rsidP="008F22F6">
            <w:pPr>
              <w:rPr>
                <w:rFonts w:cs="Arial"/>
                <w:sz w:val="22"/>
              </w:rPr>
            </w:pPr>
            <w:r w:rsidRPr="008F22F6">
              <w:rPr>
                <w:rFonts w:cs="Arial"/>
                <w:sz w:val="22"/>
              </w:rPr>
              <w:t>Risks to personal safety</w:t>
            </w:r>
          </w:p>
        </w:tc>
      </w:tr>
      <w:tr w:rsidR="00FD05AE" w:rsidRPr="008F22F6" w14:paraId="14134EE8" w14:textId="77777777" w:rsidTr="008F22F6">
        <w:trPr>
          <w:trHeight w:val="886"/>
        </w:trPr>
        <w:tc>
          <w:tcPr>
            <w:tcW w:w="12503" w:type="dxa"/>
            <w:shd w:val="clear" w:color="auto" w:fill="FFFFFF" w:themeFill="background1"/>
            <w:vAlign w:val="center"/>
          </w:tcPr>
          <w:p w14:paraId="38B02D50" w14:textId="77777777" w:rsidR="00FD05AE" w:rsidRPr="008F22F6" w:rsidRDefault="00FD05AE" w:rsidP="00FD05AE">
            <w:pPr>
              <w:pStyle w:val="ListParagraph"/>
              <w:numPr>
                <w:ilvl w:val="0"/>
                <w:numId w:val="11"/>
              </w:numPr>
              <w:rPr>
                <w:rFonts w:cs="Arial"/>
                <w:sz w:val="22"/>
              </w:rPr>
            </w:pPr>
            <w:r w:rsidRPr="008F22F6">
              <w:rPr>
                <w:rFonts w:cs="Arial"/>
                <w:sz w:val="22"/>
              </w:rPr>
              <w:t>Pre-existing health conditions or disabilities (for example physical and/or mental health conditions or disabilities)</w:t>
            </w:r>
          </w:p>
          <w:p w14:paraId="59C7166D" w14:textId="77777777" w:rsidR="00FD05AE" w:rsidRPr="008F22F6" w:rsidRDefault="00FD05AE" w:rsidP="00FD05AE">
            <w:pPr>
              <w:pStyle w:val="ListParagraph"/>
              <w:numPr>
                <w:ilvl w:val="0"/>
                <w:numId w:val="11"/>
              </w:numPr>
              <w:rPr>
                <w:rFonts w:cs="Arial"/>
                <w:sz w:val="22"/>
              </w:rPr>
            </w:pPr>
            <w:r w:rsidRPr="008F22F6">
              <w:rPr>
                <w:rFonts w:cs="Arial"/>
                <w:sz w:val="22"/>
              </w:rPr>
              <w:t>Health conditions that require medication; need to ensure ample supplies taken or that these can be accessed at the destination</w:t>
            </w:r>
          </w:p>
          <w:p w14:paraId="45B42E90" w14:textId="77777777" w:rsidR="00FD05AE" w:rsidRPr="008F22F6" w:rsidRDefault="00FD05AE" w:rsidP="00FD05AE">
            <w:pPr>
              <w:pStyle w:val="ListParagraph"/>
              <w:numPr>
                <w:ilvl w:val="0"/>
                <w:numId w:val="11"/>
              </w:numPr>
              <w:rPr>
                <w:rFonts w:cs="Arial"/>
                <w:sz w:val="22"/>
              </w:rPr>
            </w:pPr>
            <w:r w:rsidRPr="008F22F6">
              <w:rPr>
                <w:rFonts w:cs="Arial"/>
                <w:sz w:val="22"/>
              </w:rPr>
              <w:t>Violence and Aggression</w:t>
            </w:r>
          </w:p>
          <w:p w14:paraId="2C6B116C" w14:textId="77777777" w:rsidR="00FD05AE" w:rsidRPr="008F22F6" w:rsidRDefault="00FD05AE" w:rsidP="00FD05AE">
            <w:pPr>
              <w:pStyle w:val="ListParagraph"/>
              <w:numPr>
                <w:ilvl w:val="0"/>
                <w:numId w:val="11"/>
              </w:numPr>
              <w:rPr>
                <w:rFonts w:cs="Arial"/>
                <w:sz w:val="22"/>
              </w:rPr>
            </w:pPr>
            <w:r w:rsidRPr="008F22F6">
              <w:rPr>
                <w:rFonts w:cs="Arial"/>
                <w:sz w:val="22"/>
              </w:rPr>
              <w:t xml:space="preserve">Poor hygiene and welfare provision/standards (e.g. in food preparation, lack of washing and toilet facilities, lack of potable water supplies)  </w:t>
            </w:r>
          </w:p>
          <w:p w14:paraId="22881E2C" w14:textId="77777777" w:rsidR="00FD05AE" w:rsidRPr="008F22F6" w:rsidRDefault="00FD05AE" w:rsidP="00FD05AE">
            <w:pPr>
              <w:pStyle w:val="ListParagraph"/>
              <w:numPr>
                <w:ilvl w:val="0"/>
                <w:numId w:val="11"/>
              </w:numPr>
              <w:rPr>
                <w:rFonts w:cs="Arial"/>
                <w:sz w:val="22"/>
              </w:rPr>
            </w:pPr>
            <w:r w:rsidRPr="008F22F6">
              <w:rPr>
                <w:rFonts w:cs="Arial"/>
                <w:sz w:val="22"/>
              </w:rPr>
              <w:t>Disease (e.g. presence of epidemic illness or insect-borne disease, such as malaria or dengue fever); need to consider vaccinations and any special precautions. Actions to take if someone becomes ill.</w:t>
            </w:r>
          </w:p>
          <w:p w14:paraId="5AFA51D4" w14:textId="77777777" w:rsidR="00FD05AE" w:rsidRPr="008F22F6" w:rsidRDefault="00FD05AE" w:rsidP="00FD05AE">
            <w:pPr>
              <w:pStyle w:val="ListParagraph"/>
              <w:numPr>
                <w:ilvl w:val="0"/>
                <w:numId w:val="11"/>
              </w:numPr>
              <w:rPr>
                <w:rFonts w:cs="Arial"/>
                <w:sz w:val="22"/>
              </w:rPr>
            </w:pPr>
            <w:r w:rsidRPr="008F22F6">
              <w:rPr>
                <w:rFonts w:cs="Arial"/>
                <w:sz w:val="22"/>
              </w:rPr>
              <w:t xml:space="preserve">Transportation; consider all modes of transport including to/from accommodation. Specific hazards could include other road users, poor road infrastructure, inexperience driving overseas / destination to be visited, </w:t>
            </w:r>
          </w:p>
          <w:p w14:paraId="502215AB" w14:textId="77777777" w:rsidR="00FD05AE" w:rsidRPr="008F22F6" w:rsidRDefault="00FD05AE" w:rsidP="00FD05AE">
            <w:pPr>
              <w:pStyle w:val="ListParagraph"/>
              <w:numPr>
                <w:ilvl w:val="0"/>
                <w:numId w:val="11"/>
              </w:numPr>
              <w:rPr>
                <w:rFonts w:cs="Arial"/>
                <w:sz w:val="22"/>
              </w:rPr>
            </w:pPr>
            <w:r w:rsidRPr="008F22F6">
              <w:rPr>
                <w:rFonts w:cs="Arial"/>
                <w:sz w:val="22"/>
              </w:rPr>
              <w:t>Severe climactic conditions (e.g. extremes of hot/cold, sunshine, lack of shade)</w:t>
            </w:r>
          </w:p>
          <w:p w14:paraId="46A6314A" w14:textId="77777777" w:rsidR="00FD05AE" w:rsidRPr="008F22F6" w:rsidRDefault="00FD05AE" w:rsidP="00FD05AE">
            <w:pPr>
              <w:pStyle w:val="ListParagraph"/>
              <w:numPr>
                <w:ilvl w:val="0"/>
                <w:numId w:val="11"/>
              </w:numPr>
              <w:rPr>
                <w:rFonts w:cs="Arial"/>
                <w:sz w:val="22"/>
              </w:rPr>
            </w:pPr>
            <w:r w:rsidRPr="008F22F6">
              <w:rPr>
                <w:rFonts w:cs="Arial"/>
                <w:sz w:val="22"/>
              </w:rPr>
              <w:t xml:space="preserve">Inability to access adequate emergency medical </w:t>
            </w:r>
            <w:proofErr w:type="gramStart"/>
            <w:r w:rsidRPr="008F22F6">
              <w:rPr>
                <w:rFonts w:cs="Arial"/>
                <w:sz w:val="22"/>
              </w:rPr>
              <w:t>care;</w:t>
            </w:r>
            <w:proofErr w:type="gramEnd"/>
          </w:p>
          <w:p w14:paraId="70BDBA7F" w14:textId="77777777" w:rsidR="00FD05AE" w:rsidRPr="008F22F6" w:rsidRDefault="00FD05AE" w:rsidP="00FD05AE">
            <w:pPr>
              <w:pStyle w:val="ListParagraph"/>
              <w:numPr>
                <w:ilvl w:val="0"/>
                <w:numId w:val="11"/>
              </w:numPr>
              <w:rPr>
                <w:rFonts w:cs="Arial"/>
                <w:sz w:val="22"/>
              </w:rPr>
            </w:pPr>
            <w:r w:rsidRPr="008F22F6">
              <w:rPr>
                <w:rFonts w:cs="Arial"/>
                <w:sz w:val="22"/>
              </w:rPr>
              <w:t xml:space="preserve">Difficult </w:t>
            </w:r>
            <w:proofErr w:type="gramStart"/>
            <w:r w:rsidRPr="008F22F6">
              <w:rPr>
                <w:rFonts w:cs="Arial"/>
                <w:sz w:val="22"/>
              </w:rPr>
              <w:t>terrain;</w:t>
            </w:r>
            <w:proofErr w:type="gramEnd"/>
            <w:r w:rsidRPr="008F22F6">
              <w:rPr>
                <w:rFonts w:cs="Arial"/>
                <w:sz w:val="22"/>
              </w:rPr>
              <w:t xml:space="preserve"> is any specialist personal protective equipment, footwear, clothing or equipment required</w:t>
            </w:r>
          </w:p>
        </w:tc>
        <w:tc>
          <w:tcPr>
            <w:tcW w:w="2693" w:type="dxa"/>
            <w:shd w:val="clear" w:color="auto" w:fill="FFFFFF" w:themeFill="background1"/>
            <w:vAlign w:val="center"/>
          </w:tcPr>
          <w:p w14:paraId="39A89971" w14:textId="77777777" w:rsidR="00FD05AE" w:rsidRPr="008F22F6" w:rsidRDefault="00FD05AE" w:rsidP="008F22F6">
            <w:pPr>
              <w:rPr>
                <w:rFonts w:cs="Arial"/>
                <w:sz w:val="22"/>
              </w:rPr>
            </w:pPr>
            <w:r w:rsidRPr="008F22F6">
              <w:rPr>
                <w:rFonts w:cs="Arial"/>
                <w:sz w:val="22"/>
              </w:rPr>
              <w:t>Risks to physical health</w:t>
            </w:r>
          </w:p>
        </w:tc>
      </w:tr>
      <w:tr w:rsidR="00FD05AE" w:rsidRPr="008F22F6" w14:paraId="51510BCB" w14:textId="77777777" w:rsidTr="008F22F6">
        <w:trPr>
          <w:trHeight w:val="955"/>
        </w:trPr>
        <w:tc>
          <w:tcPr>
            <w:tcW w:w="12503" w:type="dxa"/>
            <w:shd w:val="clear" w:color="auto" w:fill="FFFFFF" w:themeFill="background1"/>
            <w:vAlign w:val="center"/>
          </w:tcPr>
          <w:p w14:paraId="43C6DF5D" w14:textId="77777777" w:rsidR="00FD05AE" w:rsidRPr="008F22F6" w:rsidRDefault="00FD05AE" w:rsidP="00FD05AE">
            <w:pPr>
              <w:pStyle w:val="ListParagraph"/>
              <w:numPr>
                <w:ilvl w:val="0"/>
                <w:numId w:val="11"/>
              </w:numPr>
              <w:rPr>
                <w:rFonts w:cs="Arial"/>
                <w:sz w:val="22"/>
              </w:rPr>
            </w:pPr>
            <w:r w:rsidRPr="008F22F6">
              <w:rPr>
                <w:rFonts w:cs="Arial"/>
                <w:sz w:val="22"/>
              </w:rPr>
              <w:lastRenderedPageBreak/>
              <w:t>Theft (from person, from accommodation, in work location); could also lead to physical harm</w:t>
            </w:r>
          </w:p>
          <w:p w14:paraId="3F73DEC2" w14:textId="77777777" w:rsidR="00FD05AE" w:rsidRPr="008F22F6" w:rsidRDefault="00FD05AE" w:rsidP="00FD05AE">
            <w:pPr>
              <w:pStyle w:val="ListParagraph"/>
              <w:numPr>
                <w:ilvl w:val="0"/>
                <w:numId w:val="11"/>
              </w:numPr>
              <w:rPr>
                <w:rFonts w:cs="Arial"/>
                <w:sz w:val="22"/>
              </w:rPr>
            </w:pPr>
            <w:r w:rsidRPr="008F22F6">
              <w:rPr>
                <w:rFonts w:cs="Arial"/>
                <w:sz w:val="22"/>
              </w:rPr>
              <w:t>confiscation of ID documents; could also lead to difficult situation, e.g. being detained by authorities, not able to travel</w:t>
            </w:r>
          </w:p>
          <w:p w14:paraId="5B358880" w14:textId="77777777" w:rsidR="00FD05AE" w:rsidRPr="008F22F6" w:rsidRDefault="00FD05AE" w:rsidP="00FD05AE">
            <w:pPr>
              <w:pStyle w:val="ListParagraph"/>
              <w:numPr>
                <w:ilvl w:val="0"/>
                <w:numId w:val="11"/>
              </w:numPr>
              <w:rPr>
                <w:rFonts w:cs="Arial"/>
                <w:sz w:val="22"/>
              </w:rPr>
            </w:pPr>
            <w:r w:rsidRPr="008F22F6">
              <w:rPr>
                <w:rFonts w:cs="Arial"/>
                <w:sz w:val="22"/>
              </w:rPr>
              <w:t>damage to equipment (e.g. due to extreme climate, mishandling, unsafe transportation);</w:t>
            </w:r>
          </w:p>
        </w:tc>
        <w:tc>
          <w:tcPr>
            <w:tcW w:w="2693" w:type="dxa"/>
            <w:shd w:val="clear" w:color="auto" w:fill="FFFFFF" w:themeFill="background1"/>
            <w:vAlign w:val="center"/>
          </w:tcPr>
          <w:p w14:paraId="2FC2700A" w14:textId="77777777" w:rsidR="00FD05AE" w:rsidRPr="008F22F6" w:rsidRDefault="00FD05AE" w:rsidP="008F22F6">
            <w:pPr>
              <w:rPr>
                <w:rFonts w:cs="Arial"/>
                <w:sz w:val="22"/>
              </w:rPr>
            </w:pPr>
            <w:r w:rsidRPr="008F22F6">
              <w:rPr>
                <w:rFonts w:cs="Arial"/>
                <w:sz w:val="22"/>
              </w:rPr>
              <w:t>Risks to property, equipment, possessions</w:t>
            </w:r>
          </w:p>
        </w:tc>
      </w:tr>
    </w:tbl>
    <w:p w14:paraId="2D3E549F" w14:textId="77777777" w:rsidR="00FD05AE" w:rsidRPr="002F629A" w:rsidRDefault="00FD05AE" w:rsidP="00FD05AE">
      <w:pPr>
        <w:rPr>
          <w:rFonts w:cs="Arial"/>
        </w:rPr>
      </w:pPr>
    </w:p>
    <w:p w14:paraId="4B41247D" w14:textId="77777777" w:rsidR="00FD05AE" w:rsidRPr="002F629A" w:rsidRDefault="00FD05AE" w:rsidP="00FD05AE">
      <w:pPr>
        <w:spacing w:after="240"/>
        <w:ind w:left="567"/>
        <w:rPr>
          <w:rFonts w:cs="Arial"/>
          <w:b/>
        </w:rPr>
      </w:pPr>
      <w:r w:rsidRPr="002F629A">
        <w:rPr>
          <w:rFonts w:cs="Arial"/>
          <w:b/>
        </w:rPr>
        <w:t>Issues to be covered in your assessment will include:</w:t>
      </w:r>
    </w:p>
    <w:p w14:paraId="1D21A940" w14:textId="77777777" w:rsidR="00FD05AE" w:rsidRPr="002F629A" w:rsidRDefault="00FD05AE" w:rsidP="00FD05AE">
      <w:pPr>
        <w:pStyle w:val="ListParagraph"/>
        <w:numPr>
          <w:ilvl w:val="0"/>
          <w:numId w:val="12"/>
        </w:numPr>
        <w:rPr>
          <w:rFonts w:cs="Arial"/>
        </w:rPr>
      </w:pPr>
      <w:r w:rsidRPr="002F629A">
        <w:rPr>
          <w:rFonts w:cs="Arial"/>
        </w:rPr>
        <w:t>Existing health or disabilities of researchers that might require support before, during or after the research</w:t>
      </w:r>
    </w:p>
    <w:p w14:paraId="2F66CDEC" w14:textId="77777777" w:rsidR="00FD05AE" w:rsidRPr="002F629A" w:rsidRDefault="00FD05AE" w:rsidP="00FD05AE">
      <w:pPr>
        <w:pStyle w:val="ListParagraph"/>
        <w:numPr>
          <w:ilvl w:val="0"/>
          <w:numId w:val="12"/>
        </w:numPr>
        <w:rPr>
          <w:rFonts w:cs="Arial"/>
        </w:rPr>
      </w:pPr>
      <w:r w:rsidRPr="002F629A">
        <w:rPr>
          <w:rFonts w:cs="Arial"/>
        </w:rPr>
        <w:t>Travel to and from your destination and within the country, region or area where you will be working</w:t>
      </w:r>
    </w:p>
    <w:p w14:paraId="15F6B020" w14:textId="77777777" w:rsidR="00FD05AE" w:rsidRPr="002F629A" w:rsidRDefault="00FD05AE" w:rsidP="00FD05AE">
      <w:pPr>
        <w:pStyle w:val="ListParagraph"/>
        <w:numPr>
          <w:ilvl w:val="0"/>
          <w:numId w:val="12"/>
        </w:numPr>
        <w:rPr>
          <w:rFonts w:cs="Arial"/>
        </w:rPr>
      </w:pPr>
      <w:r w:rsidRPr="002F629A">
        <w:rPr>
          <w:rFonts w:cs="Arial"/>
        </w:rPr>
        <w:t>Accommodation and subsistence hazards specific to the location to be visited (from sources that are environmental, cultural, political, etc.).</w:t>
      </w:r>
    </w:p>
    <w:p w14:paraId="33CF89DA" w14:textId="77777777" w:rsidR="00FD05AE" w:rsidRPr="002F629A" w:rsidRDefault="00FD05AE" w:rsidP="00FD05AE">
      <w:pPr>
        <w:pStyle w:val="ListParagraph"/>
        <w:numPr>
          <w:ilvl w:val="0"/>
          <w:numId w:val="12"/>
        </w:numPr>
        <w:spacing w:after="240"/>
        <w:rPr>
          <w:rFonts w:cs="Arial"/>
        </w:rPr>
      </w:pPr>
      <w:r w:rsidRPr="002F629A">
        <w:rPr>
          <w:rFonts w:cs="Arial"/>
        </w:rPr>
        <w:t>Health and safety hazards, including hazards that pose a risk to mental health or wellbeing, posed by any aspect of the research. Control measures may be implemented before, during or after the research.</w:t>
      </w:r>
    </w:p>
    <w:p w14:paraId="1661602F" w14:textId="659C8FF3" w:rsidR="00924341" w:rsidRDefault="00924341" w:rsidP="00FD05AE">
      <w:pPr>
        <w:spacing w:after="240"/>
        <w:ind w:left="567"/>
        <w:rPr>
          <w:rFonts w:cs="Arial"/>
          <w:b/>
        </w:rPr>
      </w:pPr>
      <w:r>
        <w:rPr>
          <w:rFonts w:cs="Arial"/>
          <w:b/>
        </w:rPr>
        <w:t xml:space="preserve">Shew has published </w:t>
      </w:r>
      <w:hyperlink r:id="rId16" w:history="1">
        <w:r w:rsidRPr="00924341">
          <w:rPr>
            <w:rStyle w:val="Hyperlink"/>
            <w:rFonts w:cs="Arial"/>
            <w:b/>
          </w:rPr>
          <w:t>Overseas Travel Guidance</w:t>
        </w:r>
      </w:hyperlink>
    </w:p>
    <w:p w14:paraId="392A882B" w14:textId="2B206F7A" w:rsidR="00924341" w:rsidRDefault="00924341" w:rsidP="00FD05AE">
      <w:pPr>
        <w:spacing w:after="240"/>
        <w:ind w:left="567"/>
        <w:rPr>
          <w:rFonts w:cs="Arial"/>
          <w:b/>
        </w:rPr>
      </w:pPr>
      <w:r>
        <w:rPr>
          <w:rFonts w:cs="Arial"/>
          <w:b/>
        </w:rPr>
        <w:t xml:space="preserve">A checklist of issues to be considered is available </w:t>
      </w:r>
      <w:hyperlink r:id="rId17" w:history="1">
        <w:r w:rsidRPr="00924341">
          <w:rPr>
            <w:rStyle w:val="Hyperlink"/>
            <w:rFonts w:cs="Arial"/>
            <w:b/>
          </w:rPr>
          <w:t>here</w:t>
        </w:r>
      </w:hyperlink>
    </w:p>
    <w:p w14:paraId="0E578FD2" w14:textId="77777777" w:rsidR="00924341" w:rsidRDefault="00924341" w:rsidP="00FD05AE">
      <w:pPr>
        <w:spacing w:after="240"/>
        <w:ind w:left="567"/>
        <w:rPr>
          <w:rFonts w:cs="Arial"/>
          <w:b/>
        </w:rPr>
      </w:pPr>
    </w:p>
    <w:p w14:paraId="3BE83BF3" w14:textId="2FB6AEAB" w:rsidR="00FD05AE" w:rsidRPr="002F629A" w:rsidRDefault="00FD05AE" w:rsidP="00FD05AE">
      <w:pPr>
        <w:spacing w:after="240"/>
        <w:ind w:left="567"/>
        <w:rPr>
          <w:rFonts w:cs="Arial"/>
          <w:b/>
        </w:rPr>
      </w:pPr>
      <w:r w:rsidRPr="002F629A">
        <w:rPr>
          <w:rFonts w:cs="Arial"/>
          <w:b/>
        </w:rPr>
        <w:t>Actions / Control Measures</w:t>
      </w:r>
    </w:p>
    <w:p w14:paraId="5750A541" w14:textId="29514881" w:rsidR="00FD05AE" w:rsidRPr="002F629A" w:rsidRDefault="00FD05AE" w:rsidP="00FD05AE">
      <w:pPr>
        <w:spacing w:before="240" w:after="240"/>
        <w:ind w:left="567"/>
        <w:rPr>
          <w:rFonts w:cs="Arial"/>
        </w:rPr>
      </w:pPr>
      <w:r w:rsidRPr="002F629A">
        <w:rPr>
          <w:rFonts w:cs="Arial"/>
        </w:rPr>
        <w:t xml:space="preserve">These should list all control measures that will be implemented to reduce risks as low as is practicable. If residual risk (see below) is considered “High” even with controls, then advice must be sought </w:t>
      </w:r>
      <w:r w:rsidR="008F22F6">
        <w:rPr>
          <w:rFonts w:cs="Arial"/>
        </w:rPr>
        <w:t xml:space="preserve">from </w:t>
      </w:r>
      <w:r w:rsidR="00924341">
        <w:rPr>
          <w:rFonts w:cs="Arial"/>
        </w:rPr>
        <w:t>SHEW</w:t>
      </w:r>
      <w:r w:rsidR="008F22F6">
        <w:rPr>
          <w:rFonts w:cs="Arial"/>
        </w:rPr>
        <w:t xml:space="preserve"> (</w:t>
      </w:r>
      <w:hyperlink r:id="rId18" w:history="1">
        <w:r w:rsidR="00924341" w:rsidRPr="00924341">
          <w:rPr>
            <w:rStyle w:val="Hyperlink"/>
            <w:rFonts w:cs="Arial"/>
          </w:rPr>
          <w:t>shew</w:t>
        </w:r>
        <w:r w:rsidR="00924341" w:rsidRPr="003D3916">
          <w:rPr>
            <w:rStyle w:val="Hyperlink"/>
            <w:rFonts w:cs="Arial"/>
          </w:rPr>
          <w:t>@bath.ac.uk</w:t>
        </w:r>
      </w:hyperlink>
      <w:r w:rsidR="008F22F6">
        <w:rPr>
          <w:rFonts w:cs="Arial"/>
        </w:rPr>
        <w:t xml:space="preserve">) </w:t>
      </w:r>
    </w:p>
    <w:p w14:paraId="47B5F703" w14:textId="77777777" w:rsidR="00A53C2A" w:rsidRDefault="00A53C2A" w:rsidP="00FD05AE">
      <w:pPr>
        <w:spacing w:after="240"/>
        <w:ind w:left="567"/>
        <w:rPr>
          <w:rFonts w:cs="Arial"/>
          <w:b/>
        </w:rPr>
      </w:pPr>
    </w:p>
    <w:p w14:paraId="33BD6A23" w14:textId="77777777" w:rsidR="00A53C2A" w:rsidRDefault="00A53C2A" w:rsidP="00FD05AE">
      <w:pPr>
        <w:spacing w:after="240"/>
        <w:ind w:left="567"/>
        <w:rPr>
          <w:rFonts w:cs="Arial"/>
          <w:b/>
        </w:rPr>
      </w:pPr>
    </w:p>
    <w:p w14:paraId="3D06449E" w14:textId="77777777" w:rsidR="00A53C2A" w:rsidRDefault="00A53C2A" w:rsidP="00FD05AE">
      <w:pPr>
        <w:spacing w:after="240"/>
        <w:ind w:left="567"/>
        <w:rPr>
          <w:rFonts w:cs="Arial"/>
          <w:b/>
        </w:rPr>
      </w:pPr>
    </w:p>
    <w:p w14:paraId="54943BD4" w14:textId="77777777" w:rsidR="00A53C2A" w:rsidRDefault="00A53C2A" w:rsidP="00FD05AE">
      <w:pPr>
        <w:spacing w:after="240"/>
        <w:ind w:left="567"/>
        <w:rPr>
          <w:rFonts w:cs="Arial"/>
          <w:b/>
        </w:rPr>
      </w:pPr>
    </w:p>
    <w:p w14:paraId="51EC21A7" w14:textId="77777777" w:rsidR="00A53C2A" w:rsidRDefault="00A53C2A" w:rsidP="00FD05AE">
      <w:pPr>
        <w:spacing w:after="240"/>
        <w:ind w:left="567"/>
        <w:rPr>
          <w:rFonts w:cs="Arial"/>
          <w:b/>
        </w:rPr>
      </w:pPr>
    </w:p>
    <w:p w14:paraId="2C0B29F2" w14:textId="77777777" w:rsidR="00A53C2A" w:rsidRDefault="00A53C2A" w:rsidP="00FD05AE">
      <w:pPr>
        <w:spacing w:after="240"/>
        <w:ind w:left="567"/>
        <w:rPr>
          <w:rFonts w:cs="Arial"/>
          <w:b/>
        </w:rPr>
      </w:pPr>
    </w:p>
    <w:p w14:paraId="0B39B6B4" w14:textId="77777777" w:rsidR="00A53C2A" w:rsidRDefault="00A53C2A" w:rsidP="00FD05AE">
      <w:pPr>
        <w:spacing w:after="240"/>
        <w:ind w:left="567"/>
        <w:rPr>
          <w:rFonts w:cs="Arial"/>
          <w:b/>
        </w:rPr>
      </w:pPr>
    </w:p>
    <w:p w14:paraId="16A55D3A" w14:textId="77777777" w:rsidR="00A53C2A" w:rsidRDefault="00A53C2A" w:rsidP="00FD05AE">
      <w:pPr>
        <w:spacing w:after="240"/>
        <w:ind w:left="567"/>
        <w:rPr>
          <w:rFonts w:cs="Arial"/>
          <w:b/>
        </w:rPr>
      </w:pPr>
    </w:p>
    <w:p w14:paraId="4BE08F7F" w14:textId="39769E58" w:rsidR="00FD05AE" w:rsidRPr="002F629A" w:rsidRDefault="00FD05AE" w:rsidP="00FD05AE">
      <w:pPr>
        <w:spacing w:after="240"/>
        <w:ind w:left="567"/>
        <w:rPr>
          <w:rFonts w:cs="Arial"/>
          <w:b/>
        </w:rPr>
      </w:pPr>
      <w:r w:rsidRPr="002F629A">
        <w:rPr>
          <w:rFonts w:cs="Arial"/>
          <w:b/>
        </w:rPr>
        <w:t>Definition of Residual Risk Level</w:t>
      </w:r>
    </w:p>
    <w:p w14:paraId="00EDCFA9" w14:textId="77777777" w:rsidR="00FD05AE" w:rsidRPr="002F629A" w:rsidRDefault="00FD05AE" w:rsidP="00FD05AE">
      <w:pPr>
        <w:spacing w:after="240"/>
        <w:ind w:left="567"/>
        <w:rPr>
          <w:rFonts w:cs="Arial"/>
        </w:rPr>
      </w:pPr>
      <w:r w:rsidRPr="002F629A">
        <w:rPr>
          <w:rFonts w:cs="Arial"/>
        </w:rPr>
        <w:t>Use this guidance to assign a residual risk level to each of the risks identified. Risk is a measure of likelihood of harm or loss occurring and the potential severity of harm or loss caused.</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492"/>
      </w:tblGrid>
      <w:tr w:rsidR="00FD05AE" w:rsidRPr="002F629A" w14:paraId="0119818E" w14:textId="77777777" w:rsidTr="00FD51D1">
        <w:trPr>
          <w:cnfStyle w:val="100000000000" w:firstRow="1" w:lastRow="0" w:firstColumn="0" w:lastColumn="0" w:oddVBand="0" w:evenVBand="0" w:oddHBand="0"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276" w:type="dxa"/>
            <w:tcBorders>
              <w:bottom w:val="none" w:sz="0" w:space="0" w:color="auto"/>
            </w:tcBorders>
            <w:shd w:val="clear" w:color="auto" w:fill="D9D9D9" w:themeFill="background1" w:themeFillShade="D9"/>
            <w:vAlign w:val="center"/>
          </w:tcPr>
          <w:p w14:paraId="3E4435AD" w14:textId="77777777" w:rsidR="00FD05AE" w:rsidRPr="002F629A" w:rsidRDefault="00FD05AE" w:rsidP="00FD05AE">
            <w:pPr>
              <w:rPr>
                <w:rFonts w:cs="Arial"/>
                <w:szCs w:val="22"/>
              </w:rPr>
            </w:pPr>
            <w:r w:rsidRPr="002F629A">
              <w:rPr>
                <w:rFonts w:cs="Arial"/>
                <w:szCs w:val="22"/>
              </w:rPr>
              <w:t>Level of Risk</w:t>
            </w:r>
          </w:p>
        </w:tc>
        <w:tc>
          <w:tcPr>
            <w:tcW w:w="9492" w:type="dxa"/>
            <w:tcBorders>
              <w:bottom w:val="none" w:sz="0" w:space="0" w:color="auto"/>
            </w:tcBorders>
            <w:shd w:val="clear" w:color="auto" w:fill="D9D9D9" w:themeFill="background1" w:themeFillShade="D9"/>
            <w:vAlign w:val="center"/>
          </w:tcPr>
          <w:p w14:paraId="59CBF8ED" w14:textId="77777777" w:rsidR="00FD05AE" w:rsidRPr="002F629A" w:rsidRDefault="00FD05AE" w:rsidP="00FD05AE">
            <w:pPr>
              <w:cnfStyle w:val="100000000000" w:firstRow="1" w:lastRow="0" w:firstColumn="0" w:lastColumn="0" w:oddVBand="0" w:evenVBand="0" w:oddHBand="0" w:evenHBand="0" w:firstRowFirstColumn="0" w:firstRowLastColumn="0" w:lastRowFirstColumn="0" w:lastRowLastColumn="0"/>
              <w:rPr>
                <w:rFonts w:cs="Arial"/>
                <w:szCs w:val="22"/>
              </w:rPr>
            </w:pPr>
            <w:r w:rsidRPr="002F629A">
              <w:rPr>
                <w:rFonts w:cs="Arial"/>
                <w:szCs w:val="22"/>
              </w:rPr>
              <w:t>Definition/Guidance</w:t>
            </w:r>
          </w:p>
        </w:tc>
      </w:tr>
      <w:tr w:rsidR="00FD05AE" w:rsidRPr="002F629A" w14:paraId="33D4A42E" w14:textId="77777777" w:rsidTr="00FD51D1">
        <w:trPr>
          <w:trHeight w:val="907"/>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A8BD5D0" w14:textId="77777777" w:rsidR="00FD05AE" w:rsidRPr="002F629A" w:rsidRDefault="00FD05AE" w:rsidP="00FD05AE">
            <w:pPr>
              <w:rPr>
                <w:rFonts w:cs="Arial"/>
                <w:b w:val="0"/>
                <w:szCs w:val="22"/>
              </w:rPr>
            </w:pPr>
            <w:r w:rsidRPr="002F629A">
              <w:rPr>
                <w:rFonts w:cs="Arial"/>
                <w:b w:val="0"/>
                <w:szCs w:val="22"/>
              </w:rPr>
              <w:t>High (H)</w:t>
            </w:r>
          </w:p>
        </w:tc>
        <w:tc>
          <w:tcPr>
            <w:tcW w:w="9492" w:type="dxa"/>
            <w:vAlign w:val="center"/>
          </w:tcPr>
          <w:p w14:paraId="7196735D" w14:textId="1661C334" w:rsidR="00FD05AE" w:rsidRPr="002F629A" w:rsidRDefault="00FD05AE" w:rsidP="00FD05AE">
            <w:pPr>
              <w:cnfStyle w:val="000000000000" w:firstRow="0" w:lastRow="0" w:firstColumn="0" w:lastColumn="0" w:oddVBand="0" w:evenVBand="0" w:oddHBand="0" w:evenHBand="0" w:firstRowFirstColumn="0" w:firstRowLastColumn="0" w:lastRowFirstColumn="0" w:lastRowLastColumn="0"/>
              <w:rPr>
                <w:rFonts w:cs="Arial"/>
                <w:szCs w:val="22"/>
              </w:rPr>
            </w:pPr>
            <w:r w:rsidRPr="002F629A">
              <w:rPr>
                <w:rFonts w:cs="Arial"/>
                <w:szCs w:val="22"/>
              </w:rPr>
              <w:t xml:space="preserve">Foreseeable likelihood of a fatality, </w:t>
            </w:r>
            <w:r w:rsidR="00FD51D1">
              <w:rPr>
                <w:rFonts w:cs="Arial"/>
                <w:szCs w:val="22"/>
              </w:rPr>
              <w:t xml:space="preserve">development of PTSD, </w:t>
            </w:r>
            <w:r w:rsidRPr="002F629A">
              <w:rPr>
                <w:rFonts w:cs="Arial"/>
                <w:szCs w:val="22"/>
              </w:rPr>
              <w:t>severe injuries to more than one person, repatriation required if risk realised.</w:t>
            </w:r>
            <w:r w:rsidRPr="002F629A">
              <w:rPr>
                <w:rFonts w:cs="Arial"/>
              </w:rPr>
              <w:t xml:space="preserve"> Financial loss </w:t>
            </w:r>
            <w:proofErr w:type="gramStart"/>
            <w:r w:rsidRPr="002F629A">
              <w:rPr>
                <w:rFonts w:cs="Arial"/>
              </w:rPr>
              <w:t>in excess of</w:t>
            </w:r>
            <w:proofErr w:type="gramEnd"/>
            <w:r w:rsidRPr="002F629A">
              <w:rPr>
                <w:rFonts w:cs="Arial"/>
              </w:rPr>
              <w:t xml:space="preserve"> £100k; Adverse national media coverage.</w:t>
            </w:r>
            <w:r w:rsidR="00FD51D1">
              <w:rPr>
                <w:rFonts w:cs="Arial"/>
              </w:rPr>
              <w:t xml:space="preserve"> Regulatory impact – Prosecution.</w:t>
            </w:r>
          </w:p>
        </w:tc>
      </w:tr>
      <w:tr w:rsidR="00FD05AE" w:rsidRPr="002F629A" w14:paraId="7AFED3CB" w14:textId="77777777" w:rsidTr="00FD51D1">
        <w:trPr>
          <w:trHeight w:val="907"/>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FAB5A0A" w14:textId="77777777" w:rsidR="00FD05AE" w:rsidRPr="002F629A" w:rsidRDefault="00FD05AE" w:rsidP="00FD05AE">
            <w:pPr>
              <w:rPr>
                <w:rFonts w:cs="Arial"/>
                <w:b w:val="0"/>
                <w:szCs w:val="22"/>
              </w:rPr>
            </w:pPr>
            <w:r w:rsidRPr="002F629A">
              <w:rPr>
                <w:rFonts w:cs="Arial"/>
                <w:b w:val="0"/>
                <w:szCs w:val="22"/>
              </w:rPr>
              <w:t>Medium (M)</w:t>
            </w:r>
          </w:p>
        </w:tc>
        <w:tc>
          <w:tcPr>
            <w:tcW w:w="9492" w:type="dxa"/>
            <w:vAlign w:val="center"/>
          </w:tcPr>
          <w:p w14:paraId="6BAA2FF6" w14:textId="47823539" w:rsidR="00FD05AE" w:rsidRPr="002F629A" w:rsidRDefault="00FD05AE" w:rsidP="00FD05AE">
            <w:pPr>
              <w:cnfStyle w:val="000000000000" w:firstRow="0" w:lastRow="0" w:firstColumn="0" w:lastColumn="0" w:oddVBand="0" w:evenVBand="0" w:oddHBand="0" w:evenHBand="0" w:firstRowFirstColumn="0" w:firstRowLastColumn="0" w:lastRowFirstColumn="0" w:lastRowLastColumn="0"/>
              <w:rPr>
                <w:rFonts w:cs="Arial"/>
                <w:szCs w:val="22"/>
              </w:rPr>
            </w:pPr>
            <w:r w:rsidRPr="002F629A">
              <w:rPr>
                <w:rFonts w:cs="Arial"/>
                <w:szCs w:val="22"/>
              </w:rPr>
              <w:t>Foreseeable likelihood of a physical injury or illness requiring hospital treatment, e.g.</w:t>
            </w:r>
            <w:r w:rsidR="00FD51D1">
              <w:rPr>
                <w:rFonts w:cs="Arial"/>
                <w:szCs w:val="22"/>
              </w:rPr>
              <w:t xml:space="preserve"> development of severe anxiety,</w:t>
            </w:r>
            <w:r w:rsidRPr="002F629A">
              <w:rPr>
                <w:rFonts w:cs="Arial"/>
                <w:szCs w:val="22"/>
              </w:rPr>
              <w:t xml:space="preserve"> broken bone, severe diarrhoea/sickness, disease such as malaria if risk realised. </w:t>
            </w:r>
            <w:r w:rsidRPr="002F629A">
              <w:rPr>
                <w:rFonts w:cs="Arial"/>
              </w:rPr>
              <w:t xml:space="preserve">Financial loss </w:t>
            </w:r>
            <w:proofErr w:type="gramStart"/>
            <w:r w:rsidRPr="002F629A">
              <w:rPr>
                <w:rFonts w:cs="Arial"/>
              </w:rPr>
              <w:t>in excess of</w:t>
            </w:r>
            <w:proofErr w:type="gramEnd"/>
            <w:r w:rsidRPr="002F629A">
              <w:rPr>
                <w:rFonts w:cs="Arial"/>
              </w:rPr>
              <w:t xml:space="preserve"> £10k but less than £100k. Adverse local media coverage.</w:t>
            </w:r>
            <w:r w:rsidR="00FD51D1">
              <w:rPr>
                <w:rFonts w:cs="Arial"/>
              </w:rPr>
              <w:t xml:space="preserve"> Regulatory impact – Prohibition notice</w:t>
            </w:r>
          </w:p>
        </w:tc>
      </w:tr>
      <w:tr w:rsidR="00FD05AE" w:rsidRPr="002F629A" w14:paraId="0540FA5B" w14:textId="77777777" w:rsidTr="00FD51D1">
        <w:trPr>
          <w:trHeight w:val="907"/>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D101473" w14:textId="77777777" w:rsidR="00FD05AE" w:rsidRPr="002F629A" w:rsidRDefault="00FD05AE" w:rsidP="00FD05AE">
            <w:pPr>
              <w:rPr>
                <w:rFonts w:cs="Arial"/>
                <w:b w:val="0"/>
                <w:szCs w:val="22"/>
              </w:rPr>
            </w:pPr>
            <w:r w:rsidRPr="002F629A">
              <w:rPr>
                <w:rFonts w:cs="Arial"/>
                <w:b w:val="0"/>
                <w:szCs w:val="22"/>
              </w:rPr>
              <w:t>Low (L)</w:t>
            </w:r>
          </w:p>
        </w:tc>
        <w:tc>
          <w:tcPr>
            <w:tcW w:w="9492" w:type="dxa"/>
            <w:vAlign w:val="center"/>
          </w:tcPr>
          <w:p w14:paraId="0CED4371" w14:textId="77777777" w:rsidR="00FD05AE" w:rsidRPr="002F629A" w:rsidRDefault="00FD05AE" w:rsidP="00FD05AE">
            <w:pPr>
              <w:cnfStyle w:val="000000000000" w:firstRow="0" w:lastRow="0" w:firstColumn="0" w:lastColumn="0" w:oddVBand="0" w:evenVBand="0" w:oddHBand="0" w:evenHBand="0" w:firstRowFirstColumn="0" w:firstRowLastColumn="0" w:lastRowFirstColumn="0" w:lastRowLastColumn="0"/>
              <w:rPr>
                <w:rFonts w:cs="Arial"/>
                <w:szCs w:val="22"/>
              </w:rPr>
            </w:pPr>
            <w:r w:rsidRPr="002F629A">
              <w:rPr>
                <w:rFonts w:cs="Arial"/>
                <w:szCs w:val="22"/>
              </w:rPr>
              <w:t xml:space="preserve">Foreseeable likelihood of minor first aid injuries such as cuts / scrapes, mild illness (such as stomach upset) if risk realised. </w:t>
            </w:r>
            <w:r w:rsidRPr="002F629A">
              <w:rPr>
                <w:rFonts w:cs="Arial"/>
              </w:rPr>
              <w:t>Financial loss under £10k; Regulatory impact - Improvement notice.</w:t>
            </w:r>
          </w:p>
        </w:tc>
      </w:tr>
    </w:tbl>
    <w:p w14:paraId="79D0AFAA" w14:textId="5E701885" w:rsidR="00FD05AE" w:rsidRPr="009168B4" w:rsidRDefault="00FD05AE" w:rsidP="001C1194">
      <w:pPr>
        <w:rPr>
          <w:rFonts w:cs="Arial"/>
          <w:b/>
          <w:sz w:val="40"/>
        </w:rPr>
      </w:pPr>
      <w:r w:rsidRPr="002F629A">
        <w:rPr>
          <w:rFonts w:cs="Arial"/>
          <w:b/>
        </w:rPr>
        <w:br w:type="page"/>
      </w:r>
      <w:r w:rsidRPr="009168B4">
        <w:rPr>
          <w:rFonts w:cs="Arial"/>
          <w:b/>
          <w:sz w:val="40"/>
        </w:rPr>
        <w:lastRenderedPageBreak/>
        <w:t>Risk Assessment</w:t>
      </w:r>
    </w:p>
    <w:p w14:paraId="55F00577" w14:textId="77777777" w:rsidR="00FD05AE" w:rsidRPr="002F629A" w:rsidRDefault="00FD05AE" w:rsidP="00FD05AE">
      <w:pPr>
        <w:rPr>
          <w:rFonts w:cs="Arial"/>
          <w:b/>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3475"/>
        <w:gridCol w:w="3158"/>
        <w:gridCol w:w="3701"/>
        <w:gridCol w:w="1136"/>
        <w:gridCol w:w="3589"/>
      </w:tblGrid>
      <w:tr w:rsidR="00FD05AE" w:rsidRPr="002F629A" w14:paraId="0B38953E" w14:textId="77777777" w:rsidTr="00FD05AE">
        <w:trPr>
          <w:cantSplit/>
          <w:trHeight w:val="577"/>
        </w:trPr>
        <w:tc>
          <w:tcPr>
            <w:tcW w:w="0" w:type="auto"/>
            <w:shd w:val="clear" w:color="auto" w:fill="E0E0E0"/>
            <w:vAlign w:val="center"/>
          </w:tcPr>
          <w:p w14:paraId="740E980B" w14:textId="77777777" w:rsidR="00FD05AE" w:rsidRPr="002F629A" w:rsidRDefault="00FD05AE" w:rsidP="00FD05AE">
            <w:pPr>
              <w:pStyle w:val="Title"/>
              <w:ind w:left="0"/>
              <w:jc w:val="left"/>
              <w:outlineLvl w:val="0"/>
              <w:rPr>
                <w:rFonts w:ascii="Arial" w:hAnsi="Arial" w:cs="Arial"/>
                <w:sz w:val="20"/>
                <w:u w:val="none"/>
              </w:rPr>
            </w:pPr>
            <w:r w:rsidRPr="002F629A">
              <w:rPr>
                <w:rFonts w:ascii="Arial" w:hAnsi="Arial" w:cs="Arial"/>
                <w:sz w:val="20"/>
                <w:u w:val="none"/>
              </w:rPr>
              <w:t>#</w:t>
            </w:r>
          </w:p>
        </w:tc>
        <w:tc>
          <w:tcPr>
            <w:tcW w:w="3475" w:type="dxa"/>
            <w:shd w:val="clear" w:color="auto" w:fill="E0E0E0"/>
            <w:vAlign w:val="center"/>
          </w:tcPr>
          <w:p w14:paraId="6EEBDAD3" w14:textId="77777777" w:rsidR="00FD05AE" w:rsidRPr="002F629A" w:rsidRDefault="00FD05AE" w:rsidP="00FD05AE">
            <w:pPr>
              <w:pStyle w:val="Title"/>
              <w:ind w:left="0"/>
              <w:outlineLvl w:val="0"/>
              <w:rPr>
                <w:rFonts w:ascii="Arial" w:hAnsi="Arial" w:cs="Arial"/>
                <w:sz w:val="22"/>
                <w:szCs w:val="22"/>
                <w:u w:val="none"/>
              </w:rPr>
            </w:pPr>
            <w:r w:rsidRPr="002F629A">
              <w:rPr>
                <w:rFonts w:ascii="Arial" w:hAnsi="Arial" w:cs="Arial"/>
                <w:sz w:val="22"/>
                <w:szCs w:val="22"/>
                <w:u w:val="none"/>
              </w:rPr>
              <w:t>Hazard</w:t>
            </w:r>
          </w:p>
        </w:tc>
        <w:tc>
          <w:tcPr>
            <w:tcW w:w="3158" w:type="dxa"/>
            <w:shd w:val="clear" w:color="auto" w:fill="E0E0E0"/>
            <w:vAlign w:val="center"/>
          </w:tcPr>
          <w:p w14:paraId="6936C22B" w14:textId="77777777" w:rsidR="00FD05AE" w:rsidRPr="002F629A" w:rsidRDefault="00FD05AE" w:rsidP="00FD05AE">
            <w:pPr>
              <w:pStyle w:val="Title"/>
              <w:ind w:left="0"/>
              <w:jc w:val="left"/>
              <w:outlineLvl w:val="0"/>
              <w:rPr>
                <w:rFonts w:ascii="Arial" w:hAnsi="Arial" w:cs="Arial"/>
                <w:sz w:val="22"/>
                <w:szCs w:val="22"/>
                <w:u w:val="none"/>
              </w:rPr>
            </w:pPr>
            <w:r w:rsidRPr="002F629A">
              <w:rPr>
                <w:rFonts w:ascii="Arial" w:hAnsi="Arial" w:cs="Arial"/>
                <w:sz w:val="22"/>
                <w:szCs w:val="22"/>
                <w:u w:val="none"/>
              </w:rPr>
              <w:t>Potential Outcomes (type of harm caused and to whom)</w:t>
            </w:r>
          </w:p>
        </w:tc>
        <w:tc>
          <w:tcPr>
            <w:tcW w:w="3701" w:type="dxa"/>
            <w:shd w:val="clear" w:color="auto" w:fill="E0E0E0"/>
            <w:vAlign w:val="center"/>
          </w:tcPr>
          <w:p w14:paraId="74C3CCA6" w14:textId="77777777" w:rsidR="00FD05AE" w:rsidRPr="002F629A" w:rsidRDefault="00FD05AE" w:rsidP="00FD05AE">
            <w:pPr>
              <w:pStyle w:val="Title"/>
              <w:ind w:left="0"/>
              <w:jc w:val="left"/>
              <w:outlineLvl w:val="0"/>
              <w:rPr>
                <w:rFonts w:ascii="Arial" w:hAnsi="Arial" w:cs="Arial"/>
                <w:sz w:val="22"/>
                <w:szCs w:val="22"/>
                <w:u w:val="none"/>
              </w:rPr>
            </w:pPr>
            <w:r w:rsidRPr="002F629A">
              <w:rPr>
                <w:rFonts w:ascii="Arial" w:hAnsi="Arial" w:cs="Arial"/>
                <w:sz w:val="22"/>
                <w:szCs w:val="22"/>
                <w:u w:val="none"/>
              </w:rPr>
              <w:t>Action/control measures to reduce likelihood of harm</w:t>
            </w:r>
          </w:p>
        </w:tc>
        <w:tc>
          <w:tcPr>
            <w:tcW w:w="1136" w:type="dxa"/>
            <w:shd w:val="clear" w:color="auto" w:fill="E0E0E0"/>
            <w:vAlign w:val="center"/>
          </w:tcPr>
          <w:p w14:paraId="168F0520" w14:textId="77777777" w:rsidR="00FD05AE" w:rsidRPr="002F629A" w:rsidRDefault="00FD05AE" w:rsidP="00FD05AE">
            <w:pPr>
              <w:pStyle w:val="Title"/>
              <w:ind w:left="0"/>
              <w:jc w:val="left"/>
              <w:outlineLvl w:val="0"/>
              <w:rPr>
                <w:rFonts w:ascii="Arial" w:hAnsi="Arial" w:cs="Arial"/>
                <w:sz w:val="22"/>
                <w:szCs w:val="22"/>
                <w:u w:val="none"/>
              </w:rPr>
            </w:pPr>
            <w:r w:rsidRPr="002F629A">
              <w:rPr>
                <w:rFonts w:ascii="Arial" w:hAnsi="Arial" w:cs="Arial"/>
                <w:sz w:val="22"/>
                <w:szCs w:val="22"/>
                <w:u w:val="none"/>
              </w:rPr>
              <w:t>Residual Risk Level</w:t>
            </w:r>
          </w:p>
        </w:tc>
        <w:tc>
          <w:tcPr>
            <w:tcW w:w="3589" w:type="dxa"/>
            <w:shd w:val="clear" w:color="auto" w:fill="E0E0E0"/>
            <w:vAlign w:val="center"/>
          </w:tcPr>
          <w:p w14:paraId="07C46A2E" w14:textId="77777777" w:rsidR="00FD05AE" w:rsidRPr="002F629A" w:rsidRDefault="00FD05AE" w:rsidP="00FD05AE">
            <w:pPr>
              <w:pStyle w:val="Title"/>
              <w:ind w:left="0"/>
              <w:jc w:val="left"/>
              <w:outlineLvl w:val="0"/>
              <w:rPr>
                <w:rFonts w:ascii="Arial" w:hAnsi="Arial" w:cs="Arial"/>
                <w:sz w:val="22"/>
                <w:szCs w:val="22"/>
                <w:u w:val="none"/>
              </w:rPr>
            </w:pPr>
            <w:r w:rsidRPr="002F629A">
              <w:rPr>
                <w:rFonts w:ascii="Arial" w:hAnsi="Arial" w:cs="Arial"/>
                <w:sz w:val="22"/>
                <w:szCs w:val="22"/>
                <w:u w:val="none"/>
              </w:rPr>
              <w:t>Additional risk controls</w:t>
            </w:r>
            <w:r w:rsidRPr="002F629A">
              <w:rPr>
                <w:rStyle w:val="FootnoteReference"/>
                <w:rFonts w:ascii="Arial" w:hAnsi="Arial" w:cs="Arial"/>
                <w:sz w:val="22"/>
                <w:szCs w:val="22"/>
                <w:u w:val="none"/>
              </w:rPr>
              <w:footnoteReference w:id="2"/>
            </w:r>
            <w:r w:rsidRPr="002F629A">
              <w:rPr>
                <w:rFonts w:ascii="Arial" w:hAnsi="Arial" w:cs="Arial"/>
                <w:sz w:val="22"/>
                <w:szCs w:val="22"/>
                <w:u w:val="none"/>
              </w:rPr>
              <w:t xml:space="preserve"> / post research support</w:t>
            </w:r>
          </w:p>
          <w:p w14:paraId="152A1A1D" w14:textId="77777777" w:rsidR="00FD05AE" w:rsidRPr="002F629A" w:rsidRDefault="00FD05AE" w:rsidP="00FD05AE">
            <w:pPr>
              <w:pStyle w:val="Title"/>
              <w:ind w:left="0"/>
              <w:jc w:val="left"/>
              <w:outlineLvl w:val="0"/>
              <w:rPr>
                <w:rFonts w:ascii="Arial" w:hAnsi="Arial" w:cs="Arial"/>
                <w:sz w:val="20"/>
                <w:u w:val="none"/>
              </w:rPr>
            </w:pPr>
            <w:r w:rsidRPr="002F629A">
              <w:rPr>
                <w:rFonts w:ascii="Arial" w:hAnsi="Arial" w:cs="Arial"/>
                <w:sz w:val="20"/>
                <w:u w:val="none"/>
              </w:rPr>
              <w:t>(explain who will provide support, how and at what stage - before, during or after your trip)</w:t>
            </w:r>
          </w:p>
        </w:tc>
      </w:tr>
      <w:tr w:rsidR="00FD05AE" w:rsidRPr="002F629A" w14:paraId="76B8EE55" w14:textId="77777777" w:rsidTr="00FD05AE">
        <w:trPr>
          <w:cantSplit/>
          <w:trHeight w:val="624"/>
        </w:trPr>
        <w:tc>
          <w:tcPr>
            <w:tcW w:w="15387" w:type="dxa"/>
            <w:gridSpan w:val="6"/>
            <w:shd w:val="clear" w:color="auto" w:fill="auto"/>
            <w:vAlign w:val="center"/>
          </w:tcPr>
          <w:p w14:paraId="14C222AC" w14:textId="77777777" w:rsidR="00FD05AE" w:rsidRPr="002F629A" w:rsidRDefault="00FD05AE" w:rsidP="00FD05AE">
            <w:pPr>
              <w:pStyle w:val="Title"/>
              <w:ind w:left="0"/>
              <w:jc w:val="left"/>
              <w:outlineLvl w:val="0"/>
              <w:rPr>
                <w:rFonts w:ascii="Arial" w:hAnsi="Arial" w:cs="Arial"/>
                <w:sz w:val="22"/>
                <w:szCs w:val="22"/>
              </w:rPr>
            </w:pPr>
            <w:r w:rsidRPr="002F629A">
              <w:rPr>
                <w:rFonts w:ascii="Arial" w:hAnsi="Arial" w:cs="Arial"/>
                <w:bCs w:val="0"/>
                <w:color w:val="000000" w:themeColor="text1"/>
                <w:sz w:val="22"/>
                <w:szCs w:val="22"/>
              </w:rPr>
              <w:t>Hazards associated with existing health or disabilities (Research Fieldwork Team)</w:t>
            </w:r>
          </w:p>
        </w:tc>
      </w:tr>
      <w:tr w:rsidR="00FD05AE" w:rsidRPr="002F629A" w14:paraId="47DCC555" w14:textId="77777777" w:rsidTr="00FD05AE">
        <w:trPr>
          <w:cantSplit/>
          <w:trHeight w:val="873"/>
        </w:trPr>
        <w:tc>
          <w:tcPr>
            <w:tcW w:w="0" w:type="auto"/>
            <w:vAlign w:val="center"/>
          </w:tcPr>
          <w:p w14:paraId="2F9C2885"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1</w:t>
            </w:r>
          </w:p>
        </w:tc>
        <w:tc>
          <w:tcPr>
            <w:tcW w:w="3475" w:type="dxa"/>
            <w:vAlign w:val="center"/>
          </w:tcPr>
          <w:p w14:paraId="14CB30B0"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158" w:type="dxa"/>
            <w:vAlign w:val="center"/>
          </w:tcPr>
          <w:p w14:paraId="52179685"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6DF64A33"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1C897739"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60AF8060"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r w:rsidR="00FD05AE" w:rsidRPr="002F629A" w14:paraId="3FD2CF93" w14:textId="77777777" w:rsidTr="00FD05AE">
        <w:trPr>
          <w:cantSplit/>
          <w:trHeight w:val="873"/>
        </w:trPr>
        <w:tc>
          <w:tcPr>
            <w:tcW w:w="0" w:type="auto"/>
            <w:vAlign w:val="center"/>
          </w:tcPr>
          <w:p w14:paraId="7B8B1B47"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2</w:t>
            </w:r>
          </w:p>
        </w:tc>
        <w:tc>
          <w:tcPr>
            <w:tcW w:w="3475" w:type="dxa"/>
            <w:vAlign w:val="center"/>
          </w:tcPr>
          <w:p w14:paraId="22A264FC" w14:textId="77777777" w:rsidR="00FD05AE" w:rsidRPr="002F629A" w:rsidRDefault="00FD05AE" w:rsidP="00FD05AE">
            <w:pPr>
              <w:pStyle w:val="Title"/>
              <w:spacing w:line="276" w:lineRule="auto"/>
              <w:ind w:left="0"/>
              <w:jc w:val="left"/>
              <w:outlineLvl w:val="0"/>
              <w:rPr>
                <w:rFonts w:ascii="Arial" w:hAnsi="Arial" w:cs="Arial"/>
                <w:bCs w:val="0"/>
                <w:color w:val="000000" w:themeColor="text1"/>
                <w:sz w:val="22"/>
                <w:szCs w:val="22"/>
                <w:u w:val="none"/>
              </w:rPr>
            </w:pPr>
          </w:p>
        </w:tc>
        <w:tc>
          <w:tcPr>
            <w:tcW w:w="3158" w:type="dxa"/>
            <w:vAlign w:val="center"/>
          </w:tcPr>
          <w:p w14:paraId="4B08EA7E"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3018C089"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409F1CAA"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331B77E1"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r w:rsidR="00FD05AE" w:rsidRPr="002F629A" w14:paraId="54CCFCB4" w14:textId="77777777" w:rsidTr="00FD05AE">
        <w:trPr>
          <w:cantSplit/>
          <w:trHeight w:val="624"/>
        </w:trPr>
        <w:tc>
          <w:tcPr>
            <w:tcW w:w="15387" w:type="dxa"/>
            <w:gridSpan w:val="6"/>
            <w:shd w:val="clear" w:color="auto" w:fill="auto"/>
            <w:vAlign w:val="center"/>
          </w:tcPr>
          <w:p w14:paraId="15721644" w14:textId="77777777" w:rsidR="00FD05AE" w:rsidRPr="002F629A" w:rsidRDefault="00FD05AE" w:rsidP="00FD05AE">
            <w:pPr>
              <w:pStyle w:val="Title"/>
              <w:ind w:left="0"/>
              <w:jc w:val="left"/>
              <w:outlineLvl w:val="0"/>
              <w:rPr>
                <w:rFonts w:ascii="Arial" w:hAnsi="Arial" w:cs="Arial"/>
                <w:sz w:val="22"/>
                <w:szCs w:val="22"/>
              </w:rPr>
            </w:pPr>
            <w:r w:rsidRPr="002F629A">
              <w:rPr>
                <w:rFonts w:ascii="Arial" w:hAnsi="Arial" w:cs="Arial"/>
                <w:sz w:val="22"/>
                <w:szCs w:val="22"/>
              </w:rPr>
              <w:t>Hazards associated with travel</w:t>
            </w:r>
          </w:p>
        </w:tc>
      </w:tr>
      <w:tr w:rsidR="00FD05AE" w:rsidRPr="002F629A" w14:paraId="49380BF5" w14:textId="77777777" w:rsidTr="00FD05AE">
        <w:trPr>
          <w:cantSplit/>
          <w:trHeight w:val="873"/>
        </w:trPr>
        <w:tc>
          <w:tcPr>
            <w:tcW w:w="0" w:type="auto"/>
            <w:vAlign w:val="center"/>
          </w:tcPr>
          <w:p w14:paraId="5707629A"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1</w:t>
            </w:r>
          </w:p>
        </w:tc>
        <w:tc>
          <w:tcPr>
            <w:tcW w:w="3475" w:type="dxa"/>
            <w:vAlign w:val="center"/>
          </w:tcPr>
          <w:p w14:paraId="515E8649"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158" w:type="dxa"/>
            <w:vAlign w:val="center"/>
          </w:tcPr>
          <w:p w14:paraId="32527E47"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21C348E1"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5BCFA678"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4832356A"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r w:rsidR="00FD05AE" w:rsidRPr="002F629A" w14:paraId="43E5ED36" w14:textId="77777777" w:rsidTr="00FD05AE">
        <w:trPr>
          <w:cantSplit/>
          <w:trHeight w:val="873"/>
        </w:trPr>
        <w:tc>
          <w:tcPr>
            <w:tcW w:w="0" w:type="auto"/>
            <w:vAlign w:val="center"/>
          </w:tcPr>
          <w:p w14:paraId="062F97CA"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2</w:t>
            </w:r>
          </w:p>
        </w:tc>
        <w:tc>
          <w:tcPr>
            <w:tcW w:w="3475" w:type="dxa"/>
            <w:vAlign w:val="center"/>
          </w:tcPr>
          <w:p w14:paraId="6ADED56E" w14:textId="77777777" w:rsidR="00FD05AE" w:rsidRPr="002F629A" w:rsidRDefault="00FD05AE" w:rsidP="00FD05AE">
            <w:pPr>
              <w:pStyle w:val="Title"/>
              <w:spacing w:line="276" w:lineRule="auto"/>
              <w:ind w:left="0"/>
              <w:jc w:val="left"/>
              <w:outlineLvl w:val="0"/>
              <w:rPr>
                <w:rFonts w:ascii="Arial" w:hAnsi="Arial" w:cs="Arial"/>
                <w:bCs w:val="0"/>
                <w:color w:val="000000" w:themeColor="text1"/>
                <w:sz w:val="22"/>
                <w:szCs w:val="22"/>
                <w:u w:val="none"/>
              </w:rPr>
            </w:pPr>
          </w:p>
        </w:tc>
        <w:tc>
          <w:tcPr>
            <w:tcW w:w="3158" w:type="dxa"/>
            <w:vAlign w:val="center"/>
          </w:tcPr>
          <w:p w14:paraId="01AECDE2"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2A1D0064"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35A4B307"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0A74F4F4"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r w:rsidR="00FD05AE" w:rsidRPr="002F629A" w14:paraId="70CC12FE" w14:textId="77777777" w:rsidTr="00FD05AE">
        <w:trPr>
          <w:cantSplit/>
          <w:trHeight w:val="624"/>
        </w:trPr>
        <w:tc>
          <w:tcPr>
            <w:tcW w:w="15387" w:type="dxa"/>
            <w:gridSpan w:val="6"/>
            <w:vAlign w:val="center"/>
          </w:tcPr>
          <w:p w14:paraId="66CA0FC6" w14:textId="77777777" w:rsidR="00FD05AE" w:rsidRPr="002F629A" w:rsidRDefault="00FD05AE" w:rsidP="00FD05AE">
            <w:pPr>
              <w:pStyle w:val="Title"/>
              <w:spacing w:line="276" w:lineRule="auto"/>
              <w:ind w:left="0"/>
              <w:jc w:val="left"/>
              <w:outlineLvl w:val="0"/>
              <w:rPr>
                <w:rFonts w:ascii="Arial" w:hAnsi="Arial" w:cs="Arial"/>
                <w:bCs w:val="0"/>
                <w:color w:val="000000" w:themeColor="text1"/>
                <w:sz w:val="22"/>
                <w:szCs w:val="22"/>
              </w:rPr>
            </w:pPr>
            <w:r w:rsidRPr="002F629A">
              <w:rPr>
                <w:rFonts w:ascii="Arial" w:hAnsi="Arial" w:cs="Arial"/>
                <w:bCs w:val="0"/>
                <w:color w:val="000000" w:themeColor="text1"/>
                <w:sz w:val="22"/>
                <w:szCs w:val="22"/>
              </w:rPr>
              <w:t>Hazards associated with accommodation and subsistence</w:t>
            </w:r>
          </w:p>
        </w:tc>
      </w:tr>
      <w:tr w:rsidR="00FD05AE" w:rsidRPr="002F629A" w14:paraId="1B5ECBA8" w14:textId="77777777" w:rsidTr="00FD05AE">
        <w:trPr>
          <w:cantSplit/>
          <w:trHeight w:val="873"/>
        </w:trPr>
        <w:tc>
          <w:tcPr>
            <w:tcW w:w="0" w:type="auto"/>
            <w:vAlign w:val="center"/>
          </w:tcPr>
          <w:p w14:paraId="600181F9"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1</w:t>
            </w:r>
          </w:p>
        </w:tc>
        <w:tc>
          <w:tcPr>
            <w:tcW w:w="3475" w:type="dxa"/>
            <w:vAlign w:val="center"/>
          </w:tcPr>
          <w:p w14:paraId="34E41648"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158" w:type="dxa"/>
            <w:vAlign w:val="center"/>
          </w:tcPr>
          <w:p w14:paraId="2D37A66B"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4AF81DAE"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2B9768A4" w14:textId="77777777" w:rsidR="00FD05AE" w:rsidRPr="002F629A" w:rsidRDefault="00FD05AE" w:rsidP="00FD05AE">
            <w:pPr>
              <w:pStyle w:val="Title"/>
              <w:spacing w:line="276" w:lineRule="auto"/>
              <w:ind w:left="0"/>
              <w:jc w:val="left"/>
              <w:outlineLvl w:val="0"/>
              <w:rPr>
                <w:rFonts w:ascii="Arial" w:hAnsi="Arial" w:cs="Arial"/>
                <w:b w:val="0"/>
                <w:bCs w:val="0"/>
                <w:color w:val="auto"/>
                <w:sz w:val="22"/>
                <w:szCs w:val="22"/>
                <w:u w:val="none"/>
              </w:rPr>
            </w:pPr>
          </w:p>
        </w:tc>
        <w:tc>
          <w:tcPr>
            <w:tcW w:w="3589" w:type="dxa"/>
            <w:vAlign w:val="center"/>
          </w:tcPr>
          <w:p w14:paraId="6A96198B" w14:textId="77777777" w:rsidR="00FD05AE" w:rsidRPr="002F629A" w:rsidRDefault="00FD05AE" w:rsidP="00FD05AE">
            <w:pPr>
              <w:pStyle w:val="Title"/>
              <w:spacing w:line="276" w:lineRule="auto"/>
              <w:ind w:left="0"/>
              <w:jc w:val="left"/>
              <w:outlineLvl w:val="0"/>
              <w:rPr>
                <w:rFonts w:ascii="Arial" w:hAnsi="Arial" w:cs="Arial"/>
                <w:b w:val="0"/>
                <w:bCs w:val="0"/>
                <w:color w:val="auto"/>
                <w:sz w:val="22"/>
                <w:szCs w:val="22"/>
                <w:u w:val="none"/>
              </w:rPr>
            </w:pPr>
          </w:p>
        </w:tc>
      </w:tr>
      <w:tr w:rsidR="00FD05AE" w:rsidRPr="002F629A" w14:paraId="53C9B7ED" w14:textId="77777777" w:rsidTr="00FD05AE">
        <w:trPr>
          <w:cantSplit/>
          <w:trHeight w:val="873"/>
        </w:trPr>
        <w:tc>
          <w:tcPr>
            <w:tcW w:w="0" w:type="auto"/>
            <w:vAlign w:val="center"/>
          </w:tcPr>
          <w:p w14:paraId="1EB79D90"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lastRenderedPageBreak/>
              <w:t>2</w:t>
            </w:r>
          </w:p>
        </w:tc>
        <w:tc>
          <w:tcPr>
            <w:tcW w:w="3475" w:type="dxa"/>
            <w:vAlign w:val="center"/>
          </w:tcPr>
          <w:p w14:paraId="05245344" w14:textId="77777777" w:rsidR="00FD05AE" w:rsidRPr="002F629A" w:rsidRDefault="00FD05AE" w:rsidP="00FD05AE">
            <w:pPr>
              <w:rPr>
                <w:rFonts w:cs="Arial"/>
                <w:color w:val="212121"/>
                <w:szCs w:val="22"/>
              </w:rPr>
            </w:pPr>
          </w:p>
        </w:tc>
        <w:tc>
          <w:tcPr>
            <w:tcW w:w="3158" w:type="dxa"/>
            <w:vAlign w:val="center"/>
          </w:tcPr>
          <w:p w14:paraId="5D9B02C9"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1EC6C3DF" w14:textId="77777777" w:rsidR="00FD05AE" w:rsidRPr="002F629A" w:rsidRDefault="00FD05AE" w:rsidP="00FD05AE">
            <w:pPr>
              <w:rPr>
                <w:rFonts w:cs="Arial"/>
                <w:color w:val="212121"/>
              </w:rPr>
            </w:pPr>
          </w:p>
        </w:tc>
        <w:tc>
          <w:tcPr>
            <w:tcW w:w="1136" w:type="dxa"/>
            <w:vAlign w:val="center"/>
          </w:tcPr>
          <w:p w14:paraId="4A54F63D"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38774CCA"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r w:rsidR="00FD05AE" w:rsidRPr="002F629A" w14:paraId="66DE6E70" w14:textId="77777777" w:rsidTr="00FD05AE">
        <w:trPr>
          <w:cantSplit/>
          <w:trHeight w:val="624"/>
        </w:trPr>
        <w:tc>
          <w:tcPr>
            <w:tcW w:w="15387" w:type="dxa"/>
            <w:gridSpan w:val="6"/>
            <w:vAlign w:val="center"/>
          </w:tcPr>
          <w:p w14:paraId="7CA1D111" w14:textId="77777777" w:rsidR="00FD05AE" w:rsidRPr="002F629A" w:rsidRDefault="00FD05AE" w:rsidP="00FD05AE">
            <w:pPr>
              <w:pStyle w:val="Title"/>
              <w:spacing w:line="276" w:lineRule="auto"/>
              <w:ind w:left="0"/>
              <w:jc w:val="left"/>
              <w:outlineLvl w:val="0"/>
              <w:rPr>
                <w:rFonts w:ascii="Arial" w:hAnsi="Arial" w:cs="Arial"/>
                <w:bCs w:val="0"/>
                <w:color w:val="000000" w:themeColor="text1"/>
                <w:sz w:val="22"/>
                <w:szCs w:val="22"/>
              </w:rPr>
            </w:pPr>
            <w:r w:rsidRPr="002F629A">
              <w:rPr>
                <w:rFonts w:ascii="Arial" w:hAnsi="Arial" w:cs="Arial"/>
                <w:bCs w:val="0"/>
                <w:color w:val="000000" w:themeColor="text1"/>
                <w:sz w:val="22"/>
                <w:szCs w:val="22"/>
              </w:rPr>
              <w:t>Hazards associated with the research work</w:t>
            </w:r>
          </w:p>
        </w:tc>
      </w:tr>
      <w:tr w:rsidR="00FD05AE" w:rsidRPr="002F629A" w14:paraId="574932BE" w14:textId="77777777" w:rsidTr="00FD05AE">
        <w:trPr>
          <w:cantSplit/>
          <w:trHeight w:val="873"/>
        </w:trPr>
        <w:tc>
          <w:tcPr>
            <w:tcW w:w="0" w:type="auto"/>
            <w:vAlign w:val="center"/>
          </w:tcPr>
          <w:p w14:paraId="7E3FA2DD"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1</w:t>
            </w:r>
          </w:p>
        </w:tc>
        <w:tc>
          <w:tcPr>
            <w:tcW w:w="3475" w:type="dxa"/>
            <w:vAlign w:val="center"/>
          </w:tcPr>
          <w:p w14:paraId="6A57F2DE" w14:textId="77777777" w:rsidR="00FD05AE" w:rsidRPr="002F629A" w:rsidRDefault="00FD05AE" w:rsidP="00FD05AE">
            <w:pPr>
              <w:rPr>
                <w:rFonts w:cs="Arial"/>
                <w:b/>
                <w:bCs/>
                <w:color w:val="000000" w:themeColor="text1"/>
                <w:szCs w:val="22"/>
              </w:rPr>
            </w:pPr>
          </w:p>
        </w:tc>
        <w:tc>
          <w:tcPr>
            <w:tcW w:w="3158" w:type="dxa"/>
            <w:vAlign w:val="center"/>
          </w:tcPr>
          <w:p w14:paraId="4B0D0EC8"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4EFCEA38"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57B23ED5"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6C215F12"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r w:rsidR="00FD05AE" w:rsidRPr="002F629A" w14:paraId="2B754380" w14:textId="77777777" w:rsidTr="00FD05AE">
        <w:trPr>
          <w:cantSplit/>
          <w:trHeight w:val="873"/>
        </w:trPr>
        <w:tc>
          <w:tcPr>
            <w:tcW w:w="0" w:type="auto"/>
            <w:vAlign w:val="center"/>
          </w:tcPr>
          <w:p w14:paraId="2E2C90F2"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2</w:t>
            </w:r>
          </w:p>
        </w:tc>
        <w:tc>
          <w:tcPr>
            <w:tcW w:w="3475" w:type="dxa"/>
            <w:vAlign w:val="center"/>
          </w:tcPr>
          <w:p w14:paraId="7EC1594B" w14:textId="77777777" w:rsidR="00FD05AE" w:rsidRPr="002F629A" w:rsidRDefault="00FD05AE" w:rsidP="00FD05AE">
            <w:pPr>
              <w:pStyle w:val="Title"/>
              <w:spacing w:line="276" w:lineRule="auto"/>
              <w:ind w:left="0"/>
              <w:jc w:val="left"/>
              <w:outlineLvl w:val="0"/>
              <w:rPr>
                <w:rFonts w:ascii="Arial" w:hAnsi="Arial" w:cs="Arial"/>
                <w:b w:val="0"/>
                <w:bCs w:val="0"/>
                <w:color w:val="auto"/>
                <w:sz w:val="22"/>
                <w:szCs w:val="22"/>
                <w:u w:val="none"/>
              </w:rPr>
            </w:pPr>
          </w:p>
        </w:tc>
        <w:tc>
          <w:tcPr>
            <w:tcW w:w="3158" w:type="dxa"/>
            <w:vAlign w:val="center"/>
          </w:tcPr>
          <w:p w14:paraId="5A8B9A17" w14:textId="77777777" w:rsidR="00FD05AE" w:rsidRPr="002F629A" w:rsidRDefault="00FD05AE" w:rsidP="00FD05AE">
            <w:pPr>
              <w:pStyle w:val="Title"/>
              <w:spacing w:line="276" w:lineRule="auto"/>
              <w:ind w:left="0"/>
              <w:jc w:val="left"/>
              <w:outlineLvl w:val="0"/>
              <w:rPr>
                <w:rFonts w:ascii="Arial" w:hAnsi="Arial" w:cs="Arial"/>
                <w:b w:val="0"/>
                <w:bCs w:val="0"/>
                <w:color w:val="auto"/>
                <w:sz w:val="22"/>
                <w:szCs w:val="22"/>
                <w:u w:val="none"/>
              </w:rPr>
            </w:pPr>
          </w:p>
        </w:tc>
        <w:tc>
          <w:tcPr>
            <w:tcW w:w="3701" w:type="dxa"/>
            <w:vAlign w:val="center"/>
          </w:tcPr>
          <w:p w14:paraId="38A34A55" w14:textId="77777777" w:rsidR="00FD05AE" w:rsidRPr="002F629A" w:rsidRDefault="00FD05AE" w:rsidP="00FD05AE">
            <w:pPr>
              <w:pStyle w:val="Title"/>
              <w:spacing w:line="276" w:lineRule="auto"/>
              <w:ind w:left="0"/>
              <w:jc w:val="left"/>
              <w:outlineLvl w:val="0"/>
              <w:rPr>
                <w:rFonts w:ascii="Arial" w:hAnsi="Arial" w:cs="Arial"/>
                <w:b w:val="0"/>
                <w:bCs w:val="0"/>
                <w:color w:val="auto"/>
                <w:sz w:val="22"/>
                <w:szCs w:val="22"/>
                <w:u w:val="none"/>
              </w:rPr>
            </w:pPr>
          </w:p>
        </w:tc>
        <w:tc>
          <w:tcPr>
            <w:tcW w:w="1136" w:type="dxa"/>
            <w:vAlign w:val="center"/>
          </w:tcPr>
          <w:p w14:paraId="6B6780E2" w14:textId="77777777" w:rsidR="00FD05AE" w:rsidRPr="002F629A" w:rsidRDefault="00FD05AE" w:rsidP="00FD05AE">
            <w:pPr>
              <w:pStyle w:val="Title"/>
              <w:spacing w:line="276" w:lineRule="auto"/>
              <w:ind w:left="0"/>
              <w:jc w:val="left"/>
              <w:outlineLvl w:val="0"/>
              <w:rPr>
                <w:rFonts w:ascii="Arial" w:hAnsi="Arial" w:cs="Arial"/>
                <w:b w:val="0"/>
                <w:bCs w:val="0"/>
                <w:color w:val="auto"/>
                <w:sz w:val="22"/>
                <w:szCs w:val="22"/>
                <w:u w:val="none"/>
              </w:rPr>
            </w:pPr>
          </w:p>
        </w:tc>
        <w:tc>
          <w:tcPr>
            <w:tcW w:w="3589" w:type="dxa"/>
            <w:vAlign w:val="center"/>
          </w:tcPr>
          <w:p w14:paraId="7CC84E6A" w14:textId="77777777" w:rsidR="00FD05AE" w:rsidRPr="002F629A" w:rsidRDefault="00FD05AE" w:rsidP="00FD05AE">
            <w:pPr>
              <w:pStyle w:val="Title"/>
              <w:spacing w:line="276" w:lineRule="auto"/>
              <w:ind w:left="0"/>
              <w:jc w:val="left"/>
              <w:outlineLvl w:val="0"/>
              <w:rPr>
                <w:rFonts w:ascii="Arial" w:hAnsi="Arial" w:cs="Arial"/>
                <w:b w:val="0"/>
                <w:bCs w:val="0"/>
                <w:color w:val="auto"/>
                <w:sz w:val="22"/>
                <w:szCs w:val="22"/>
                <w:u w:val="none"/>
              </w:rPr>
            </w:pPr>
          </w:p>
        </w:tc>
      </w:tr>
      <w:tr w:rsidR="00FD05AE" w:rsidRPr="002F629A" w14:paraId="6524E1E6" w14:textId="77777777" w:rsidTr="00FD05AE">
        <w:trPr>
          <w:cantSplit/>
          <w:trHeight w:val="624"/>
        </w:trPr>
        <w:tc>
          <w:tcPr>
            <w:tcW w:w="15387" w:type="dxa"/>
            <w:gridSpan w:val="6"/>
            <w:vAlign w:val="center"/>
          </w:tcPr>
          <w:p w14:paraId="4CAB5D3E"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r w:rsidRPr="002F629A">
              <w:rPr>
                <w:rFonts w:ascii="Arial" w:hAnsi="Arial" w:cs="Arial"/>
                <w:bCs w:val="0"/>
                <w:color w:val="000000" w:themeColor="text1"/>
                <w:sz w:val="22"/>
                <w:szCs w:val="22"/>
              </w:rPr>
              <w:t>Hazards associated with general disease vectors in the location(s) visited. (Guidance from NHS or other source should be obtained)</w:t>
            </w:r>
          </w:p>
        </w:tc>
      </w:tr>
      <w:tr w:rsidR="00FD05AE" w:rsidRPr="002F629A" w14:paraId="4258FFCD" w14:textId="77777777" w:rsidTr="00FD05AE">
        <w:trPr>
          <w:cantSplit/>
          <w:trHeight w:val="873"/>
        </w:trPr>
        <w:tc>
          <w:tcPr>
            <w:tcW w:w="0" w:type="auto"/>
            <w:vAlign w:val="center"/>
          </w:tcPr>
          <w:p w14:paraId="52FB0E3E"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1</w:t>
            </w:r>
          </w:p>
        </w:tc>
        <w:tc>
          <w:tcPr>
            <w:tcW w:w="3475" w:type="dxa"/>
            <w:vAlign w:val="center"/>
          </w:tcPr>
          <w:p w14:paraId="045E4AA0"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158" w:type="dxa"/>
            <w:vAlign w:val="center"/>
          </w:tcPr>
          <w:p w14:paraId="30619765"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2AF9CB2B"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4BF4036B"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6B33EEB1"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r w:rsidR="00FD05AE" w:rsidRPr="002F629A" w14:paraId="1CFD2AB4" w14:textId="77777777" w:rsidTr="00FD05AE">
        <w:trPr>
          <w:cantSplit/>
          <w:trHeight w:val="873"/>
        </w:trPr>
        <w:tc>
          <w:tcPr>
            <w:tcW w:w="0" w:type="auto"/>
            <w:vAlign w:val="center"/>
          </w:tcPr>
          <w:p w14:paraId="6B5A2CEB"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0"/>
                <w:u w:val="none"/>
              </w:rPr>
            </w:pPr>
            <w:r w:rsidRPr="002F629A">
              <w:rPr>
                <w:rFonts w:ascii="Arial" w:hAnsi="Arial" w:cs="Arial"/>
                <w:b w:val="0"/>
                <w:bCs w:val="0"/>
                <w:color w:val="000000" w:themeColor="text1"/>
                <w:sz w:val="20"/>
                <w:u w:val="none"/>
              </w:rPr>
              <w:t>2</w:t>
            </w:r>
          </w:p>
        </w:tc>
        <w:tc>
          <w:tcPr>
            <w:tcW w:w="3475" w:type="dxa"/>
            <w:vAlign w:val="center"/>
          </w:tcPr>
          <w:p w14:paraId="7D7A1E37"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158" w:type="dxa"/>
            <w:vAlign w:val="center"/>
          </w:tcPr>
          <w:p w14:paraId="50E62515"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701" w:type="dxa"/>
            <w:vAlign w:val="center"/>
          </w:tcPr>
          <w:p w14:paraId="28296F45"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1136" w:type="dxa"/>
            <w:vAlign w:val="center"/>
          </w:tcPr>
          <w:p w14:paraId="589E7F55"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c>
          <w:tcPr>
            <w:tcW w:w="3589" w:type="dxa"/>
            <w:vAlign w:val="center"/>
          </w:tcPr>
          <w:p w14:paraId="5387D4D7" w14:textId="77777777" w:rsidR="00FD05AE" w:rsidRPr="002F629A" w:rsidRDefault="00FD05AE" w:rsidP="00FD05AE">
            <w:pPr>
              <w:pStyle w:val="Title"/>
              <w:spacing w:line="276" w:lineRule="auto"/>
              <w:ind w:left="0"/>
              <w:jc w:val="left"/>
              <w:outlineLvl w:val="0"/>
              <w:rPr>
                <w:rFonts w:ascii="Arial" w:hAnsi="Arial" w:cs="Arial"/>
                <w:b w:val="0"/>
                <w:bCs w:val="0"/>
                <w:color w:val="000000" w:themeColor="text1"/>
                <w:sz w:val="22"/>
                <w:szCs w:val="22"/>
                <w:u w:val="none"/>
              </w:rPr>
            </w:pPr>
          </w:p>
        </w:tc>
      </w:tr>
    </w:tbl>
    <w:p w14:paraId="375BF2C3" w14:textId="77777777" w:rsidR="00FD05AE" w:rsidRPr="002F629A" w:rsidRDefault="00FD05AE" w:rsidP="00FD05AE">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Style w:val="TableGrid"/>
        <w:tblW w:w="0" w:type="auto"/>
        <w:tblInd w:w="-5" w:type="dxa"/>
        <w:tblLook w:val="04A0" w:firstRow="1" w:lastRow="0" w:firstColumn="1" w:lastColumn="0" w:noHBand="0" w:noVBand="1"/>
      </w:tblPr>
      <w:tblGrid>
        <w:gridCol w:w="10297"/>
        <w:gridCol w:w="5012"/>
      </w:tblGrid>
      <w:tr w:rsidR="00FD05AE" w:rsidRPr="002F629A" w14:paraId="3210A07B" w14:textId="77777777" w:rsidTr="00FD05AE">
        <w:tc>
          <w:tcPr>
            <w:tcW w:w="10297" w:type="dxa"/>
          </w:tcPr>
          <w:p w14:paraId="5D7D0598" w14:textId="2E573CA1" w:rsidR="00FD05AE" w:rsidRPr="002F629A" w:rsidRDefault="00FD05AE" w:rsidP="00FD05AE">
            <w:pPr>
              <w:pStyle w:val="Title"/>
              <w:tabs>
                <w:tab w:val="left" w:pos="554"/>
                <w:tab w:val="left" w:pos="2639"/>
                <w:tab w:val="left" w:pos="4479"/>
                <w:tab w:val="left" w:pos="7802"/>
                <w:tab w:val="left" w:pos="9359"/>
                <w:tab w:val="left" w:pos="11262"/>
                <w:tab w:val="left" w:pos="12633"/>
              </w:tabs>
              <w:ind w:left="0"/>
              <w:jc w:val="left"/>
              <w:outlineLvl w:val="0"/>
              <w:rPr>
                <w:rFonts w:ascii="Arial" w:hAnsi="Arial" w:cs="Arial"/>
                <w:b w:val="0"/>
                <w:sz w:val="22"/>
                <w:u w:val="none"/>
              </w:rPr>
            </w:pPr>
            <w:r w:rsidRPr="002F629A">
              <w:rPr>
                <w:rFonts w:ascii="Arial" w:hAnsi="Arial" w:cs="Arial"/>
                <w:b w:val="0"/>
                <w:sz w:val="22"/>
                <w:u w:val="none"/>
              </w:rPr>
              <w:t>Do provided risk assessment controls reduce risks to a tolerable</w:t>
            </w:r>
            <w:r w:rsidR="00FD51D1">
              <w:rPr>
                <w:rStyle w:val="FootnoteReference"/>
                <w:rFonts w:ascii="Arial" w:hAnsi="Arial" w:cs="Arial"/>
                <w:b w:val="0"/>
                <w:sz w:val="22"/>
                <w:u w:val="none"/>
              </w:rPr>
              <w:footnoteReference w:id="3"/>
            </w:r>
            <w:r w:rsidR="00C26812">
              <w:rPr>
                <w:rFonts w:ascii="Arial" w:hAnsi="Arial" w:cs="Arial"/>
                <w:b w:val="0"/>
                <w:sz w:val="22"/>
                <w:u w:val="none"/>
              </w:rPr>
              <w:t xml:space="preserve"> </w:t>
            </w:r>
            <w:r w:rsidRPr="002F629A">
              <w:rPr>
                <w:rFonts w:ascii="Arial" w:hAnsi="Arial" w:cs="Arial"/>
                <w:b w:val="0"/>
                <w:sz w:val="22"/>
                <w:u w:val="none"/>
              </w:rPr>
              <w:t xml:space="preserve">level? If no, then further controls are required. Advice should be sought from </w:t>
            </w:r>
            <w:r w:rsidR="00924341">
              <w:rPr>
                <w:rFonts w:ascii="Arial" w:hAnsi="Arial" w:cs="Arial"/>
                <w:b w:val="0"/>
                <w:sz w:val="22"/>
                <w:u w:val="none"/>
              </w:rPr>
              <w:t>SHEW</w:t>
            </w:r>
          </w:p>
        </w:tc>
        <w:tc>
          <w:tcPr>
            <w:tcW w:w="5012" w:type="dxa"/>
          </w:tcPr>
          <w:p w14:paraId="204C817F" w14:textId="77777777" w:rsidR="00FD05AE" w:rsidRPr="002F629A" w:rsidRDefault="00FD05AE" w:rsidP="00FD05AE">
            <w:pPr>
              <w:pStyle w:val="Title"/>
              <w:tabs>
                <w:tab w:val="left" w:pos="554"/>
                <w:tab w:val="left" w:pos="2639"/>
                <w:tab w:val="left" w:pos="4479"/>
                <w:tab w:val="left" w:pos="7802"/>
                <w:tab w:val="left" w:pos="9359"/>
                <w:tab w:val="left" w:pos="11262"/>
                <w:tab w:val="left" w:pos="12633"/>
              </w:tabs>
              <w:ind w:left="0"/>
              <w:jc w:val="left"/>
              <w:outlineLvl w:val="0"/>
              <w:rPr>
                <w:rFonts w:ascii="Arial" w:hAnsi="Arial" w:cs="Arial"/>
                <w:b w:val="0"/>
                <w:color w:val="auto"/>
                <w:sz w:val="22"/>
                <w:u w:val="none"/>
              </w:rPr>
            </w:pPr>
            <w:r w:rsidRPr="002F629A">
              <w:rPr>
                <w:rFonts w:ascii="Arial" w:hAnsi="Arial" w:cs="Arial"/>
                <w:b w:val="0"/>
                <w:color w:val="000000" w:themeColor="text1"/>
                <w:sz w:val="22"/>
                <w:u w:val="none"/>
              </w:rPr>
              <w:t xml:space="preserve">Yes </w:t>
            </w:r>
            <w:r>
              <w:rPr>
                <w:rFonts w:ascii="Arial" w:hAnsi="Arial" w:cs="Arial"/>
                <w:b w:val="0"/>
                <w:color w:val="auto"/>
                <w:sz w:val="22"/>
                <w:u w:val="none"/>
              </w:rPr>
              <w:t>/ No</w:t>
            </w:r>
          </w:p>
        </w:tc>
      </w:tr>
    </w:tbl>
    <w:p w14:paraId="42E96321" w14:textId="77777777" w:rsidR="00FD05AE" w:rsidRPr="002F629A" w:rsidRDefault="00FD05AE" w:rsidP="00FD05AE">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881"/>
        <w:gridCol w:w="4183"/>
      </w:tblGrid>
      <w:tr w:rsidR="00FD05AE" w:rsidRPr="002F629A" w14:paraId="3073FB88" w14:textId="77777777" w:rsidTr="00FD05AE">
        <w:trPr>
          <w:cantSplit/>
          <w:trHeight w:val="964"/>
        </w:trPr>
        <w:tc>
          <w:tcPr>
            <w:tcW w:w="5240" w:type="dxa"/>
          </w:tcPr>
          <w:p w14:paraId="0E8CB7AB" w14:textId="77777777" w:rsidR="00FD05AE" w:rsidRPr="002F629A" w:rsidRDefault="00FD05AE" w:rsidP="00FD05AE">
            <w:pPr>
              <w:pStyle w:val="Title"/>
              <w:ind w:left="0"/>
              <w:jc w:val="left"/>
              <w:outlineLvl w:val="0"/>
              <w:rPr>
                <w:rFonts w:ascii="Arial" w:hAnsi="Arial" w:cs="Arial"/>
                <w:sz w:val="22"/>
                <w:u w:val="none"/>
              </w:rPr>
            </w:pPr>
            <w:r w:rsidRPr="002F629A">
              <w:rPr>
                <w:rFonts w:ascii="Arial" w:hAnsi="Arial" w:cs="Arial"/>
                <w:sz w:val="22"/>
                <w:u w:val="none"/>
              </w:rPr>
              <w:t>Assessor signature:</w:t>
            </w:r>
          </w:p>
        </w:tc>
        <w:tc>
          <w:tcPr>
            <w:tcW w:w="5881" w:type="dxa"/>
          </w:tcPr>
          <w:p w14:paraId="476EC3F5" w14:textId="77777777" w:rsidR="00FD05AE" w:rsidRPr="002F629A" w:rsidRDefault="00FD05AE" w:rsidP="00FD05AE">
            <w:pPr>
              <w:pStyle w:val="Title"/>
              <w:ind w:left="0"/>
              <w:jc w:val="left"/>
              <w:outlineLvl w:val="0"/>
              <w:rPr>
                <w:rFonts w:ascii="Arial" w:hAnsi="Arial" w:cs="Arial"/>
                <w:sz w:val="22"/>
                <w:u w:val="none"/>
              </w:rPr>
            </w:pPr>
            <w:r w:rsidRPr="002F629A">
              <w:rPr>
                <w:rFonts w:ascii="Arial" w:hAnsi="Arial" w:cs="Arial"/>
                <w:sz w:val="22"/>
                <w:u w:val="none"/>
              </w:rPr>
              <w:t>Print name:</w:t>
            </w:r>
          </w:p>
        </w:tc>
        <w:tc>
          <w:tcPr>
            <w:tcW w:w="4183" w:type="dxa"/>
          </w:tcPr>
          <w:p w14:paraId="7F60679D" w14:textId="77777777" w:rsidR="00FD05AE" w:rsidRPr="002F629A" w:rsidRDefault="00FD05AE" w:rsidP="00FD05AE">
            <w:pPr>
              <w:rPr>
                <w:rFonts w:cs="Arial"/>
                <w:b/>
                <w:sz w:val="22"/>
              </w:rPr>
            </w:pPr>
            <w:r w:rsidRPr="002F629A">
              <w:rPr>
                <w:rFonts w:cs="Arial"/>
                <w:b/>
              </w:rPr>
              <w:t>Date:</w:t>
            </w:r>
          </w:p>
        </w:tc>
      </w:tr>
    </w:tbl>
    <w:p w14:paraId="6C854FDE" w14:textId="77777777" w:rsidR="00FD05AE" w:rsidRPr="005E3982" w:rsidRDefault="00FD05AE" w:rsidP="00FD05AE">
      <w:pPr>
        <w:rPr>
          <w:rFonts w:cs="Arial"/>
          <w:b/>
          <w:bCs/>
          <w:color w:val="000000"/>
          <w:sz w:val="22"/>
          <w:szCs w:val="22"/>
        </w:rPr>
      </w:pPr>
      <w:r w:rsidRPr="002F629A">
        <w:rPr>
          <w:rFonts w:cs="Arial"/>
          <w:sz w:val="40"/>
        </w:rPr>
        <w:br w:type="page"/>
      </w:r>
    </w:p>
    <w:p w14:paraId="5155F215" w14:textId="77777777" w:rsidR="00FD05AE" w:rsidRPr="002F629A" w:rsidRDefault="00FD05AE" w:rsidP="00FD05AE">
      <w:pPr>
        <w:pStyle w:val="Title"/>
        <w:spacing w:after="240"/>
        <w:ind w:left="0"/>
        <w:outlineLvl w:val="0"/>
        <w:rPr>
          <w:rFonts w:ascii="Arial" w:hAnsi="Arial" w:cs="Arial"/>
          <w:sz w:val="40"/>
          <w:u w:val="none"/>
        </w:rPr>
      </w:pPr>
      <w:r w:rsidRPr="002F629A">
        <w:rPr>
          <w:rFonts w:ascii="Arial" w:hAnsi="Arial" w:cs="Arial"/>
          <w:sz w:val="40"/>
          <w:u w:val="none"/>
        </w:rPr>
        <w:lastRenderedPageBreak/>
        <w:t>Risk Assessment Sign-On Sheet</w:t>
      </w:r>
    </w:p>
    <w:p w14:paraId="6934E1F9" w14:textId="77777777" w:rsidR="00FD05AE" w:rsidRPr="002F629A" w:rsidRDefault="00FD05AE" w:rsidP="00FD05AE">
      <w:pPr>
        <w:spacing w:after="240"/>
        <w:rPr>
          <w:rFonts w:cs="Arial"/>
        </w:rPr>
      </w:pPr>
      <w:r>
        <w:rPr>
          <w:b/>
        </w:rPr>
        <w:t>Sign-on</w:t>
      </w:r>
      <w:r w:rsidRPr="002F629A">
        <w:rPr>
          <w:rFonts w:cs="Arial"/>
          <w:b/>
        </w:rPr>
        <w:t xml:space="preserve"> Sheet to acknowledge understanding of Risk Assessment:</w:t>
      </w:r>
    </w:p>
    <w:tbl>
      <w:tblPr>
        <w:tblW w:w="14664"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firstRow="1" w:lastRow="0" w:firstColumn="1" w:lastColumn="0" w:noHBand="0" w:noVBand="1"/>
      </w:tblPr>
      <w:tblGrid>
        <w:gridCol w:w="4238"/>
        <w:gridCol w:w="2977"/>
        <w:gridCol w:w="2551"/>
        <w:gridCol w:w="2977"/>
        <w:gridCol w:w="1921"/>
      </w:tblGrid>
      <w:tr w:rsidR="00FD05AE" w:rsidRPr="002F629A" w14:paraId="7EB436AA" w14:textId="77777777" w:rsidTr="00FD05AE">
        <w:trPr>
          <w:trHeight w:val="1185"/>
        </w:trPr>
        <w:tc>
          <w:tcPr>
            <w:tcW w:w="14664" w:type="dxa"/>
            <w:gridSpan w:val="5"/>
            <w:tcBorders>
              <w:top w:val="single" w:sz="6" w:space="0" w:color="auto"/>
              <w:left w:val="single" w:sz="12" w:space="0" w:color="auto"/>
              <w:bottom w:val="single" w:sz="6" w:space="0" w:color="auto"/>
              <w:right w:val="single" w:sz="12" w:space="0" w:color="auto"/>
            </w:tcBorders>
            <w:vAlign w:val="center"/>
          </w:tcPr>
          <w:p w14:paraId="2CCDFF33" w14:textId="77777777" w:rsidR="00FD05AE" w:rsidRPr="002F629A" w:rsidRDefault="00FD05AE" w:rsidP="00FD05AE">
            <w:pPr>
              <w:spacing w:after="240"/>
              <w:rPr>
                <w:rFonts w:cs="Arial"/>
                <w:b/>
              </w:rPr>
            </w:pPr>
            <w:r w:rsidRPr="002F629A">
              <w:rPr>
                <w:rFonts w:cs="Arial"/>
                <w:b/>
              </w:rPr>
              <w:t>Names and Signatures of other workers/researchers/PG/UG students</w:t>
            </w:r>
          </w:p>
          <w:p w14:paraId="75C41706" w14:textId="77777777" w:rsidR="00FD05AE" w:rsidRPr="002F629A" w:rsidRDefault="00FD05AE" w:rsidP="00FD05AE">
            <w:pPr>
              <w:rPr>
                <w:rFonts w:cs="Arial"/>
              </w:rPr>
            </w:pPr>
            <w:r>
              <w:rPr>
                <w:i/>
              </w:rPr>
              <w:t>All those</w:t>
            </w:r>
            <w:r w:rsidRPr="005E3982">
              <w:rPr>
                <w:rFonts w:cs="Arial"/>
                <w:i/>
                <w:sz w:val="22"/>
              </w:rPr>
              <w:t xml:space="preserve"> undertaking the </w:t>
            </w:r>
            <w:r w:rsidRPr="005E3982">
              <w:rPr>
                <w:i/>
                <w:sz w:val="22"/>
              </w:rPr>
              <w:t>activity</w:t>
            </w:r>
            <w:r w:rsidRPr="005E3982">
              <w:rPr>
                <w:rFonts w:cs="Arial"/>
                <w:i/>
                <w:sz w:val="22"/>
              </w:rPr>
              <w:t xml:space="preserve"> described</w:t>
            </w:r>
            <w:r w:rsidRPr="005E3982">
              <w:rPr>
                <w:i/>
                <w:sz w:val="22"/>
              </w:rPr>
              <w:t xml:space="preserve"> must sign to agree</w:t>
            </w:r>
            <w:r w:rsidRPr="005E3982">
              <w:rPr>
                <w:rFonts w:cs="Arial"/>
                <w:i/>
                <w:sz w:val="22"/>
              </w:rPr>
              <w:t xml:space="preserve"> that they understand the hazards and risks.</w:t>
            </w:r>
          </w:p>
        </w:tc>
      </w:tr>
      <w:tr w:rsidR="00FD05AE" w:rsidRPr="002F629A" w14:paraId="330D5FE1" w14:textId="77777777" w:rsidTr="00FD05AE">
        <w:trPr>
          <w:trHeight w:val="567"/>
        </w:trPr>
        <w:tc>
          <w:tcPr>
            <w:tcW w:w="4238" w:type="dxa"/>
            <w:tcBorders>
              <w:top w:val="single" w:sz="6" w:space="0" w:color="auto"/>
              <w:left w:val="single" w:sz="12" w:space="0" w:color="auto"/>
              <w:bottom w:val="single" w:sz="6" w:space="0" w:color="auto"/>
              <w:right w:val="single" w:sz="6" w:space="0" w:color="auto"/>
            </w:tcBorders>
            <w:vAlign w:val="center"/>
            <w:hideMark/>
          </w:tcPr>
          <w:p w14:paraId="62A210C4" w14:textId="77777777" w:rsidR="00FD05AE" w:rsidRPr="002F629A" w:rsidRDefault="00FD05AE" w:rsidP="00FD05AE">
            <w:pPr>
              <w:rPr>
                <w:rFonts w:cs="Arial"/>
                <w:b/>
              </w:rPr>
            </w:pPr>
            <w:r w:rsidRPr="002F629A">
              <w:rPr>
                <w:rFonts w:cs="Arial"/>
                <w:b/>
              </w:rPr>
              <w:t>Print name</w:t>
            </w:r>
          </w:p>
        </w:tc>
        <w:tc>
          <w:tcPr>
            <w:tcW w:w="2977" w:type="dxa"/>
            <w:tcBorders>
              <w:top w:val="single" w:sz="6" w:space="0" w:color="auto"/>
              <w:left w:val="single" w:sz="6" w:space="0" w:color="auto"/>
              <w:bottom w:val="single" w:sz="6" w:space="0" w:color="auto"/>
              <w:right w:val="single" w:sz="6" w:space="0" w:color="auto"/>
            </w:tcBorders>
            <w:vAlign w:val="center"/>
          </w:tcPr>
          <w:p w14:paraId="7E6A1687" w14:textId="77777777" w:rsidR="00FD05AE" w:rsidRPr="002F629A" w:rsidRDefault="00FD05AE" w:rsidP="00FD05AE">
            <w:pPr>
              <w:rPr>
                <w:rFonts w:cs="Arial"/>
                <w:b/>
              </w:rPr>
            </w:pPr>
            <w:r w:rsidRPr="002F629A">
              <w:rPr>
                <w:rFonts w:cs="Arial"/>
                <w:b/>
                <w:color w:val="000000" w:themeColor="text1"/>
                <w:szCs w:val="22"/>
              </w:rPr>
              <w:t>Information on existing health or disabilities sent to trip leader (yes/no)</w:t>
            </w:r>
          </w:p>
        </w:tc>
        <w:tc>
          <w:tcPr>
            <w:tcW w:w="2551" w:type="dxa"/>
            <w:tcBorders>
              <w:top w:val="single" w:sz="6" w:space="0" w:color="auto"/>
              <w:left w:val="single" w:sz="6" w:space="0" w:color="auto"/>
              <w:bottom w:val="single" w:sz="6" w:space="0" w:color="auto"/>
              <w:right w:val="single" w:sz="6" w:space="0" w:color="auto"/>
            </w:tcBorders>
            <w:vAlign w:val="center"/>
          </w:tcPr>
          <w:p w14:paraId="46EF2564" w14:textId="77777777" w:rsidR="00FD05AE" w:rsidRPr="002F629A" w:rsidRDefault="00FD05AE" w:rsidP="00FD05AE">
            <w:pPr>
              <w:rPr>
                <w:rFonts w:cs="Arial"/>
                <w:b/>
              </w:rPr>
            </w:pPr>
            <w:r w:rsidRPr="002F629A">
              <w:rPr>
                <w:rFonts w:cs="Arial"/>
                <w:b/>
              </w:rPr>
              <w:t>Source of health and vaccine advice</w:t>
            </w:r>
          </w:p>
        </w:tc>
        <w:tc>
          <w:tcPr>
            <w:tcW w:w="2977" w:type="dxa"/>
            <w:tcBorders>
              <w:top w:val="single" w:sz="6" w:space="0" w:color="auto"/>
              <w:left w:val="single" w:sz="6" w:space="0" w:color="auto"/>
              <w:bottom w:val="single" w:sz="6" w:space="0" w:color="auto"/>
              <w:right w:val="single" w:sz="6" w:space="0" w:color="auto"/>
            </w:tcBorders>
            <w:vAlign w:val="center"/>
          </w:tcPr>
          <w:p w14:paraId="5F7A39FA" w14:textId="77777777" w:rsidR="00FD05AE" w:rsidRPr="002F629A" w:rsidRDefault="00FD05AE" w:rsidP="00FD05AE">
            <w:pPr>
              <w:rPr>
                <w:rFonts w:cs="Arial"/>
                <w:b/>
              </w:rPr>
            </w:pPr>
            <w:r w:rsidRPr="002F629A">
              <w:rPr>
                <w:rFonts w:cs="Arial"/>
                <w:b/>
              </w:rPr>
              <w:t>Signature:</w:t>
            </w:r>
          </w:p>
        </w:tc>
        <w:tc>
          <w:tcPr>
            <w:tcW w:w="1921" w:type="dxa"/>
            <w:tcBorders>
              <w:top w:val="single" w:sz="6" w:space="0" w:color="auto"/>
              <w:left w:val="single" w:sz="6" w:space="0" w:color="auto"/>
              <w:bottom w:val="single" w:sz="6" w:space="0" w:color="auto"/>
              <w:right w:val="single" w:sz="12" w:space="0" w:color="auto"/>
            </w:tcBorders>
            <w:vAlign w:val="center"/>
          </w:tcPr>
          <w:p w14:paraId="6F0F250D" w14:textId="77777777" w:rsidR="00FD05AE" w:rsidRPr="002F629A" w:rsidRDefault="00FD05AE" w:rsidP="00FD05AE">
            <w:pPr>
              <w:rPr>
                <w:rFonts w:cs="Arial"/>
                <w:b/>
              </w:rPr>
            </w:pPr>
            <w:r w:rsidRPr="002F629A">
              <w:rPr>
                <w:rFonts w:cs="Arial"/>
                <w:b/>
              </w:rPr>
              <w:t>Date</w:t>
            </w:r>
          </w:p>
        </w:tc>
      </w:tr>
      <w:tr w:rsidR="00FD05AE" w:rsidRPr="002F629A" w14:paraId="217922D2" w14:textId="77777777" w:rsidTr="00FD05AE">
        <w:trPr>
          <w:trHeight w:val="454"/>
        </w:trPr>
        <w:tc>
          <w:tcPr>
            <w:tcW w:w="4238" w:type="dxa"/>
            <w:tcBorders>
              <w:top w:val="single" w:sz="6" w:space="0" w:color="auto"/>
              <w:left w:val="single" w:sz="12" w:space="0" w:color="auto"/>
              <w:bottom w:val="single" w:sz="6" w:space="0" w:color="auto"/>
              <w:right w:val="single" w:sz="6" w:space="0" w:color="auto"/>
            </w:tcBorders>
          </w:tcPr>
          <w:p w14:paraId="232413D5"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3A1984BB" w14:textId="77777777" w:rsidR="00FD05AE" w:rsidRPr="002F629A" w:rsidRDefault="00FD05AE" w:rsidP="00FD05AE">
            <w:pPr>
              <w:rPr>
                <w:rFonts w:cs="Arial"/>
              </w:rPr>
            </w:pPr>
          </w:p>
        </w:tc>
        <w:tc>
          <w:tcPr>
            <w:tcW w:w="2551" w:type="dxa"/>
            <w:tcBorders>
              <w:top w:val="single" w:sz="6" w:space="0" w:color="auto"/>
              <w:left w:val="single" w:sz="6" w:space="0" w:color="auto"/>
              <w:bottom w:val="single" w:sz="6" w:space="0" w:color="auto"/>
              <w:right w:val="single" w:sz="6" w:space="0" w:color="auto"/>
            </w:tcBorders>
          </w:tcPr>
          <w:p w14:paraId="0005D62D"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AF62076" w14:textId="77777777" w:rsidR="00FD05AE" w:rsidRPr="002F629A" w:rsidRDefault="00FD05AE" w:rsidP="00FD05AE">
            <w:pPr>
              <w:rPr>
                <w:rFonts w:cs="Arial"/>
              </w:rPr>
            </w:pPr>
          </w:p>
        </w:tc>
        <w:tc>
          <w:tcPr>
            <w:tcW w:w="1921" w:type="dxa"/>
            <w:tcBorders>
              <w:top w:val="single" w:sz="6" w:space="0" w:color="auto"/>
              <w:left w:val="single" w:sz="6" w:space="0" w:color="auto"/>
              <w:bottom w:val="single" w:sz="6" w:space="0" w:color="auto"/>
              <w:right w:val="single" w:sz="12" w:space="0" w:color="auto"/>
            </w:tcBorders>
          </w:tcPr>
          <w:p w14:paraId="4F483DD6" w14:textId="77777777" w:rsidR="00FD05AE" w:rsidRPr="002F629A" w:rsidRDefault="00FD05AE" w:rsidP="00FD05AE">
            <w:pPr>
              <w:rPr>
                <w:rFonts w:cs="Arial"/>
              </w:rPr>
            </w:pPr>
          </w:p>
        </w:tc>
      </w:tr>
      <w:tr w:rsidR="00FD05AE" w:rsidRPr="002F629A" w14:paraId="18319817" w14:textId="77777777" w:rsidTr="00FD05AE">
        <w:trPr>
          <w:trHeight w:val="454"/>
        </w:trPr>
        <w:tc>
          <w:tcPr>
            <w:tcW w:w="4238" w:type="dxa"/>
            <w:tcBorders>
              <w:top w:val="single" w:sz="6" w:space="0" w:color="auto"/>
              <w:left w:val="single" w:sz="12" w:space="0" w:color="auto"/>
              <w:bottom w:val="single" w:sz="6" w:space="0" w:color="auto"/>
              <w:right w:val="single" w:sz="6" w:space="0" w:color="auto"/>
            </w:tcBorders>
          </w:tcPr>
          <w:p w14:paraId="3F39913B"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1E854E17" w14:textId="77777777" w:rsidR="00FD05AE" w:rsidRPr="002F629A" w:rsidRDefault="00FD05AE" w:rsidP="00FD05AE">
            <w:pPr>
              <w:rPr>
                <w:rFonts w:cs="Arial"/>
              </w:rPr>
            </w:pPr>
          </w:p>
        </w:tc>
        <w:tc>
          <w:tcPr>
            <w:tcW w:w="2551" w:type="dxa"/>
            <w:tcBorders>
              <w:top w:val="single" w:sz="6" w:space="0" w:color="auto"/>
              <w:left w:val="single" w:sz="6" w:space="0" w:color="auto"/>
              <w:bottom w:val="single" w:sz="6" w:space="0" w:color="auto"/>
              <w:right w:val="single" w:sz="6" w:space="0" w:color="auto"/>
            </w:tcBorders>
          </w:tcPr>
          <w:p w14:paraId="7B119108"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6BF5E773" w14:textId="77777777" w:rsidR="00FD05AE" w:rsidRPr="002F629A" w:rsidRDefault="00FD05AE" w:rsidP="00FD05AE">
            <w:pPr>
              <w:rPr>
                <w:rFonts w:cs="Arial"/>
              </w:rPr>
            </w:pPr>
          </w:p>
        </w:tc>
        <w:tc>
          <w:tcPr>
            <w:tcW w:w="1921" w:type="dxa"/>
            <w:tcBorders>
              <w:top w:val="single" w:sz="6" w:space="0" w:color="auto"/>
              <w:left w:val="single" w:sz="6" w:space="0" w:color="auto"/>
              <w:bottom w:val="single" w:sz="6" w:space="0" w:color="auto"/>
              <w:right w:val="single" w:sz="12" w:space="0" w:color="auto"/>
            </w:tcBorders>
          </w:tcPr>
          <w:p w14:paraId="53BD173E" w14:textId="77777777" w:rsidR="00FD05AE" w:rsidRPr="002F629A" w:rsidRDefault="00FD05AE" w:rsidP="00FD05AE">
            <w:pPr>
              <w:rPr>
                <w:rFonts w:cs="Arial"/>
              </w:rPr>
            </w:pPr>
          </w:p>
        </w:tc>
      </w:tr>
      <w:tr w:rsidR="00FD05AE" w:rsidRPr="002F629A" w14:paraId="3034BB4D" w14:textId="77777777" w:rsidTr="00FD05AE">
        <w:trPr>
          <w:trHeight w:val="454"/>
        </w:trPr>
        <w:tc>
          <w:tcPr>
            <w:tcW w:w="4238" w:type="dxa"/>
            <w:tcBorders>
              <w:top w:val="single" w:sz="6" w:space="0" w:color="auto"/>
              <w:left w:val="single" w:sz="12" w:space="0" w:color="auto"/>
              <w:bottom w:val="single" w:sz="6" w:space="0" w:color="auto"/>
              <w:right w:val="single" w:sz="6" w:space="0" w:color="auto"/>
            </w:tcBorders>
          </w:tcPr>
          <w:p w14:paraId="41A479C8"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5DE0B5D0" w14:textId="77777777" w:rsidR="00FD05AE" w:rsidRPr="002F629A" w:rsidRDefault="00FD05AE" w:rsidP="00FD05AE">
            <w:pPr>
              <w:rPr>
                <w:rFonts w:cs="Arial"/>
              </w:rPr>
            </w:pPr>
          </w:p>
        </w:tc>
        <w:tc>
          <w:tcPr>
            <w:tcW w:w="2551" w:type="dxa"/>
            <w:tcBorders>
              <w:top w:val="single" w:sz="6" w:space="0" w:color="auto"/>
              <w:left w:val="single" w:sz="6" w:space="0" w:color="auto"/>
              <w:bottom w:val="single" w:sz="6" w:space="0" w:color="auto"/>
              <w:right w:val="single" w:sz="6" w:space="0" w:color="auto"/>
            </w:tcBorders>
          </w:tcPr>
          <w:p w14:paraId="10ABC355"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28715465" w14:textId="77777777" w:rsidR="00FD05AE" w:rsidRPr="002F629A" w:rsidRDefault="00FD05AE" w:rsidP="00FD05AE">
            <w:pPr>
              <w:rPr>
                <w:rFonts w:cs="Arial"/>
              </w:rPr>
            </w:pPr>
          </w:p>
        </w:tc>
        <w:tc>
          <w:tcPr>
            <w:tcW w:w="1921" w:type="dxa"/>
            <w:tcBorders>
              <w:top w:val="single" w:sz="6" w:space="0" w:color="auto"/>
              <w:left w:val="single" w:sz="6" w:space="0" w:color="auto"/>
              <w:bottom w:val="single" w:sz="6" w:space="0" w:color="auto"/>
              <w:right w:val="single" w:sz="12" w:space="0" w:color="auto"/>
            </w:tcBorders>
          </w:tcPr>
          <w:p w14:paraId="1EBF693B" w14:textId="77777777" w:rsidR="00FD05AE" w:rsidRPr="002F629A" w:rsidRDefault="00FD05AE" w:rsidP="00FD05AE">
            <w:pPr>
              <w:rPr>
                <w:rFonts w:cs="Arial"/>
              </w:rPr>
            </w:pPr>
          </w:p>
        </w:tc>
      </w:tr>
      <w:tr w:rsidR="00FD05AE" w:rsidRPr="002F629A" w14:paraId="5790EDAE" w14:textId="77777777" w:rsidTr="00FD05AE">
        <w:trPr>
          <w:trHeight w:val="454"/>
        </w:trPr>
        <w:tc>
          <w:tcPr>
            <w:tcW w:w="4238" w:type="dxa"/>
            <w:tcBorders>
              <w:top w:val="single" w:sz="6" w:space="0" w:color="auto"/>
              <w:left w:val="single" w:sz="12" w:space="0" w:color="auto"/>
              <w:bottom w:val="single" w:sz="6" w:space="0" w:color="auto"/>
              <w:right w:val="single" w:sz="6" w:space="0" w:color="auto"/>
            </w:tcBorders>
          </w:tcPr>
          <w:p w14:paraId="72023BA8"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5AB78F32" w14:textId="77777777" w:rsidR="00FD05AE" w:rsidRPr="002F629A" w:rsidRDefault="00FD05AE" w:rsidP="00FD05AE">
            <w:pPr>
              <w:rPr>
                <w:rFonts w:cs="Arial"/>
              </w:rPr>
            </w:pPr>
          </w:p>
        </w:tc>
        <w:tc>
          <w:tcPr>
            <w:tcW w:w="2551" w:type="dxa"/>
            <w:tcBorders>
              <w:top w:val="single" w:sz="6" w:space="0" w:color="auto"/>
              <w:left w:val="single" w:sz="6" w:space="0" w:color="auto"/>
              <w:bottom w:val="single" w:sz="6" w:space="0" w:color="auto"/>
              <w:right w:val="single" w:sz="6" w:space="0" w:color="auto"/>
            </w:tcBorders>
          </w:tcPr>
          <w:p w14:paraId="4EFD520C"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67416AE0" w14:textId="77777777" w:rsidR="00FD05AE" w:rsidRPr="002F629A" w:rsidRDefault="00FD05AE" w:rsidP="00FD05AE">
            <w:pPr>
              <w:rPr>
                <w:rFonts w:cs="Arial"/>
              </w:rPr>
            </w:pPr>
          </w:p>
        </w:tc>
        <w:tc>
          <w:tcPr>
            <w:tcW w:w="1921" w:type="dxa"/>
            <w:tcBorders>
              <w:top w:val="single" w:sz="6" w:space="0" w:color="auto"/>
              <w:left w:val="single" w:sz="6" w:space="0" w:color="auto"/>
              <w:bottom w:val="single" w:sz="6" w:space="0" w:color="auto"/>
              <w:right w:val="single" w:sz="12" w:space="0" w:color="auto"/>
            </w:tcBorders>
          </w:tcPr>
          <w:p w14:paraId="53AE0F61" w14:textId="77777777" w:rsidR="00FD05AE" w:rsidRPr="002F629A" w:rsidRDefault="00FD05AE" w:rsidP="00FD05AE">
            <w:pPr>
              <w:rPr>
                <w:rFonts w:cs="Arial"/>
              </w:rPr>
            </w:pPr>
          </w:p>
        </w:tc>
      </w:tr>
      <w:tr w:rsidR="00FD05AE" w:rsidRPr="002F629A" w14:paraId="01D4A0DB" w14:textId="77777777" w:rsidTr="00FD05AE">
        <w:trPr>
          <w:trHeight w:val="454"/>
        </w:trPr>
        <w:tc>
          <w:tcPr>
            <w:tcW w:w="4238" w:type="dxa"/>
            <w:tcBorders>
              <w:top w:val="single" w:sz="6" w:space="0" w:color="auto"/>
              <w:left w:val="single" w:sz="12" w:space="0" w:color="auto"/>
              <w:bottom w:val="single" w:sz="6" w:space="0" w:color="auto"/>
              <w:right w:val="single" w:sz="6" w:space="0" w:color="auto"/>
            </w:tcBorders>
          </w:tcPr>
          <w:p w14:paraId="6DFB0633"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5229B223" w14:textId="77777777" w:rsidR="00FD05AE" w:rsidRPr="002F629A" w:rsidRDefault="00FD05AE" w:rsidP="00FD05AE">
            <w:pPr>
              <w:rPr>
                <w:rFonts w:cs="Arial"/>
              </w:rPr>
            </w:pPr>
          </w:p>
        </w:tc>
        <w:tc>
          <w:tcPr>
            <w:tcW w:w="2551" w:type="dxa"/>
            <w:tcBorders>
              <w:top w:val="single" w:sz="6" w:space="0" w:color="auto"/>
              <w:left w:val="single" w:sz="6" w:space="0" w:color="auto"/>
              <w:bottom w:val="single" w:sz="6" w:space="0" w:color="auto"/>
              <w:right w:val="single" w:sz="6" w:space="0" w:color="auto"/>
            </w:tcBorders>
          </w:tcPr>
          <w:p w14:paraId="24A3B9DD"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381E2243" w14:textId="77777777" w:rsidR="00FD05AE" w:rsidRPr="002F629A" w:rsidRDefault="00FD05AE" w:rsidP="00FD05AE">
            <w:pPr>
              <w:rPr>
                <w:rFonts w:cs="Arial"/>
              </w:rPr>
            </w:pPr>
          </w:p>
        </w:tc>
        <w:tc>
          <w:tcPr>
            <w:tcW w:w="1921" w:type="dxa"/>
            <w:tcBorders>
              <w:top w:val="single" w:sz="6" w:space="0" w:color="auto"/>
              <w:left w:val="single" w:sz="6" w:space="0" w:color="auto"/>
              <w:bottom w:val="single" w:sz="6" w:space="0" w:color="auto"/>
              <w:right w:val="single" w:sz="12" w:space="0" w:color="auto"/>
            </w:tcBorders>
          </w:tcPr>
          <w:p w14:paraId="7715290C" w14:textId="77777777" w:rsidR="00FD05AE" w:rsidRPr="002F629A" w:rsidRDefault="00FD05AE" w:rsidP="00FD05AE">
            <w:pPr>
              <w:rPr>
                <w:rFonts w:cs="Arial"/>
              </w:rPr>
            </w:pPr>
          </w:p>
        </w:tc>
      </w:tr>
      <w:tr w:rsidR="00FD05AE" w:rsidRPr="002F629A" w14:paraId="671E2B1D" w14:textId="77777777" w:rsidTr="00FD05AE">
        <w:trPr>
          <w:trHeight w:val="454"/>
        </w:trPr>
        <w:tc>
          <w:tcPr>
            <w:tcW w:w="4238" w:type="dxa"/>
            <w:tcBorders>
              <w:top w:val="single" w:sz="6" w:space="0" w:color="auto"/>
              <w:left w:val="single" w:sz="12" w:space="0" w:color="auto"/>
              <w:bottom w:val="single" w:sz="6" w:space="0" w:color="auto"/>
              <w:right w:val="single" w:sz="6" w:space="0" w:color="auto"/>
            </w:tcBorders>
          </w:tcPr>
          <w:p w14:paraId="552BAFD3"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08050953" w14:textId="77777777" w:rsidR="00FD05AE" w:rsidRPr="002F629A" w:rsidRDefault="00FD05AE" w:rsidP="00FD05AE">
            <w:pPr>
              <w:rPr>
                <w:rFonts w:cs="Arial"/>
              </w:rPr>
            </w:pPr>
          </w:p>
        </w:tc>
        <w:tc>
          <w:tcPr>
            <w:tcW w:w="2551" w:type="dxa"/>
            <w:tcBorders>
              <w:top w:val="single" w:sz="6" w:space="0" w:color="auto"/>
              <w:left w:val="single" w:sz="6" w:space="0" w:color="auto"/>
              <w:bottom w:val="single" w:sz="6" w:space="0" w:color="auto"/>
              <w:right w:val="single" w:sz="6" w:space="0" w:color="auto"/>
            </w:tcBorders>
          </w:tcPr>
          <w:p w14:paraId="44436D33"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69C11245" w14:textId="77777777" w:rsidR="00FD05AE" w:rsidRPr="002F629A" w:rsidRDefault="00FD05AE" w:rsidP="00FD05AE">
            <w:pPr>
              <w:rPr>
                <w:rFonts w:cs="Arial"/>
              </w:rPr>
            </w:pPr>
          </w:p>
        </w:tc>
        <w:tc>
          <w:tcPr>
            <w:tcW w:w="1921" w:type="dxa"/>
            <w:tcBorders>
              <w:top w:val="single" w:sz="6" w:space="0" w:color="auto"/>
              <w:left w:val="single" w:sz="6" w:space="0" w:color="auto"/>
              <w:bottom w:val="single" w:sz="6" w:space="0" w:color="auto"/>
              <w:right w:val="single" w:sz="12" w:space="0" w:color="auto"/>
            </w:tcBorders>
          </w:tcPr>
          <w:p w14:paraId="2EE6CB9E" w14:textId="77777777" w:rsidR="00FD05AE" w:rsidRPr="002F629A" w:rsidRDefault="00FD05AE" w:rsidP="00FD05AE">
            <w:pPr>
              <w:rPr>
                <w:rFonts w:cs="Arial"/>
              </w:rPr>
            </w:pPr>
          </w:p>
        </w:tc>
      </w:tr>
      <w:tr w:rsidR="00FD05AE" w:rsidRPr="002F629A" w14:paraId="6532BC4A" w14:textId="77777777" w:rsidTr="00FD05AE">
        <w:trPr>
          <w:trHeight w:val="454"/>
        </w:trPr>
        <w:tc>
          <w:tcPr>
            <w:tcW w:w="4238" w:type="dxa"/>
            <w:tcBorders>
              <w:top w:val="single" w:sz="6" w:space="0" w:color="auto"/>
              <w:left w:val="single" w:sz="12" w:space="0" w:color="auto"/>
              <w:bottom w:val="single" w:sz="6" w:space="0" w:color="auto"/>
              <w:right w:val="single" w:sz="6" w:space="0" w:color="auto"/>
            </w:tcBorders>
          </w:tcPr>
          <w:p w14:paraId="0B68D2A7"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4F65FF59" w14:textId="77777777" w:rsidR="00FD05AE" w:rsidRPr="002F629A" w:rsidRDefault="00FD05AE" w:rsidP="00FD05AE">
            <w:pPr>
              <w:rPr>
                <w:rFonts w:cs="Arial"/>
              </w:rPr>
            </w:pPr>
          </w:p>
        </w:tc>
        <w:tc>
          <w:tcPr>
            <w:tcW w:w="2551" w:type="dxa"/>
            <w:tcBorders>
              <w:top w:val="single" w:sz="6" w:space="0" w:color="auto"/>
              <w:left w:val="single" w:sz="6" w:space="0" w:color="auto"/>
              <w:bottom w:val="single" w:sz="6" w:space="0" w:color="auto"/>
              <w:right w:val="single" w:sz="6" w:space="0" w:color="auto"/>
            </w:tcBorders>
          </w:tcPr>
          <w:p w14:paraId="1701D965" w14:textId="77777777" w:rsidR="00FD05AE" w:rsidRPr="002F629A" w:rsidRDefault="00FD05AE" w:rsidP="00FD05AE">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3CFDA5EC" w14:textId="77777777" w:rsidR="00FD05AE" w:rsidRPr="002F629A" w:rsidRDefault="00FD05AE" w:rsidP="00FD05AE">
            <w:pPr>
              <w:rPr>
                <w:rFonts w:cs="Arial"/>
              </w:rPr>
            </w:pPr>
          </w:p>
        </w:tc>
        <w:tc>
          <w:tcPr>
            <w:tcW w:w="1921" w:type="dxa"/>
            <w:tcBorders>
              <w:top w:val="single" w:sz="6" w:space="0" w:color="auto"/>
              <w:left w:val="single" w:sz="6" w:space="0" w:color="auto"/>
              <w:bottom w:val="single" w:sz="6" w:space="0" w:color="auto"/>
              <w:right w:val="single" w:sz="12" w:space="0" w:color="auto"/>
            </w:tcBorders>
          </w:tcPr>
          <w:p w14:paraId="69D32B58" w14:textId="77777777" w:rsidR="00FD05AE" w:rsidRPr="002F629A" w:rsidRDefault="00FD05AE" w:rsidP="00FD05AE">
            <w:pPr>
              <w:rPr>
                <w:rFonts w:cs="Arial"/>
              </w:rPr>
            </w:pPr>
          </w:p>
        </w:tc>
      </w:tr>
      <w:tr w:rsidR="00FD05AE" w:rsidRPr="002F629A" w14:paraId="5F8BDC9E" w14:textId="77777777" w:rsidTr="00FD05AE">
        <w:trPr>
          <w:trHeight w:val="454"/>
        </w:trPr>
        <w:tc>
          <w:tcPr>
            <w:tcW w:w="4238" w:type="dxa"/>
            <w:tcBorders>
              <w:top w:val="single" w:sz="6" w:space="0" w:color="auto"/>
              <w:left w:val="single" w:sz="12" w:space="0" w:color="auto"/>
              <w:bottom w:val="single" w:sz="12" w:space="0" w:color="auto"/>
              <w:right w:val="single" w:sz="6" w:space="0" w:color="auto"/>
            </w:tcBorders>
          </w:tcPr>
          <w:p w14:paraId="666E3D3F" w14:textId="77777777" w:rsidR="00FD05AE" w:rsidRPr="002F629A" w:rsidRDefault="00FD05AE" w:rsidP="00FD05AE"/>
        </w:tc>
        <w:tc>
          <w:tcPr>
            <w:tcW w:w="2977" w:type="dxa"/>
            <w:tcBorders>
              <w:top w:val="single" w:sz="6" w:space="0" w:color="auto"/>
              <w:left w:val="single" w:sz="6" w:space="0" w:color="auto"/>
              <w:bottom w:val="single" w:sz="12" w:space="0" w:color="auto"/>
              <w:right w:val="single" w:sz="6" w:space="0" w:color="auto"/>
            </w:tcBorders>
          </w:tcPr>
          <w:p w14:paraId="2E3075FA" w14:textId="77777777" w:rsidR="00FD05AE" w:rsidRPr="002F629A" w:rsidRDefault="00FD05AE" w:rsidP="00FD05AE"/>
        </w:tc>
        <w:tc>
          <w:tcPr>
            <w:tcW w:w="2551" w:type="dxa"/>
            <w:tcBorders>
              <w:top w:val="single" w:sz="6" w:space="0" w:color="auto"/>
              <w:left w:val="single" w:sz="6" w:space="0" w:color="auto"/>
              <w:bottom w:val="single" w:sz="12" w:space="0" w:color="auto"/>
              <w:right w:val="single" w:sz="6" w:space="0" w:color="auto"/>
            </w:tcBorders>
          </w:tcPr>
          <w:p w14:paraId="142AB45E" w14:textId="77777777" w:rsidR="00FD05AE" w:rsidRPr="002F629A" w:rsidRDefault="00FD05AE" w:rsidP="00FD05AE"/>
        </w:tc>
        <w:tc>
          <w:tcPr>
            <w:tcW w:w="2977" w:type="dxa"/>
            <w:tcBorders>
              <w:top w:val="single" w:sz="6" w:space="0" w:color="auto"/>
              <w:left w:val="single" w:sz="6" w:space="0" w:color="auto"/>
              <w:bottom w:val="single" w:sz="12" w:space="0" w:color="auto"/>
              <w:right w:val="single" w:sz="6" w:space="0" w:color="auto"/>
            </w:tcBorders>
          </w:tcPr>
          <w:p w14:paraId="455624A2" w14:textId="77777777" w:rsidR="00FD05AE" w:rsidRPr="002F629A" w:rsidRDefault="00FD05AE" w:rsidP="00FD05AE"/>
        </w:tc>
        <w:tc>
          <w:tcPr>
            <w:tcW w:w="1921" w:type="dxa"/>
            <w:tcBorders>
              <w:top w:val="single" w:sz="6" w:space="0" w:color="auto"/>
              <w:left w:val="single" w:sz="6" w:space="0" w:color="auto"/>
              <w:bottom w:val="single" w:sz="12" w:space="0" w:color="auto"/>
              <w:right w:val="single" w:sz="12" w:space="0" w:color="auto"/>
            </w:tcBorders>
          </w:tcPr>
          <w:p w14:paraId="14C83452" w14:textId="77777777" w:rsidR="00FD05AE" w:rsidRPr="002F629A" w:rsidRDefault="00FD05AE" w:rsidP="00FD05AE"/>
        </w:tc>
      </w:tr>
    </w:tbl>
    <w:p w14:paraId="139B8765" w14:textId="77777777" w:rsidR="00FD05AE" w:rsidRPr="002F629A" w:rsidRDefault="00FD05AE" w:rsidP="00FD05AE">
      <w:pPr>
        <w:pStyle w:val="Title"/>
        <w:ind w:left="0"/>
        <w:jc w:val="left"/>
        <w:outlineLvl w:val="0"/>
        <w:rPr>
          <w:rFonts w:ascii="Arial" w:hAnsi="Arial" w:cs="Arial"/>
          <w:b w:val="0"/>
          <w:bCs w:val="0"/>
          <w:u w:val="none"/>
        </w:rPr>
      </w:pPr>
      <w:r>
        <w:rPr>
          <w:rFonts w:ascii="Arial" w:hAnsi="Arial" w:cs="Arial"/>
          <w:b w:val="0"/>
          <w:bCs w:val="0"/>
          <w:u w:val="none"/>
        </w:rPr>
        <w:t>[Insert further rows as required by clicking outside the table to the right and then pressing the Return key]</w:t>
      </w:r>
    </w:p>
    <w:p w14:paraId="63619D33" w14:textId="664F6332" w:rsidR="00545C35" w:rsidRPr="00291899" w:rsidRDefault="00545C35" w:rsidP="00291899">
      <w:pPr>
        <w:spacing w:before="240"/>
        <w:rPr>
          <w:rFonts w:asciiTheme="minorHAnsi" w:hAnsiTheme="minorHAnsi"/>
        </w:rPr>
      </w:pPr>
    </w:p>
    <w:sectPr w:rsidR="00545C35" w:rsidRPr="00291899" w:rsidSect="00FD05AE">
      <w:headerReference w:type="default" r:id="rId19"/>
      <w:footerReference w:type="even" r:id="rId20"/>
      <w:footerReference w:type="default" r:id="rId21"/>
      <w:pgSz w:w="16837" w:h="11905" w:orient="landscape" w:code="9"/>
      <w:pgMar w:top="720" w:right="720" w:bottom="720" w:left="720" w:header="28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4729" w14:textId="77777777" w:rsidR="00F35F86" w:rsidRDefault="00F35F86" w:rsidP="00291899">
      <w:r>
        <w:separator/>
      </w:r>
    </w:p>
  </w:endnote>
  <w:endnote w:type="continuationSeparator" w:id="0">
    <w:p w14:paraId="033A9A24" w14:textId="77777777" w:rsidR="00F35F86" w:rsidRDefault="00F35F86" w:rsidP="0029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A5D2" w14:textId="39F2DF54" w:rsidR="00F35F86" w:rsidRPr="007B21D6" w:rsidRDefault="00F35F86" w:rsidP="007B21D6">
    <w:pPr>
      <w:pStyle w:val="Footer"/>
    </w:pPr>
    <w:r w:rsidRPr="00E715F0">
      <w:rPr>
        <w:rFonts w:asciiTheme="minorHAnsi" w:hAnsiTheme="minorHAnsi"/>
        <w:sz w:val="18"/>
        <w:szCs w:val="18"/>
      </w:rPr>
      <w:t>Fieldwork Safety Standard</w:t>
    </w:r>
    <w:r w:rsidRPr="00E715F0">
      <w:rPr>
        <w:rFonts w:asciiTheme="minorHAnsi" w:hAnsiTheme="minorHAnsi"/>
        <w:sz w:val="18"/>
        <w:szCs w:val="18"/>
      </w:rPr>
      <w:ptab w:relativeTo="margin" w:alignment="center" w:leader="none"/>
    </w:r>
    <w:r w:rsidRPr="00E715F0">
      <w:rPr>
        <w:rFonts w:asciiTheme="minorHAnsi" w:hAnsiTheme="minorHAnsi"/>
        <w:sz w:val="18"/>
        <w:szCs w:val="18"/>
      </w:rPr>
      <w:fldChar w:fldCharType="begin"/>
    </w:r>
    <w:r w:rsidRPr="00F50A3D">
      <w:rPr>
        <w:rFonts w:asciiTheme="minorHAnsi" w:hAnsiTheme="minorHAnsi"/>
        <w:sz w:val="18"/>
        <w:szCs w:val="18"/>
      </w:rPr>
      <w:instrText xml:space="preserve">PAGE  </w:instrText>
    </w:r>
    <w:r w:rsidRPr="00E715F0">
      <w:rPr>
        <w:rFonts w:asciiTheme="minorHAnsi" w:hAnsiTheme="minorHAnsi"/>
        <w:sz w:val="18"/>
        <w:szCs w:val="18"/>
      </w:rPr>
      <w:fldChar w:fldCharType="separate"/>
    </w:r>
    <w:r>
      <w:rPr>
        <w:rFonts w:asciiTheme="minorHAnsi" w:hAnsiTheme="minorHAnsi"/>
        <w:noProof/>
        <w:sz w:val="18"/>
        <w:szCs w:val="18"/>
      </w:rPr>
      <w:t>8</w:t>
    </w:r>
    <w:r w:rsidRPr="00E715F0">
      <w:rPr>
        <w:rFonts w:asciiTheme="minorHAnsi" w:hAnsiTheme="minorHAnsi"/>
        <w:sz w:val="18"/>
        <w:szCs w:val="18"/>
      </w:rPr>
      <w:fldChar w:fldCharType="end"/>
    </w:r>
    <w:r w:rsidRPr="00E715F0">
      <w:rPr>
        <w:rFonts w:asciiTheme="minorHAnsi" w:hAnsiTheme="minorHAnsi"/>
        <w:sz w:val="18"/>
        <w:szCs w:val="18"/>
      </w:rPr>
      <w:ptab w:relativeTo="margin" w:alignment="right" w:leader="none"/>
    </w:r>
    <w:r w:rsidRPr="00E715F0">
      <w:rPr>
        <w:rFonts w:asciiTheme="minorHAnsi" w:hAnsiTheme="minorHAnsi"/>
        <w:sz w:val="18"/>
        <w:szCs w:val="18"/>
      </w:rPr>
      <w:t xml:space="preserve"> Revised </w:t>
    </w:r>
    <w:r w:rsidR="00E34A52">
      <w:rPr>
        <w:rFonts w:asciiTheme="minorHAnsi" w:hAnsiTheme="minorHAnsi"/>
        <w:sz w:val="18"/>
        <w:szCs w:val="18"/>
      </w:rPr>
      <w:t>2</w:t>
    </w:r>
    <w:r w:rsidRPr="00E715F0">
      <w:rPr>
        <w:rFonts w:asciiTheme="minorHAnsi" w:hAnsiTheme="minorHAnsi"/>
        <w:sz w:val="18"/>
        <w:szCs w:val="18"/>
      </w:rPr>
      <w:t>8/</w:t>
    </w:r>
    <w:r w:rsidR="00E34A52">
      <w:rPr>
        <w:rFonts w:asciiTheme="minorHAnsi" w:hAnsiTheme="minorHAnsi"/>
        <w:sz w:val="18"/>
        <w:szCs w:val="18"/>
      </w:rPr>
      <w:t>0</w:t>
    </w:r>
    <w:r w:rsidRPr="00E715F0">
      <w:rPr>
        <w:rFonts w:asciiTheme="minorHAnsi" w:hAnsiTheme="minorHAnsi"/>
        <w:sz w:val="18"/>
        <w:szCs w:val="18"/>
      </w:rPr>
      <w:t>2/20</w:t>
    </w:r>
    <w:r w:rsidR="00E34A52">
      <w:rPr>
        <w:rFonts w:asciiTheme="minorHAnsi" w:hAnsiTheme="minorHAnsi"/>
        <w:sz w:val="18"/>
        <w:szCs w:val="18"/>
      </w:rPr>
      <w:t>22</w:t>
    </w:r>
    <w:r w:rsidRPr="00E715F0">
      <w:rPr>
        <w:rFonts w:asciiTheme="minorHAnsi" w:hAnsiTheme="minorHAnsi"/>
        <w:sz w:val="18"/>
        <w:szCs w:val="18"/>
      </w:rPr>
      <w:t>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6552625"/>
      <w:docPartObj>
        <w:docPartGallery w:val="Page Numbers (Bottom of Page)"/>
        <w:docPartUnique/>
      </w:docPartObj>
    </w:sdtPr>
    <w:sdtEndPr>
      <w:rPr>
        <w:rStyle w:val="PageNumber"/>
      </w:rPr>
    </w:sdtEndPr>
    <w:sdtContent>
      <w:p w14:paraId="78DC2D66" w14:textId="77777777" w:rsidR="00F35F86" w:rsidRDefault="00F35F86" w:rsidP="00FD05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C6AD59" w14:textId="77777777" w:rsidR="00F35F86" w:rsidRDefault="00F35F86" w:rsidP="00FD05A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5444877"/>
      <w:docPartObj>
        <w:docPartGallery w:val="Page Numbers (Bottom of Page)"/>
        <w:docPartUnique/>
      </w:docPartObj>
    </w:sdtPr>
    <w:sdtEndPr>
      <w:rPr>
        <w:rStyle w:val="PageNumber"/>
      </w:rPr>
    </w:sdtEndPr>
    <w:sdtContent>
      <w:p w14:paraId="2A8AC462" w14:textId="1BA1F1FC" w:rsidR="00F35F86" w:rsidRDefault="00F35F86" w:rsidP="00FD05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89CBECB" w14:textId="77777777" w:rsidR="00F35F86" w:rsidRPr="00343642" w:rsidRDefault="00F35F8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EF98" w14:textId="77777777" w:rsidR="00F35F86" w:rsidRDefault="00F35F86" w:rsidP="00291899">
      <w:r>
        <w:separator/>
      </w:r>
    </w:p>
  </w:footnote>
  <w:footnote w:type="continuationSeparator" w:id="0">
    <w:p w14:paraId="4A828DCC" w14:textId="77777777" w:rsidR="00F35F86" w:rsidRDefault="00F35F86" w:rsidP="00291899">
      <w:r>
        <w:continuationSeparator/>
      </w:r>
    </w:p>
  </w:footnote>
  <w:footnote w:id="1">
    <w:p w14:paraId="62BD3CC2" w14:textId="77777777" w:rsidR="00F35F86" w:rsidRDefault="00F35F86" w:rsidP="00FD05AE">
      <w:pPr>
        <w:pStyle w:val="FootnoteText"/>
      </w:pPr>
      <w:r>
        <w:rPr>
          <w:rStyle w:val="FootnoteReference"/>
        </w:rPr>
        <w:footnoteRef/>
      </w:r>
      <w:r>
        <w:t xml:space="preserve"> A generic assessment is acceptable where hazards are likely to be broadly similar regardless of the context in which the work activity is carried out. Where the context has a bearing on hazards present or risks posed then a specific risk assessment is required.</w:t>
      </w:r>
    </w:p>
  </w:footnote>
  <w:footnote w:id="2">
    <w:p w14:paraId="10D0BE50" w14:textId="77777777" w:rsidR="00F35F86" w:rsidRDefault="00F35F86" w:rsidP="00FD05AE">
      <w:pPr>
        <w:pStyle w:val="FootnoteText"/>
      </w:pPr>
      <w:r>
        <w:rPr>
          <w:rStyle w:val="FootnoteReference"/>
        </w:rPr>
        <w:footnoteRef/>
      </w:r>
      <w:r>
        <w:t xml:space="preserve"> Assessors must identify additional control measures for any risks rated as “High” to reduce the risk to at least a medium rating. Where this is not possible then the assessor must contact UHSE for further advice. Add additional rows to each section as required by clicking to the right of the table and pressing the return key.</w:t>
      </w:r>
    </w:p>
  </w:footnote>
  <w:footnote w:id="3">
    <w:p w14:paraId="3D765023" w14:textId="386FC3E3" w:rsidR="00F35F86" w:rsidRDefault="00F35F86">
      <w:pPr>
        <w:pStyle w:val="FootnoteText"/>
      </w:pPr>
      <w:r>
        <w:rPr>
          <w:rStyle w:val="FootnoteReference"/>
        </w:rPr>
        <w:footnoteRef/>
      </w:r>
      <w:r>
        <w:t xml:space="preserve"> Where practicable, risks should be reduced to the Low category. Where risk is rated as Medium, this may be tolerable </w:t>
      </w:r>
      <w:proofErr w:type="gramStart"/>
      <w:r>
        <w:t>as long as</w:t>
      </w:r>
      <w:proofErr w:type="gramEnd"/>
      <w:r>
        <w:t xml:space="preserve"> there are no practicable measures to reduce the risk further.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98B8" w14:textId="54524890" w:rsidR="00F35F86" w:rsidRDefault="007D5B59">
    <w:pPr>
      <w:pStyle w:val="Header"/>
    </w:pPr>
    <w:r>
      <w:rPr>
        <w:noProof/>
      </w:rPr>
      <w:pict w14:anchorId="2D5DF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77.2pt;height:159.0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E71E" w14:textId="4BFEC406" w:rsidR="00F35F86" w:rsidRPr="00117884" w:rsidRDefault="00F35F86" w:rsidP="00117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90D4" w14:textId="306ADBC9" w:rsidR="00F35F86" w:rsidRDefault="00F35F86">
    <w:pPr>
      <w:pStyle w:val="Header"/>
    </w:pPr>
    <w:r>
      <w:rPr>
        <w:noProof/>
        <w:lang w:eastAsia="en-GB"/>
      </w:rPr>
      <w:drawing>
        <wp:anchor distT="0" distB="0" distL="114300" distR="114300" simplePos="0" relativeHeight="251659264" behindDoc="1" locked="0" layoutInCell="1" allowOverlap="1" wp14:anchorId="3E2A7ED7" wp14:editId="7F50D6F8">
          <wp:simplePos x="0" y="0"/>
          <wp:positionH relativeFrom="column">
            <wp:posOffset>7929155</wp:posOffset>
          </wp:positionH>
          <wp:positionV relativeFrom="paragraph">
            <wp:posOffset>-536122</wp:posOffset>
          </wp:positionV>
          <wp:extent cx="1711960" cy="608330"/>
          <wp:effectExtent l="0" t="0" r="2540" b="1270"/>
          <wp:wrapTight wrapText="bothSides">
            <wp:wrapPolygon edited="0">
              <wp:start x="0" y="0"/>
              <wp:lineTo x="0" y="20969"/>
              <wp:lineTo x="21392" y="20969"/>
              <wp:lineTo x="21392" y="0"/>
              <wp:lineTo x="0" y="0"/>
            </wp:wrapPolygon>
          </wp:wrapTight>
          <wp:docPr id="1" name="Picture 1" descr="U:\safety\MARKETING\Logos\Logo redrawn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fety\MARKETING\Logos\Logo redrawn gr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1960" cy="608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C2C1" w14:textId="77777777" w:rsidR="00F35F86" w:rsidRDefault="00F35F86">
    <w:pPr>
      <w:pStyle w:val="Header"/>
    </w:pPr>
    <w:r w:rsidRPr="00BA1A05">
      <w:rPr>
        <w:noProof/>
        <w:lang w:eastAsia="en-GB"/>
      </w:rPr>
      <w:drawing>
        <wp:inline distT="0" distB="0" distL="0" distR="0" wp14:anchorId="3E0429A1" wp14:editId="40BDDA75">
          <wp:extent cx="1700530" cy="700405"/>
          <wp:effectExtent l="0" t="0" r="0" b="0"/>
          <wp:docPr id="9" name="Picture 9" descr="http://www.bath.ac.uk/marketing/images/logos/png/uob-logo-grey-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ac.uk/marketing/images/logos/png/uob-logo-grey-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700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E27"/>
    <w:multiLevelType w:val="hybridMultilevel"/>
    <w:tmpl w:val="433C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A3FEA"/>
    <w:multiLevelType w:val="hybridMultilevel"/>
    <w:tmpl w:val="8AF42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30DC6"/>
    <w:multiLevelType w:val="hybridMultilevel"/>
    <w:tmpl w:val="88B4C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531723"/>
    <w:multiLevelType w:val="hybridMultilevel"/>
    <w:tmpl w:val="42DEC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56149E"/>
    <w:multiLevelType w:val="hybridMultilevel"/>
    <w:tmpl w:val="673E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84746"/>
    <w:multiLevelType w:val="hybridMultilevel"/>
    <w:tmpl w:val="FA5E7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0F182F"/>
    <w:multiLevelType w:val="hybridMultilevel"/>
    <w:tmpl w:val="04661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434DC"/>
    <w:multiLevelType w:val="hybridMultilevel"/>
    <w:tmpl w:val="3ECA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309D"/>
    <w:multiLevelType w:val="hybridMultilevel"/>
    <w:tmpl w:val="B9E63D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F035FF"/>
    <w:multiLevelType w:val="hybridMultilevel"/>
    <w:tmpl w:val="645EC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7C6599"/>
    <w:multiLevelType w:val="hybridMultilevel"/>
    <w:tmpl w:val="F8F6B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397F76"/>
    <w:multiLevelType w:val="hybridMultilevel"/>
    <w:tmpl w:val="5C4E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D6063"/>
    <w:multiLevelType w:val="hybridMultilevel"/>
    <w:tmpl w:val="DAC2F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0919B8"/>
    <w:multiLevelType w:val="hybridMultilevel"/>
    <w:tmpl w:val="B15832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8498554">
    <w:abstractNumId w:val="7"/>
  </w:num>
  <w:num w:numId="2" w16cid:durableId="662706532">
    <w:abstractNumId w:val="11"/>
  </w:num>
  <w:num w:numId="3" w16cid:durableId="1859201425">
    <w:abstractNumId w:val="8"/>
  </w:num>
  <w:num w:numId="4" w16cid:durableId="602297479">
    <w:abstractNumId w:val="12"/>
  </w:num>
  <w:num w:numId="5" w16cid:durableId="513420446">
    <w:abstractNumId w:val="2"/>
  </w:num>
  <w:num w:numId="6" w16cid:durableId="1918055431">
    <w:abstractNumId w:val="10"/>
  </w:num>
  <w:num w:numId="7" w16cid:durableId="1625118970">
    <w:abstractNumId w:val="3"/>
  </w:num>
  <w:num w:numId="8" w16cid:durableId="414867124">
    <w:abstractNumId w:val="6"/>
  </w:num>
  <w:num w:numId="9" w16cid:durableId="246039768">
    <w:abstractNumId w:val="9"/>
  </w:num>
  <w:num w:numId="10" w16cid:durableId="1572306406">
    <w:abstractNumId w:val="0"/>
  </w:num>
  <w:num w:numId="11" w16cid:durableId="1771730518">
    <w:abstractNumId w:val="4"/>
  </w:num>
  <w:num w:numId="12" w16cid:durableId="318192032">
    <w:abstractNumId w:val="13"/>
  </w:num>
  <w:num w:numId="13" w16cid:durableId="1946845152">
    <w:abstractNumId w:val="5"/>
  </w:num>
  <w:num w:numId="14" w16cid:durableId="36630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08"/>
    <w:rsid w:val="00047804"/>
    <w:rsid w:val="00094639"/>
    <w:rsid w:val="000B4F98"/>
    <w:rsid w:val="000F3239"/>
    <w:rsid w:val="00117884"/>
    <w:rsid w:val="001628B7"/>
    <w:rsid w:val="00170D62"/>
    <w:rsid w:val="00182749"/>
    <w:rsid w:val="001A464B"/>
    <w:rsid w:val="001B2194"/>
    <w:rsid w:val="001C1194"/>
    <w:rsid w:val="001C4999"/>
    <w:rsid w:val="0022358F"/>
    <w:rsid w:val="00237E02"/>
    <w:rsid w:val="00291899"/>
    <w:rsid w:val="002B7524"/>
    <w:rsid w:val="002D5C44"/>
    <w:rsid w:val="00316837"/>
    <w:rsid w:val="00360E42"/>
    <w:rsid w:val="003C63AE"/>
    <w:rsid w:val="003E2FB4"/>
    <w:rsid w:val="004003EA"/>
    <w:rsid w:val="004464A0"/>
    <w:rsid w:val="00455ECF"/>
    <w:rsid w:val="0047234B"/>
    <w:rsid w:val="0048245E"/>
    <w:rsid w:val="004901EF"/>
    <w:rsid w:val="004A5B98"/>
    <w:rsid w:val="004F5E1D"/>
    <w:rsid w:val="00516402"/>
    <w:rsid w:val="00516632"/>
    <w:rsid w:val="00540151"/>
    <w:rsid w:val="0054352B"/>
    <w:rsid w:val="00545C35"/>
    <w:rsid w:val="00570436"/>
    <w:rsid w:val="005776A0"/>
    <w:rsid w:val="005B4B26"/>
    <w:rsid w:val="005B51C6"/>
    <w:rsid w:val="005E17AD"/>
    <w:rsid w:val="006016EF"/>
    <w:rsid w:val="006212D7"/>
    <w:rsid w:val="00661CB6"/>
    <w:rsid w:val="006804EB"/>
    <w:rsid w:val="00695DF6"/>
    <w:rsid w:val="006D62E1"/>
    <w:rsid w:val="00791A01"/>
    <w:rsid w:val="00796BCF"/>
    <w:rsid w:val="007A2578"/>
    <w:rsid w:val="007B21D6"/>
    <w:rsid w:val="007B2FCE"/>
    <w:rsid w:val="007B6AF8"/>
    <w:rsid w:val="007D0BEE"/>
    <w:rsid w:val="007D5B59"/>
    <w:rsid w:val="007F71FD"/>
    <w:rsid w:val="00805424"/>
    <w:rsid w:val="0082133E"/>
    <w:rsid w:val="0083684B"/>
    <w:rsid w:val="0085734C"/>
    <w:rsid w:val="00861AB9"/>
    <w:rsid w:val="00874274"/>
    <w:rsid w:val="008C4A4D"/>
    <w:rsid w:val="008C530A"/>
    <w:rsid w:val="008F22F6"/>
    <w:rsid w:val="008F5279"/>
    <w:rsid w:val="0091615C"/>
    <w:rsid w:val="00920408"/>
    <w:rsid w:val="00924341"/>
    <w:rsid w:val="00927583"/>
    <w:rsid w:val="00963B3F"/>
    <w:rsid w:val="0096460D"/>
    <w:rsid w:val="009B194F"/>
    <w:rsid w:val="009C42D8"/>
    <w:rsid w:val="00A50407"/>
    <w:rsid w:val="00A53C2A"/>
    <w:rsid w:val="00A70754"/>
    <w:rsid w:val="00AB2607"/>
    <w:rsid w:val="00AC64B2"/>
    <w:rsid w:val="00AD6519"/>
    <w:rsid w:val="00B223C5"/>
    <w:rsid w:val="00B71FEE"/>
    <w:rsid w:val="00B74C16"/>
    <w:rsid w:val="00BD702D"/>
    <w:rsid w:val="00C052D1"/>
    <w:rsid w:val="00C26812"/>
    <w:rsid w:val="00CF1552"/>
    <w:rsid w:val="00D06F85"/>
    <w:rsid w:val="00D272E7"/>
    <w:rsid w:val="00D90BBB"/>
    <w:rsid w:val="00DE5DD6"/>
    <w:rsid w:val="00E027F4"/>
    <w:rsid w:val="00E054B2"/>
    <w:rsid w:val="00E34A52"/>
    <w:rsid w:val="00E34DD3"/>
    <w:rsid w:val="00E42BCE"/>
    <w:rsid w:val="00E65D32"/>
    <w:rsid w:val="00E715F0"/>
    <w:rsid w:val="00E72AAF"/>
    <w:rsid w:val="00E816D9"/>
    <w:rsid w:val="00ED15E9"/>
    <w:rsid w:val="00ED301F"/>
    <w:rsid w:val="00EF701A"/>
    <w:rsid w:val="00F0025C"/>
    <w:rsid w:val="00F01CFD"/>
    <w:rsid w:val="00F25076"/>
    <w:rsid w:val="00F35F86"/>
    <w:rsid w:val="00F50A3D"/>
    <w:rsid w:val="00F61872"/>
    <w:rsid w:val="00FD05AE"/>
    <w:rsid w:val="00FD51D1"/>
    <w:rsid w:val="00FD5361"/>
    <w:rsid w:val="00FE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3D244"/>
  <w15:chartTrackingRefBased/>
  <w15:docId w15:val="{A994F32C-2286-44A9-8E5F-CD82C004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9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054B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1899"/>
    <w:pPr>
      <w:tabs>
        <w:tab w:val="center" w:pos="4513"/>
        <w:tab w:val="right" w:pos="9026"/>
      </w:tabs>
    </w:pPr>
  </w:style>
  <w:style w:type="character" w:customStyle="1" w:styleId="HeaderChar">
    <w:name w:val="Header Char"/>
    <w:basedOn w:val="DefaultParagraphFont"/>
    <w:link w:val="Header"/>
    <w:rsid w:val="00291899"/>
    <w:rPr>
      <w:rFonts w:ascii="Arial" w:eastAsia="Times New Roman" w:hAnsi="Arial" w:cs="Times New Roman"/>
      <w:sz w:val="24"/>
      <w:szCs w:val="24"/>
    </w:rPr>
  </w:style>
  <w:style w:type="paragraph" w:styleId="Footer">
    <w:name w:val="footer"/>
    <w:basedOn w:val="Normal"/>
    <w:link w:val="FooterChar"/>
    <w:unhideWhenUsed/>
    <w:rsid w:val="00291899"/>
    <w:pPr>
      <w:tabs>
        <w:tab w:val="center" w:pos="4513"/>
        <w:tab w:val="right" w:pos="9026"/>
      </w:tabs>
    </w:pPr>
  </w:style>
  <w:style w:type="character" w:customStyle="1" w:styleId="FooterChar">
    <w:name w:val="Footer Char"/>
    <w:basedOn w:val="DefaultParagraphFont"/>
    <w:link w:val="Footer"/>
    <w:rsid w:val="00291899"/>
    <w:rPr>
      <w:rFonts w:ascii="Arial" w:eastAsia="Times New Roman" w:hAnsi="Arial" w:cs="Times New Roman"/>
      <w:sz w:val="24"/>
      <w:szCs w:val="24"/>
    </w:rPr>
  </w:style>
  <w:style w:type="table" w:styleId="TableGrid">
    <w:name w:val="Table Grid"/>
    <w:basedOn w:val="TableNormal"/>
    <w:rsid w:val="00F2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C35"/>
    <w:pPr>
      <w:ind w:left="720"/>
      <w:contextualSpacing/>
    </w:pPr>
  </w:style>
  <w:style w:type="character" w:styleId="Hyperlink">
    <w:name w:val="Hyperlink"/>
    <w:basedOn w:val="DefaultParagraphFont"/>
    <w:unhideWhenUsed/>
    <w:rsid w:val="00BD702D"/>
    <w:rPr>
      <w:color w:val="0563C1" w:themeColor="hyperlink"/>
      <w:u w:val="single"/>
    </w:rPr>
  </w:style>
  <w:style w:type="character" w:styleId="CommentReference">
    <w:name w:val="annotation reference"/>
    <w:basedOn w:val="DefaultParagraphFont"/>
    <w:semiHidden/>
    <w:unhideWhenUsed/>
    <w:rsid w:val="00AB2607"/>
    <w:rPr>
      <w:sz w:val="16"/>
      <w:szCs w:val="16"/>
    </w:rPr>
  </w:style>
  <w:style w:type="paragraph" w:styleId="CommentText">
    <w:name w:val="annotation text"/>
    <w:basedOn w:val="Normal"/>
    <w:link w:val="CommentTextChar"/>
    <w:semiHidden/>
    <w:unhideWhenUsed/>
    <w:rsid w:val="00AB2607"/>
    <w:rPr>
      <w:sz w:val="20"/>
      <w:szCs w:val="20"/>
    </w:rPr>
  </w:style>
  <w:style w:type="character" w:customStyle="1" w:styleId="CommentTextChar">
    <w:name w:val="Comment Text Char"/>
    <w:basedOn w:val="DefaultParagraphFont"/>
    <w:link w:val="CommentText"/>
    <w:semiHidden/>
    <w:rsid w:val="00AB26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B2607"/>
    <w:rPr>
      <w:b/>
      <w:bCs/>
    </w:rPr>
  </w:style>
  <w:style w:type="character" w:customStyle="1" w:styleId="CommentSubjectChar">
    <w:name w:val="Comment Subject Char"/>
    <w:basedOn w:val="CommentTextChar"/>
    <w:link w:val="CommentSubject"/>
    <w:uiPriority w:val="99"/>
    <w:semiHidden/>
    <w:rsid w:val="00AB260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B2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60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052D1"/>
    <w:rPr>
      <w:color w:val="954F72" w:themeColor="followedHyperlink"/>
      <w:u w:val="single"/>
    </w:rPr>
  </w:style>
  <w:style w:type="character" w:customStyle="1" w:styleId="Heading1Char">
    <w:name w:val="Heading 1 Char"/>
    <w:basedOn w:val="DefaultParagraphFont"/>
    <w:link w:val="Heading1"/>
    <w:rsid w:val="00E054B2"/>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E054B2"/>
    <w:pPr>
      <w:autoSpaceDE w:val="0"/>
      <w:autoSpaceDN w:val="0"/>
      <w:adjustRightInd w:val="0"/>
      <w:ind w:left="-23"/>
      <w:jc w:val="center"/>
    </w:pPr>
    <w:rPr>
      <w:rFonts w:ascii="Times New Roman" w:hAnsi="Times New Roman"/>
      <w:b/>
      <w:bCs/>
      <w:color w:val="000000"/>
      <w:szCs w:val="20"/>
      <w:u w:val="single"/>
    </w:rPr>
  </w:style>
  <w:style w:type="character" w:customStyle="1" w:styleId="TitleChar">
    <w:name w:val="Title Char"/>
    <w:basedOn w:val="DefaultParagraphFont"/>
    <w:link w:val="Title"/>
    <w:rsid w:val="00E054B2"/>
    <w:rPr>
      <w:rFonts w:ascii="Times New Roman" w:eastAsia="Times New Roman" w:hAnsi="Times New Roman" w:cs="Times New Roman"/>
      <w:b/>
      <w:bCs/>
      <w:color w:val="000000"/>
      <w:sz w:val="24"/>
      <w:szCs w:val="20"/>
      <w:u w:val="single"/>
    </w:rPr>
  </w:style>
  <w:style w:type="character" w:styleId="PageNumber">
    <w:name w:val="page number"/>
    <w:basedOn w:val="DefaultParagraphFont"/>
    <w:semiHidden/>
    <w:unhideWhenUsed/>
    <w:rsid w:val="00094639"/>
  </w:style>
  <w:style w:type="paragraph" w:styleId="NormalWeb">
    <w:name w:val="Normal (Web)"/>
    <w:basedOn w:val="Normal"/>
    <w:uiPriority w:val="99"/>
    <w:semiHidden/>
    <w:unhideWhenUsed/>
    <w:rsid w:val="004F5E1D"/>
    <w:pPr>
      <w:spacing w:before="100" w:beforeAutospacing="1" w:after="100" w:afterAutospacing="1"/>
    </w:pPr>
    <w:rPr>
      <w:rFonts w:ascii="Times New Roman" w:eastAsiaTheme="minorEastAsia" w:hAnsi="Times New Roman"/>
    </w:rPr>
  </w:style>
  <w:style w:type="table" w:customStyle="1" w:styleId="GridTable1Light1">
    <w:name w:val="Grid Table 1 Light1"/>
    <w:basedOn w:val="TableNormal"/>
    <w:rsid w:val="00FD05A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FD05AE"/>
    <w:rPr>
      <w:rFonts w:cs="Arial"/>
      <w:sz w:val="20"/>
      <w:szCs w:val="20"/>
    </w:rPr>
  </w:style>
  <w:style w:type="character" w:customStyle="1" w:styleId="FootnoteTextChar">
    <w:name w:val="Footnote Text Char"/>
    <w:basedOn w:val="DefaultParagraphFont"/>
    <w:link w:val="FootnoteText"/>
    <w:semiHidden/>
    <w:rsid w:val="00FD05AE"/>
    <w:rPr>
      <w:rFonts w:ascii="Arial" w:eastAsia="Times New Roman" w:hAnsi="Arial" w:cs="Arial"/>
      <w:sz w:val="20"/>
      <w:szCs w:val="20"/>
    </w:rPr>
  </w:style>
  <w:style w:type="character" w:styleId="FootnoteReference">
    <w:name w:val="footnote reference"/>
    <w:basedOn w:val="DefaultParagraphFont"/>
    <w:semiHidden/>
    <w:unhideWhenUsed/>
    <w:rsid w:val="00FD05AE"/>
    <w:rPr>
      <w:vertAlign w:val="superscript"/>
    </w:rPr>
  </w:style>
  <w:style w:type="character" w:styleId="UnresolvedMention">
    <w:name w:val="Unresolved Mention"/>
    <w:basedOn w:val="DefaultParagraphFont"/>
    <w:uiPriority w:val="99"/>
    <w:semiHidden/>
    <w:unhideWhenUsed/>
    <w:rsid w:val="00F35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ha.org.uk/images/stories/files/guidance-documents/MASTERUSHA_Safety-in-Fieldwork-Guide.pdf" TargetMode="External"/><Relationship Id="rId13" Type="http://schemas.openxmlformats.org/officeDocument/2006/relationships/footer" Target="footer1.xml"/><Relationship Id="rId18" Type="http://schemas.openxmlformats.org/officeDocument/2006/relationships/hyperlink" Target="mailto:shew@bath.ac.u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ath.ac.uk/publications/overseas-travel-risk-assessment-checklist/" TargetMode="External"/><Relationship Id="rId2" Type="http://schemas.openxmlformats.org/officeDocument/2006/relationships/numbering" Target="numbering.xml"/><Relationship Id="rId16" Type="http://schemas.openxmlformats.org/officeDocument/2006/relationships/hyperlink" Target="https://www.bath.ac.uk/guides/overseas-travel-safety-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hew@bath.ac.uk" TargetMode="External"/><Relationship Id="rId23" Type="http://schemas.openxmlformats.org/officeDocument/2006/relationships/theme" Target="theme/theme1.xml"/><Relationship Id="rId10" Type="http://schemas.openxmlformats.org/officeDocument/2006/relationships/hyperlink" Target="https://www.bath.ac.uk/corporate-information/international-travel-for-staff-and-students-on-university-busines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bath.ac.uk/corporate-information/child-protection-and-safeguarding/"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1DAA7B-9D76-4435-A78B-897414E4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Fieldwork safety standard</vt:lpstr>
    </vt:vector>
  </TitlesOfParts>
  <Company>University of Bath</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Fieldwork safety standard</dc:title>
  <dc:subject/>
  <dc:creator>Amanda Chapman</dc:creator>
  <cp:keywords/>
  <dc:description/>
  <cp:lastModifiedBy>Chris Young</cp:lastModifiedBy>
  <cp:revision>2</cp:revision>
  <cp:lastPrinted>2025-03-11T12:49:00Z</cp:lastPrinted>
  <dcterms:created xsi:type="dcterms:W3CDTF">2025-03-11T12:50:00Z</dcterms:created>
  <dcterms:modified xsi:type="dcterms:W3CDTF">2025-03-11T12:50:00Z</dcterms:modified>
</cp:coreProperties>
</file>