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CB9AD" w14:textId="77777777" w:rsidR="00FD22A1" w:rsidRDefault="00FD22A1" w:rsidP="00FD22A1">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BATH</w:t>
          </w:r>
        </w:smartTag>
      </w:smartTag>
    </w:p>
    <w:p w14:paraId="202BFDF0" w14:textId="77777777" w:rsidR="00FD22A1" w:rsidRDefault="00FD22A1" w:rsidP="00FD22A1"/>
    <w:p w14:paraId="52B99CBB" w14:textId="01473081" w:rsidR="00FD22A1" w:rsidRDefault="004319B3" w:rsidP="00FD22A1">
      <w:pPr>
        <w:rPr>
          <w:b/>
        </w:rPr>
      </w:pPr>
      <w:r>
        <w:rPr>
          <w:b/>
          <w:u w:val="single"/>
        </w:rPr>
        <w:t xml:space="preserve">ROLE </w:t>
      </w:r>
      <w:r w:rsidR="00FD22A1" w:rsidRPr="00FC4E3E">
        <w:rPr>
          <w:b/>
          <w:u w:val="single"/>
        </w:rPr>
        <w:t>SPECIFICATION</w:t>
      </w:r>
    </w:p>
    <w:p w14:paraId="35BE82C8" w14:textId="77777777" w:rsidR="00FD22A1" w:rsidRDefault="00FD22A1" w:rsidP="00FD22A1">
      <w:pPr>
        <w:rPr>
          <w:b/>
        </w:rPr>
      </w:pPr>
    </w:p>
    <w:p w14:paraId="68AC0C1E" w14:textId="4BF8DC15" w:rsidR="00FD22A1" w:rsidRDefault="00FD22A1" w:rsidP="00FD22A1">
      <w:r>
        <w:rPr>
          <w:b/>
        </w:rPr>
        <w:t>Title:</w:t>
      </w:r>
      <w:r>
        <w:rPr>
          <w:b/>
        </w:rPr>
        <w:tab/>
      </w:r>
      <w:r>
        <w:tab/>
      </w:r>
      <w:r>
        <w:tab/>
      </w:r>
      <w:r>
        <w:tab/>
        <w:t xml:space="preserve">Member of </w:t>
      </w:r>
      <w:r w:rsidR="00B82DB3">
        <w:t>Honorary Degrees Committee</w:t>
      </w:r>
    </w:p>
    <w:p w14:paraId="7A76D794" w14:textId="65170164" w:rsidR="00324C82" w:rsidRDefault="00324C82" w:rsidP="00FD22A1">
      <w:r>
        <w:tab/>
      </w:r>
      <w:r>
        <w:tab/>
      </w:r>
      <w:r>
        <w:tab/>
      </w:r>
      <w:r>
        <w:tab/>
      </w:r>
      <w:r w:rsidR="001E2D45">
        <w:t xml:space="preserve">Member of </w:t>
      </w:r>
      <w:r w:rsidR="00B82DB3">
        <w:t xml:space="preserve">Professional Services </w:t>
      </w:r>
      <w:r w:rsidR="001E2D45">
        <w:t>staff</w:t>
      </w:r>
    </w:p>
    <w:p w14:paraId="2B59D675" w14:textId="77777777" w:rsidR="00FD22A1" w:rsidRDefault="00FD22A1" w:rsidP="00FD22A1"/>
    <w:p w14:paraId="640D6689" w14:textId="0898ABCF" w:rsidR="0066093D" w:rsidRDefault="00FD22A1" w:rsidP="00FD22A1">
      <w:r>
        <w:rPr>
          <w:b/>
        </w:rPr>
        <w:t>Term of Office:</w:t>
      </w:r>
      <w:r>
        <w:rPr>
          <w:b/>
        </w:rPr>
        <w:tab/>
      </w:r>
      <w:r>
        <w:rPr>
          <w:b/>
        </w:rPr>
        <w:tab/>
      </w:r>
      <w:r w:rsidR="0066093D">
        <w:t>Three Years</w:t>
      </w:r>
      <w:r w:rsidR="00C77D72">
        <w:t xml:space="preserve"> (term of office until 31 July 2023)</w:t>
      </w:r>
    </w:p>
    <w:p w14:paraId="71237C32" w14:textId="77777777" w:rsidR="0076598E" w:rsidRDefault="0076598E" w:rsidP="00FD22A1"/>
    <w:p w14:paraId="1123CB02" w14:textId="537399BB" w:rsidR="00FD22A1" w:rsidRPr="0076598E" w:rsidRDefault="00FD22A1" w:rsidP="00D83BCE">
      <w:pPr>
        <w:ind w:left="2880" w:hanging="2880"/>
        <w:jc w:val="left"/>
      </w:pPr>
      <w:r>
        <w:rPr>
          <w:b/>
        </w:rPr>
        <w:t>Time Commitment:</w:t>
      </w:r>
      <w:r>
        <w:rPr>
          <w:b/>
        </w:rPr>
        <w:tab/>
      </w:r>
      <w:r w:rsidR="00C25B78" w:rsidRPr="001E2D45">
        <w:t xml:space="preserve">This is estimated to be approximately </w:t>
      </w:r>
      <w:r w:rsidR="001E2D45" w:rsidRPr="001E2D45">
        <w:t>9</w:t>
      </w:r>
      <w:r w:rsidR="00D83BCE" w:rsidRPr="001E2D45">
        <w:t xml:space="preserve"> hours per year.</w:t>
      </w:r>
      <w:r w:rsidR="009E5295" w:rsidRPr="001E2D45">
        <w:t xml:space="preserve"> </w:t>
      </w:r>
      <w:r w:rsidR="00B0632B" w:rsidRPr="001E2D45">
        <w:t xml:space="preserve"> </w:t>
      </w:r>
      <w:r w:rsidR="00D83BCE" w:rsidRPr="00B82DB3">
        <w:t xml:space="preserve">There are </w:t>
      </w:r>
      <w:r w:rsidR="00B82DB3" w:rsidRPr="00B82DB3">
        <w:t>two</w:t>
      </w:r>
      <w:r w:rsidR="00D83BCE" w:rsidRPr="00B82DB3">
        <w:t xml:space="preserve"> 2-hour meetings per year, </w:t>
      </w:r>
      <w:r w:rsidR="00B82DB3" w:rsidRPr="00B82DB3">
        <w:t xml:space="preserve">usually </w:t>
      </w:r>
      <w:r w:rsidR="00D83BCE" w:rsidRPr="00B82DB3">
        <w:t xml:space="preserve">in </w:t>
      </w:r>
      <w:r w:rsidR="00B82DB3" w:rsidRPr="00B82DB3">
        <w:t>November</w:t>
      </w:r>
      <w:r w:rsidR="00D83BCE" w:rsidRPr="00B82DB3">
        <w:t xml:space="preserve"> and </w:t>
      </w:r>
      <w:r w:rsidR="00B82DB3" w:rsidRPr="00B82DB3">
        <w:t>March</w:t>
      </w:r>
      <w:r w:rsidR="00D83BCE" w:rsidRPr="00B82DB3">
        <w:t xml:space="preserve">.  Time is also </w:t>
      </w:r>
      <w:r w:rsidR="00B0632B" w:rsidRPr="00B82DB3">
        <w:t>required</w:t>
      </w:r>
      <w:r w:rsidR="00D83BCE" w:rsidRPr="00B82DB3">
        <w:t xml:space="preserve"> for meeting preparation</w:t>
      </w:r>
      <w:r w:rsidR="00B82DB3">
        <w:t xml:space="preserve"> and ad hoc working group meetings</w:t>
      </w:r>
      <w:r w:rsidR="00D83BCE" w:rsidRPr="00B82DB3">
        <w:t>.</w:t>
      </w:r>
    </w:p>
    <w:p w14:paraId="252FC75F" w14:textId="77777777" w:rsidR="00C25B78" w:rsidRDefault="00C25B78" w:rsidP="00C25B78">
      <w:pPr>
        <w:ind w:left="2160" w:hanging="2160"/>
        <w:jc w:val="left"/>
      </w:pPr>
    </w:p>
    <w:p w14:paraId="35005178" w14:textId="7B386E51" w:rsidR="00FD22A1" w:rsidRDefault="00FD22A1" w:rsidP="00C77D72">
      <w:pPr>
        <w:ind w:left="2880" w:hanging="2880"/>
        <w:jc w:val="left"/>
        <w:rPr>
          <w:bCs/>
        </w:rPr>
      </w:pPr>
      <w:r>
        <w:rPr>
          <w:b/>
        </w:rPr>
        <w:t>Method of Appointment:</w:t>
      </w:r>
      <w:r>
        <w:rPr>
          <w:b/>
        </w:rPr>
        <w:tab/>
      </w:r>
      <w:r w:rsidR="00C77D72" w:rsidRPr="00C77D72">
        <w:rPr>
          <w:bCs/>
        </w:rPr>
        <w:t xml:space="preserve">Appointed by </w:t>
      </w:r>
      <w:r w:rsidR="00B82DB3">
        <w:rPr>
          <w:bCs/>
        </w:rPr>
        <w:t>the Vice-Chancellor</w:t>
      </w:r>
    </w:p>
    <w:p w14:paraId="33744BAB" w14:textId="57B8FB5B" w:rsidR="00D31A6F" w:rsidRDefault="00D31A6F" w:rsidP="00C77D72">
      <w:pPr>
        <w:ind w:left="2880" w:hanging="2880"/>
        <w:jc w:val="left"/>
        <w:rPr>
          <w:b/>
        </w:rPr>
      </w:pPr>
    </w:p>
    <w:p w14:paraId="6E8FB5B6" w14:textId="3E3A3581" w:rsidR="00D31A6F" w:rsidRPr="00C77D72" w:rsidRDefault="00D31A6F" w:rsidP="00C77D72">
      <w:pPr>
        <w:ind w:left="2880" w:hanging="2880"/>
        <w:jc w:val="left"/>
        <w:rPr>
          <w:bCs/>
        </w:rPr>
      </w:pPr>
      <w:r>
        <w:rPr>
          <w:b/>
        </w:rPr>
        <w:t>Applications:</w:t>
      </w:r>
      <w:r>
        <w:rPr>
          <w:b/>
        </w:rPr>
        <w:tab/>
      </w:r>
      <w:r w:rsidR="00B0632B">
        <w:rPr>
          <w:bCs/>
        </w:rPr>
        <w:t>Expressions of interest</w:t>
      </w:r>
      <w:r w:rsidRPr="00D31A6F">
        <w:rPr>
          <w:bCs/>
        </w:rPr>
        <w:t xml:space="preserve"> should be </w:t>
      </w:r>
      <w:r>
        <w:rPr>
          <w:bCs/>
        </w:rPr>
        <w:t>supported by the a</w:t>
      </w:r>
      <w:r w:rsidRPr="00D31A6F">
        <w:rPr>
          <w:bCs/>
        </w:rPr>
        <w:t xml:space="preserve">ppropriate </w:t>
      </w:r>
      <w:r w:rsidR="00B82DB3">
        <w:rPr>
          <w:bCs/>
        </w:rPr>
        <w:t xml:space="preserve">Director or </w:t>
      </w:r>
      <w:r w:rsidR="00B0632B">
        <w:rPr>
          <w:bCs/>
        </w:rPr>
        <w:t>Head of Department.</w:t>
      </w:r>
    </w:p>
    <w:p w14:paraId="049AE0D2" w14:textId="44AF9DD3" w:rsidR="00C77D72" w:rsidRDefault="00C77D72" w:rsidP="00FD22A1">
      <w:pPr>
        <w:ind w:left="2880" w:hanging="2880"/>
      </w:pPr>
    </w:p>
    <w:p w14:paraId="684226C8" w14:textId="6B42F5DD" w:rsidR="00FD22A1" w:rsidRDefault="00D83BCE" w:rsidP="00B0632B">
      <w:pPr>
        <w:ind w:left="2880" w:hanging="2880"/>
      </w:pPr>
      <w:r w:rsidRPr="00D83BCE">
        <w:rPr>
          <w:b/>
          <w:bCs/>
        </w:rPr>
        <w:t>Upcoming meeting dates:</w:t>
      </w:r>
      <w:r>
        <w:tab/>
      </w:r>
      <w:hyperlink r:id="rId7" w:history="1">
        <w:r w:rsidR="00B82DB3" w:rsidRPr="008E2444">
          <w:rPr>
            <w:rStyle w:val="Hyperlink"/>
          </w:rPr>
          <w:t>https://www.bath.ac.uk/corporate-information/honorary-degrees-committee-meet</w:t>
        </w:r>
        <w:bookmarkStart w:id="0" w:name="_GoBack"/>
        <w:bookmarkEnd w:id="0"/>
        <w:r w:rsidR="00B82DB3" w:rsidRPr="008E2444">
          <w:rPr>
            <w:rStyle w:val="Hyperlink"/>
          </w:rPr>
          <w:t>ing-dates/</w:t>
        </w:r>
      </w:hyperlink>
      <w:r w:rsidR="00B82DB3">
        <w:t xml:space="preserve"> </w:t>
      </w:r>
    </w:p>
    <w:p w14:paraId="56645A19" w14:textId="77777777" w:rsidR="00F024C5" w:rsidRDefault="00F024C5" w:rsidP="00B0632B">
      <w:pPr>
        <w:ind w:left="2880" w:hanging="2880"/>
      </w:pPr>
    </w:p>
    <w:p w14:paraId="4CD6BDB8" w14:textId="77777777" w:rsidR="00FD22A1" w:rsidRPr="00C8193C" w:rsidRDefault="00FD22A1" w:rsidP="00FD22A1">
      <w:r>
        <w:t>-----------------------------------------------------------------------------------------------------------------------</w:t>
      </w:r>
    </w:p>
    <w:p w14:paraId="6539075F" w14:textId="77777777" w:rsidR="007B037D" w:rsidRDefault="007B037D" w:rsidP="00FD22A1">
      <w:pPr>
        <w:jc w:val="left"/>
        <w:rPr>
          <w:b/>
          <w:i/>
        </w:rPr>
      </w:pPr>
    </w:p>
    <w:p w14:paraId="76361834" w14:textId="0CAD459D" w:rsidR="001E45EF" w:rsidRPr="00D31A6F" w:rsidRDefault="001E45EF" w:rsidP="00FD22A1">
      <w:pPr>
        <w:jc w:val="left"/>
        <w:rPr>
          <w:b/>
          <w:bCs/>
        </w:rPr>
      </w:pPr>
      <w:r w:rsidRPr="00D31A6F">
        <w:rPr>
          <w:b/>
          <w:bCs/>
        </w:rPr>
        <w:t xml:space="preserve">Role </w:t>
      </w:r>
      <w:r w:rsidR="00D31A6F">
        <w:rPr>
          <w:b/>
          <w:bCs/>
        </w:rPr>
        <w:t>overview</w:t>
      </w:r>
    </w:p>
    <w:p w14:paraId="76700252" w14:textId="77777777" w:rsidR="00F024C5" w:rsidRDefault="00F024C5" w:rsidP="00F024C5">
      <w:pPr>
        <w:jc w:val="left"/>
      </w:pPr>
    </w:p>
    <w:p w14:paraId="7B2F2090" w14:textId="5F27A23E" w:rsidR="00F024C5" w:rsidRDefault="00F024C5" w:rsidP="00F024C5">
      <w:pPr>
        <w:jc w:val="left"/>
      </w:pPr>
      <w:r>
        <w:t xml:space="preserve">The aim of the </w:t>
      </w:r>
      <w:r w:rsidR="00B82DB3">
        <w:t>Honorary Degrees Committee</w:t>
      </w:r>
      <w:r>
        <w:t xml:space="preserve"> (</w:t>
      </w:r>
      <w:r w:rsidR="00B82DB3">
        <w:t>HDC</w:t>
      </w:r>
      <w:r>
        <w:t xml:space="preserve">) is to </w:t>
      </w:r>
      <w:r w:rsidR="00FE4AD5" w:rsidRPr="00FE4AD5">
        <w:t>recommend to Senate for approval persons worthy of the conferment of an honorary degree and the appropriate degree for each person.</w:t>
      </w:r>
    </w:p>
    <w:p w14:paraId="7C063529" w14:textId="77777777" w:rsidR="00F024C5" w:rsidRDefault="00F024C5" w:rsidP="00F024C5">
      <w:pPr>
        <w:jc w:val="left"/>
      </w:pPr>
    </w:p>
    <w:p w14:paraId="359951C4" w14:textId="7C2E3482" w:rsidR="00F024C5" w:rsidRDefault="00FE4AD5" w:rsidP="00F024C5">
      <w:pPr>
        <w:jc w:val="left"/>
      </w:pPr>
      <w:r w:rsidRPr="00FE4AD5">
        <w:t xml:space="preserve">An honorary degree is one of Higher Education's most significant accolades. The University grants honorary degrees to individuals of superior merit. Awarding honorary degrees supports the process of extending our network of prestigious contacts and supporters. The </w:t>
      </w:r>
      <w:r>
        <w:t>C</w:t>
      </w:r>
      <w:r w:rsidRPr="00FE4AD5">
        <w:t>ommittee particularly welcomes proposals that reflect the cultural diversity and international character of the University and promote its commitments to equality</w:t>
      </w:r>
      <w:r>
        <w:t>, diversity and inclusion</w:t>
      </w:r>
      <w:r w:rsidRPr="00FE4AD5">
        <w:t>.</w:t>
      </w:r>
    </w:p>
    <w:p w14:paraId="13A1692C" w14:textId="324C7FE6" w:rsidR="00FE4AD5" w:rsidRDefault="00FE4AD5" w:rsidP="00F024C5">
      <w:pPr>
        <w:jc w:val="left"/>
      </w:pPr>
    </w:p>
    <w:p w14:paraId="6AF074EC" w14:textId="37D56AA8" w:rsidR="00D31A6F" w:rsidRDefault="001E45EF" w:rsidP="00FD22A1">
      <w:pPr>
        <w:jc w:val="left"/>
        <w:rPr>
          <w:color w:val="FF0000"/>
        </w:rPr>
      </w:pPr>
      <w:r>
        <w:t>The</w:t>
      </w:r>
      <w:r w:rsidR="00FE4AD5">
        <w:t xml:space="preserve"> HDC is </w:t>
      </w:r>
      <w:r>
        <w:t xml:space="preserve">seeking </w:t>
      </w:r>
      <w:r w:rsidR="00FE4AD5">
        <w:t>a</w:t>
      </w:r>
      <w:r>
        <w:t xml:space="preserve"> representative from the </w:t>
      </w:r>
      <w:r w:rsidR="00FE4AD5">
        <w:t xml:space="preserve">University’s professional services </w:t>
      </w:r>
      <w:r>
        <w:t xml:space="preserve">community </w:t>
      </w:r>
      <w:r w:rsidR="00FE4AD5">
        <w:t xml:space="preserve">with a commitment to </w:t>
      </w:r>
      <w:r w:rsidR="00BC2480">
        <w:t>recognising persons who reflect the values of the University</w:t>
      </w:r>
      <w:r w:rsidR="00F024C5">
        <w:t>.</w:t>
      </w:r>
      <w:r>
        <w:t xml:space="preserve"> </w:t>
      </w:r>
    </w:p>
    <w:p w14:paraId="5C1F8536" w14:textId="40465005" w:rsidR="00F024C5" w:rsidRDefault="00F024C5" w:rsidP="00FD22A1">
      <w:pPr>
        <w:jc w:val="left"/>
        <w:rPr>
          <w:color w:val="FF0000"/>
        </w:rPr>
      </w:pPr>
    </w:p>
    <w:p w14:paraId="64789CC4" w14:textId="20FB681B" w:rsidR="00F024C5" w:rsidRPr="00F024C5" w:rsidRDefault="00F024C5" w:rsidP="00FD22A1">
      <w:pPr>
        <w:jc w:val="left"/>
        <w:rPr>
          <w:b/>
          <w:bCs/>
        </w:rPr>
      </w:pPr>
      <w:r w:rsidRPr="00F024C5">
        <w:rPr>
          <w:b/>
          <w:bCs/>
        </w:rPr>
        <w:t>Key responsibilities</w:t>
      </w:r>
    </w:p>
    <w:p w14:paraId="322DA3DE" w14:textId="3D18B14C" w:rsidR="00D31A6F" w:rsidRDefault="00D31A6F" w:rsidP="00FD22A1">
      <w:pPr>
        <w:jc w:val="left"/>
        <w:rPr>
          <w:color w:val="FF0000"/>
        </w:rPr>
      </w:pPr>
    </w:p>
    <w:p w14:paraId="775683A0" w14:textId="79E9D764" w:rsidR="00F024C5" w:rsidRDefault="00F024C5" w:rsidP="00FD22A1">
      <w:pPr>
        <w:jc w:val="left"/>
      </w:pPr>
      <w:r w:rsidRPr="00F024C5">
        <w:t>Members are expected:</w:t>
      </w:r>
    </w:p>
    <w:p w14:paraId="1AF8FF42" w14:textId="77777777" w:rsidR="00F024C5" w:rsidRPr="00F024C5" w:rsidRDefault="00F024C5" w:rsidP="00FD22A1">
      <w:pPr>
        <w:jc w:val="left"/>
      </w:pPr>
    </w:p>
    <w:p w14:paraId="24DC7447" w14:textId="561182FD" w:rsidR="00F024C5" w:rsidRDefault="00F024C5" w:rsidP="00F024C5">
      <w:pPr>
        <w:pStyle w:val="ListParagraph"/>
        <w:numPr>
          <w:ilvl w:val="0"/>
          <w:numId w:val="3"/>
        </w:numPr>
        <w:jc w:val="left"/>
      </w:pPr>
      <w:r>
        <w:t>To</w:t>
      </w:r>
      <w:r w:rsidR="001E45EF">
        <w:t xml:space="preserve"> attend meetings of the </w:t>
      </w:r>
      <w:r w:rsidR="00D31A6F">
        <w:t>Committee</w:t>
      </w:r>
      <w:r w:rsidR="001E45EF">
        <w:t xml:space="preserve"> </w:t>
      </w:r>
      <w:r w:rsidR="001E45EF" w:rsidRPr="0076598E">
        <w:t xml:space="preserve">and contribute to the transaction of business by examining the </w:t>
      </w:r>
      <w:r w:rsidR="00BC2480">
        <w:t>nominations</w:t>
      </w:r>
      <w:r w:rsidR="001E45EF" w:rsidRPr="0076598E">
        <w:t xml:space="preserve"> for consideration and ensuring the best interests of the University inform all decision making.  </w:t>
      </w:r>
    </w:p>
    <w:p w14:paraId="7357AFDE" w14:textId="77777777" w:rsidR="00F024C5" w:rsidRDefault="00F024C5" w:rsidP="00F024C5">
      <w:pPr>
        <w:pStyle w:val="ListParagraph"/>
        <w:jc w:val="left"/>
      </w:pPr>
    </w:p>
    <w:p w14:paraId="19094F59" w14:textId="47F4DA8C" w:rsidR="001E45EF" w:rsidRDefault="00F024C5" w:rsidP="00F024C5">
      <w:pPr>
        <w:pStyle w:val="ListParagraph"/>
        <w:numPr>
          <w:ilvl w:val="0"/>
          <w:numId w:val="3"/>
        </w:numPr>
        <w:jc w:val="left"/>
      </w:pPr>
      <w:r>
        <w:t>To</w:t>
      </w:r>
      <w:r w:rsidR="00D31A6F">
        <w:t xml:space="preserve"> attend training and induction in relation to performance of the role of Member of </w:t>
      </w:r>
      <w:r w:rsidR="00B82DB3">
        <w:t>HDC</w:t>
      </w:r>
      <w:r w:rsidR="00D31A6F">
        <w:t xml:space="preserve"> (as required)</w:t>
      </w:r>
      <w:r>
        <w:t>.</w:t>
      </w:r>
    </w:p>
    <w:p w14:paraId="3E9CC40D" w14:textId="77777777" w:rsidR="00F024C5" w:rsidRDefault="00F024C5" w:rsidP="00F024C5">
      <w:pPr>
        <w:jc w:val="left"/>
      </w:pPr>
    </w:p>
    <w:p w14:paraId="2A33A0D9" w14:textId="3E9D459A" w:rsidR="00F024C5" w:rsidRDefault="00F024C5" w:rsidP="00F024C5">
      <w:pPr>
        <w:pStyle w:val="ListParagraph"/>
        <w:numPr>
          <w:ilvl w:val="0"/>
          <w:numId w:val="3"/>
        </w:numPr>
        <w:jc w:val="left"/>
      </w:pPr>
      <w:r>
        <w:t xml:space="preserve">To have knowledge </w:t>
      </w:r>
      <w:r w:rsidR="00D863E4">
        <w:t xml:space="preserve">of </w:t>
      </w:r>
      <w:r w:rsidR="00BC2480">
        <w:t>and commitment to the University’s aims and values.</w:t>
      </w:r>
    </w:p>
    <w:p w14:paraId="09C739BE" w14:textId="77777777" w:rsidR="001E2D45" w:rsidRDefault="001E2D45" w:rsidP="001E2D45">
      <w:pPr>
        <w:pStyle w:val="ListParagraph"/>
      </w:pPr>
    </w:p>
    <w:p w14:paraId="3283EA7B" w14:textId="1DB769E6" w:rsidR="001E2D45" w:rsidRDefault="001E2D45" w:rsidP="00F024C5">
      <w:pPr>
        <w:pStyle w:val="ListParagraph"/>
        <w:numPr>
          <w:ilvl w:val="0"/>
          <w:numId w:val="3"/>
        </w:numPr>
        <w:jc w:val="left"/>
      </w:pPr>
      <w:r>
        <w:t>To show d</w:t>
      </w:r>
      <w:r w:rsidRPr="001E2D45">
        <w:t>iscretion and a commitment to confidentiality.</w:t>
      </w:r>
    </w:p>
    <w:p w14:paraId="037FBFBF" w14:textId="790FC142" w:rsidR="00F024C5" w:rsidRDefault="00F024C5" w:rsidP="00FD22A1">
      <w:pPr>
        <w:jc w:val="left"/>
      </w:pPr>
    </w:p>
    <w:p w14:paraId="211137AB" w14:textId="3E954DF6" w:rsidR="00BC2480" w:rsidRDefault="00F024C5" w:rsidP="00FD22A1">
      <w:pPr>
        <w:jc w:val="left"/>
      </w:pPr>
      <w:r>
        <w:t xml:space="preserve">Further information about the terms of reference for the Committee can be found on the </w:t>
      </w:r>
      <w:hyperlink r:id="rId8" w:history="1">
        <w:r w:rsidR="00BC2480" w:rsidRPr="00BC2480">
          <w:rPr>
            <w:rStyle w:val="Hyperlink"/>
          </w:rPr>
          <w:t>Honorary Degrees Committee terms of reference</w:t>
        </w:r>
      </w:hyperlink>
      <w:r w:rsidR="00BC2480">
        <w:t xml:space="preserve"> page of the website.</w:t>
      </w:r>
      <w:r>
        <w:t xml:space="preserve"> </w:t>
      </w:r>
    </w:p>
    <w:p w14:paraId="25E069F7" w14:textId="2D4DDE9B" w:rsidR="00BC2480" w:rsidRDefault="00BC2480" w:rsidP="00FD22A1">
      <w:pPr>
        <w:jc w:val="left"/>
      </w:pPr>
    </w:p>
    <w:p w14:paraId="1F61AACA" w14:textId="7F405C08" w:rsidR="00BC2480" w:rsidRPr="00BC2480" w:rsidRDefault="00BC2480" w:rsidP="00FD22A1">
      <w:pPr>
        <w:jc w:val="left"/>
      </w:pPr>
      <w:r>
        <w:t xml:space="preserve">Further information about award criteria can be found on the </w:t>
      </w:r>
      <w:hyperlink r:id="rId9" w:history="1">
        <w:r w:rsidRPr="00D863E4">
          <w:rPr>
            <w:rStyle w:val="Hyperlink"/>
          </w:rPr>
          <w:t>Submit a nomination for an Honorary Degree</w:t>
        </w:r>
      </w:hyperlink>
      <w:r>
        <w:t xml:space="preserve"> page.</w:t>
      </w:r>
    </w:p>
    <w:sectPr w:rsidR="00BC2480" w:rsidRPr="00BC2480" w:rsidSect="00955461">
      <w:footerReference w:type="default" r:id="rId10"/>
      <w:pgSz w:w="11906" w:h="16838"/>
      <w:pgMar w:top="720" w:right="1440" w:bottom="90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1DC80" w14:textId="77777777" w:rsidR="00EC70BC" w:rsidRDefault="00EC70BC">
      <w:r>
        <w:separator/>
      </w:r>
    </w:p>
  </w:endnote>
  <w:endnote w:type="continuationSeparator" w:id="0">
    <w:p w14:paraId="1C7D295A" w14:textId="77777777" w:rsidR="00EC70BC" w:rsidRDefault="00EC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07DBA" w14:textId="080E4ECD" w:rsidR="00F11D41" w:rsidRPr="00C77D72" w:rsidRDefault="00C77D72" w:rsidP="00C77D72">
    <w:pPr>
      <w:pStyle w:val="Footer"/>
    </w:pPr>
    <w:r>
      <w:t xml:space="preserve">Revised: </w:t>
    </w:r>
    <w:r w:rsidR="00B82DB3">
      <w:t>25 March</w:t>
    </w:r>
    <w:r>
      <w:t xml:space="preserve"> 202</w:t>
    </w:r>
    <w:r w:rsidR="00B82DB3">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3F6C4" w14:textId="77777777" w:rsidR="00EC70BC" w:rsidRDefault="00EC70BC">
      <w:r>
        <w:separator/>
      </w:r>
    </w:p>
  </w:footnote>
  <w:footnote w:type="continuationSeparator" w:id="0">
    <w:p w14:paraId="458236CF" w14:textId="77777777" w:rsidR="00EC70BC" w:rsidRDefault="00EC7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12FCF"/>
    <w:multiLevelType w:val="hybridMultilevel"/>
    <w:tmpl w:val="BB0AF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48069A"/>
    <w:multiLevelType w:val="hybridMultilevel"/>
    <w:tmpl w:val="E94C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D40A65"/>
    <w:multiLevelType w:val="hybridMultilevel"/>
    <w:tmpl w:val="A300D8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A00B30"/>
    <w:multiLevelType w:val="hybridMultilevel"/>
    <w:tmpl w:val="BA1EA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2A1"/>
    <w:rsid w:val="000240D8"/>
    <w:rsid w:val="000836FD"/>
    <w:rsid w:val="00086152"/>
    <w:rsid w:val="000A7200"/>
    <w:rsid w:val="000E2A35"/>
    <w:rsid w:val="001D6355"/>
    <w:rsid w:val="001E2D45"/>
    <w:rsid w:val="001E45EF"/>
    <w:rsid w:val="0020703F"/>
    <w:rsid w:val="00232183"/>
    <w:rsid w:val="00234C10"/>
    <w:rsid w:val="00291959"/>
    <w:rsid w:val="002A53B3"/>
    <w:rsid w:val="00324C82"/>
    <w:rsid w:val="00330A72"/>
    <w:rsid w:val="0034103A"/>
    <w:rsid w:val="003952B7"/>
    <w:rsid w:val="0042733F"/>
    <w:rsid w:val="004319B3"/>
    <w:rsid w:val="0048275F"/>
    <w:rsid w:val="005103C9"/>
    <w:rsid w:val="005222E2"/>
    <w:rsid w:val="00545189"/>
    <w:rsid w:val="00563753"/>
    <w:rsid w:val="005C0504"/>
    <w:rsid w:val="00600C56"/>
    <w:rsid w:val="0066093D"/>
    <w:rsid w:val="0068548D"/>
    <w:rsid w:val="006B7E77"/>
    <w:rsid w:val="006C4826"/>
    <w:rsid w:val="006E104C"/>
    <w:rsid w:val="006F217E"/>
    <w:rsid w:val="00754BD9"/>
    <w:rsid w:val="0076598E"/>
    <w:rsid w:val="0079504A"/>
    <w:rsid w:val="007B037D"/>
    <w:rsid w:val="007D0B08"/>
    <w:rsid w:val="0080054A"/>
    <w:rsid w:val="00955461"/>
    <w:rsid w:val="00964BEC"/>
    <w:rsid w:val="0097110F"/>
    <w:rsid w:val="009D54A3"/>
    <w:rsid w:val="009E5295"/>
    <w:rsid w:val="00A15252"/>
    <w:rsid w:val="00AB335B"/>
    <w:rsid w:val="00AD168A"/>
    <w:rsid w:val="00AE6765"/>
    <w:rsid w:val="00AF68FE"/>
    <w:rsid w:val="00B0632B"/>
    <w:rsid w:val="00B8069B"/>
    <w:rsid w:val="00B81315"/>
    <w:rsid w:val="00B82DB3"/>
    <w:rsid w:val="00BC2480"/>
    <w:rsid w:val="00BE3172"/>
    <w:rsid w:val="00BF6821"/>
    <w:rsid w:val="00C25B78"/>
    <w:rsid w:val="00C77D72"/>
    <w:rsid w:val="00CC2F68"/>
    <w:rsid w:val="00D2621B"/>
    <w:rsid w:val="00D31A6F"/>
    <w:rsid w:val="00D7661B"/>
    <w:rsid w:val="00D83BCE"/>
    <w:rsid w:val="00D863E4"/>
    <w:rsid w:val="00DB7CD8"/>
    <w:rsid w:val="00DE074D"/>
    <w:rsid w:val="00E52E02"/>
    <w:rsid w:val="00EA2E20"/>
    <w:rsid w:val="00EC70BC"/>
    <w:rsid w:val="00ED4349"/>
    <w:rsid w:val="00EE029F"/>
    <w:rsid w:val="00F024C5"/>
    <w:rsid w:val="00F11D41"/>
    <w:rsid w:val="00F14D54"/>
    <w:rsid w:val="00F205A7"/>
    <w:rsid w:val="00F87148"/>
    <w:rsid w:val="00FD22A1"/>
    <w:rsid w:val="00FE4AD5"/>
    <w:rsid w:val="00FF0A59"/>
    <w:rsid w:val="00FF3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85E0163"/>
  <w15:chartTrackingRefBased/>
  <w15:docId w15:val="{3E2650C5-7C41-4F13-9FE5-1397EE61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22A1"/>
    <w:pPr>
      <w:widowControl w:val="0"/>
      <w:jc w:val="both"/>
    </w:pPr>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36FD"/>
    <w:pPr>
      <w:tabs>
        <w:tab w:val="center" w:pos="4153"/>
        <w:tab w:val="right" w:pos="8306"/>
      </w:tabs>
    </w:pPr>
  </w:style>
  <w:style w:type="paragraph" w:styleId="Footer">
    <w:name w:val="footer"/>
    <w:basedOn w:val="Normal"/>
    <w:rsid w:val="000836FD"/>
    <w:pPr>
      <w:tabs>
        <w:tab w:val="center" w:pos="4153"/>
        <w:tab w:val="right" w:pos="8306"/>
      </w:tabs>
    </w:pPr>
  </w:style>
  <w:style w:type="paragraph" w:styleId="BalloonText">
    <w:name w:val="Balloon Text"/>
    <w:basedOn w:val="Normal"/>
    <w:semiHidden/>
    <w:rsid w:val="00A15252"/>
    <w:rPr>
      <w:rFonts w:ascii="Tahoma" w:hAnsi="Tahoma" w:cs="Tahoma"/>
      <w:sz w:val="16"/>
      <w:szCs w:val="16"/>
    </w:rPr>
  </w:style>
  <w:style w:type="paragraph" w:styleId="ListParagraph">
    <w:name w:val="List Paragraph"/>
    <w:basedOn w:val="Normal"/>
    <w:uiPriority w:val="34"/>
    <w:qFormat/>
    <w:rsid w:val="001E45EF"/>
    <w:pPr>
      <w:ind w:left="720"/>
      <w:contextualSpacing/>
    </w:pPr>
  </w:style>
  <w:style w:type="character" w:styleId="Hyperlink">
    <w:name w:val="Hyperlink"/>
    <w:basedOn w:val="DefaultParagraphFont"/>
    <w:rsid w:val="00B0632B"/>
    <w:rPr>
      <w:color w:val="0563C1" w:themeColor="hyperlink"/>
      <w:u w:val="single"/>
    </w:rPr>
  </w:style>
  <w:style w:type="character" w:styleId="UnresolvedMention">
    <w:name w:val="Unresolved Mention"/>
    <w:basedOn w:val="DefaultParagraphFont"/>
    <w:uiPriority w:val="99"/>
    <w:semiHidden/>
    <w:unhideWhenUsed/>
    <w:rsid w:val="00B06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th.ac.uk/corporate-information/honorary-degrees-committee-terms-of-reference/" TargetMode="External"/><Relationship Id="rId3" Type="http://schemas.openxmlformats.org/officeDocument/2006/relationships/settings" Target="settings.xml"/><Relationship Id="rId7" Type="http://schemas.openxmlformats.org/officeDocument/2006/relationships/hyperlink" Target="https://www.bath.ac.uk/corporate-information/honorary-degrees-committee-meeting-dat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ath.ac.uk/guides/submit-a-nomination-for-an-honorary-deg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UNIVERSITY OF BATH</vt:lpstr>
    </vt:vector>
  </TitlesOfParts>
  <Company>University of Bath</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BATH</dc:title>
  <dc:subject/>
  <dc:creator>Nichola Green</dc:creator>
  <cp:keywords/>
  <dc:description/>
  <cp:lastModifiedBy>Sarah McInnes</cp:lastModifiedBy>
  <cp:revision>2</cp:revision>
  <cp:lastPrinted>2007-11-02T16:34:00Z</cp:lastPrinted>
  <dcterms:created xsi:type="dcterms:W3CDTF">2021-04-01T13:43:00Z</dcterms:created>
  <dcterms:modified xsi:type="dcterms:W3CDTF">2021-04-01T13:43:00Z</dcterms:modified>
</cp:coreProperties>
</file>