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C492" w14:textId="5F82828D" w:rsidR="00DD5589" w:rsidRDefault="00EF03BC" w:rsidP="00E16252">
      <w:pPr>
        <w:pStyle w:val="Heading1"/>
      </w:pPr>
      <w:r>
        <w:t>NTF Nomination process</w:t>
      </w:r>
    </w:p>
    <w:p w14:paraId="54E2862D" w14:textId="109DD47F" w:rsidR="00DA243B" w:rsidRDefault="00AA4D69" w:rsidP="00C407DE">
      <w:pPr>
        <w:pStyle w:val="Heading2"/>
      </w:pPr>
      <w:r>
        <w:t>Preamble</w:t>
      </w:r>
    </w:p>
    <w:p w14:paraId="16881CDD" w14:textId="09127532" w:rsidR="007C694A" w:rsidRDefault="00AC33C4">
      <w:r>
        <w:t>The National Teaching Fellowship</w:t>
      </w:r>
      <w:r w:rsidR="00AC082F">
        <w:t xml:space="preserve"> Scheme (NTFS) is organised and run by </w:t>
      </w:r>
      <w:r w:rsidR="00832255">
        <w:t>AdvanceHE</w:t>
      </w:r>
      <w:r w:rsidR="00E3363B">
        <w:t xml:space="preserve"> to recognise</w:t>
      </w:r>
      <w:r w:rsidR="00A73E17">
        <w:t>, reward</w:t>
      </w:r>
      <w:r w:rsidR="00E3363B">
        <w:t xml:space="preserve"> and celebrate individuals working in UK </w:t>
      </w:r>
      <w:r w:rsidR="0064432B">
        <w:t>Higher Education who have made an outstanding impact on student outcomes</w:t>
      </w:r>
      <w:r w:rsidR="007C694A">
        <w:t xml:space="preserve"> and the teaching profession.</w:t>
      </w:r>
      <w:r w:rsidR="00B64078">
        <w:t xml:space="preserve"> </w:t>
      </w:r>
      <w:r w:rsidR="00E72AEF">
        <w:t>Staff can be nominated at any stage of their career and may be employed on any type of contract</w:t>
      </w:r>
      <w:r w:rsidR="001F6777">
        <w:t xml:space="preserve"> but must be teaching and/or supporting student learning within an </w:t>
      </w:r>
      <w:r w:rsidR="00832255">
        <w:t>AdvanceHE</w:t>
      </w:r>
      <w:r w:rsidR="001F6777">
        <w:t xml:space="preserve"> member institution.</w:t>
      </w:r>
      <w:r w:rsidR="004010E1">
        <w:t xml:space="preserve"> </w:t>
      </w:r>
      <w:r w:rsidR="00832255">
        <w:t>AdvanceHE</w:t>
      </w:r>
      <w:r w:rsidR="004010E1">
        <w:t xml:space="preserve"> also aims to encourage employment practices that enable equitable outcomes </w:t>
      </w:r>
      <w:r w:rsidR="001C700F">
        <w:t>and ensure their processes for selecting nominees are inclusive and do not discriminate on the grounds of</w:t>
      </w:r>
      <w:r w:rsidR="00032574">
        <w:t xml:space="preserve"> equality and diversity.</w:t>
      </w:r>
      <w:r w:rsidR="006365EF">
        <w:t xml:space="preserve"> </w:t>
      </w:r>
    </w:p>
    <w:p w14:paraId="4D2EDF9E" w14:textId="4DEF5606" w:rsidR="00AA4D69" w:rsidRDefault="00AA4D69" w:rsidP="001C713F">
      <w:pPr>
        <w:pStyle w:val="Heading2"/>
      </w:pPr>
      <w:r>
        <w:t xml:space="preserve">AdvanceHE </w:t>
      </w:r>
      <w:r w:rsidR="00211469">
        <w:t>NTF awarding</w:t>
      </w:r>
      <w:r w:rsidR="00A01CFF">
        <w:t xml:space="preserve"> process</w:t>
      </w:r>
    </w:p>
    <w:p w14:paraId="3BA0F3BB" w14:textId="6E4E0354" w:rsidR="00BB29D6" w:rsidRDefault="00A0024E">
      <w:r>
        <w:t xml:space="preserve">Each institutional member of </w:t>
      </w:r>
      <w:r w:rsidR="00832255">
        <w:t>AdvanceHE</w:t>
      </w:r>
      <w:r w:rsidR="00A530B7">
        <w:t xml:space="preserve"> can nominate up to three</w:t>
      </w:r>
      <w:r w:rsidR="000260C2">
        <w:t xml:space="preserve"> individual members of staff who can clearly demonstrate having an outstanding impact on student outcomes and the teaching profession. </w:t>
      </w:r>
      <w:r w:rsidR="00C8457A">
        <w:t>The internal nomination process will be overseen by the Centre for Learning and Teaching (CLT)</w:t>
      </w:r>
      <w:r w:rsidR="00357BBE">
        <w:t xml:space="preserve"> in collaboration with the University’s network of current National Teaching Fellows. </w:t>
      </w:r>
      <w:r w:rsidR="00F10666">
        <w:t xml:space="preserve">Recommendations </w:t>
      </w:r>
      <w:r w:rsidR="00292088">
        <w:t xml:space="preserve">will be presented to senior management (typically PVC for Education) who will </w:t>
      </w:r>
      <w:r w:rsidR="000C2AA8">
        <w:t>make</w:t>
      </w:r>
      <w:r w:rsidR="009E2C48">
        <w:t xml:space="preserve"> the</w:t>
      </w:r>
      <w:r w:rsidR="000C2AA8">
        <w:t xml:space="preserve"> final decision on which nominees to recommend to </w:t>
      </w:r>
      <w:r w:rsidR="00832255">
        <w:t>AdvanceHE</w:t>
      </w:r>
      <w:r w:rsidR="00B3470B">
        <w:t xml:space="preserve">. </w:t>
      </w:r>
      <w:r w:rsidR="00832255">
        <w:t>AdvanceHE</w:t>
      </w:r>
      <w:r w:rsidR="00B3470B">
        <w:t xml:space="preserve"> </w:t>
      </w:r>
      <w:r w:rsidR="00E77A98">
        <w:t>offers</w:t>
      </w:r>
      <w:r w:rsidR="00B3470B">
        <w:t xml:space="preserve"> a limited number of </w:t>
      </w:r>
      <w:r w:rsidR="00F804A1">
        <w:t xml:space="preserve">NTF awards each year (for example, up to 55 individual awards are being made </w:t>
      </w:r>
      <w:r w:rsidR="00086028">
        <w:t>this year</w:t>
      </w:r>
      <w:r w:rsidR="00F804A1">
        <w:t>)</w:t>
      </w:r>
      <w:r w:rsidR="0018640F">
        <w:t xml:space="preserve"> which will be selected from all institutional nominations.</w:t>
      </w:r>
      <w:r w:rsidR="001A21BD">
        <w:t xml:space="preserve"> So this is a highly competitive process</w:t>
      </w:r>
      <w:r w:rsidR="00FA392C">
        <w:t xml:space="preserve"> </w:t>
      </w:r>
      <w:r w:rsidR="00863B6B">
        <w:t>whereby</w:t>
      </w:r>
      <w:r w:rsidR="00FA392C">
        <w:t xml:space="preserve"> even if nominees are unsuccessful they should still celebrate their institutional </w:t>
      </w:r>
      <w:r w:rsidR="00D9746D">
        <w:t>teaching excellence.</w:t>
      </w:r>
    </w:p>
    <w:p w14:paraId="67180683" w14:textId="1C6A779B" w:rsidR="001C713F" w:rsidRDefault="00A01CFF" w:rsidP="00303E72">
      <w:pPr>
        <w:pStyle w:val="Heading2"/>
      </w:pPr>
      <w:r>
        <w:t>University</w:t>
      </w:r>
      <w:r w:rsidR="00211469">
        <w:t xml:space="preserve"> process for nomination</w:t>
      </w:r>
    </w:p>
    <w:p w14:paraId="58A84031" w14:textId="29F54D4A" w:rsidR="001C713F" w:rsidRDefault="00832255">
      <w:r>
        <w:t>AdvanceHE</w:t>
      </w:r>
      <w:r w:rsidR="0087737C">
        <w:t xml:space="preserve"> operate</w:t>
      </w:r>
      <w:r w:rsidR="00057EEA">
        <w:t>s</w:t>
      </w:r>
      <w:r w:rsidR="0087737C">
        <w:t xml:space="preserve"> the NTFS </w:t>
      </w:r>
      <w:r w:rsidR="00CB0B0B">
        <w:t>through an institutional lead contact called a TEAL (Teaching Excellence Award Lead)</w:t>
      </w:r>
      <w:r w:rsidR="00171ED1">
        <w:t xml:space="preserve"> and a Deputy TEAL, both of whom are</w:t>
      </w:r>
      <w:r w:rsidR="00A2586C">
        <w:t xml:space="preserve"> located in CLT.</w:t>
      </w:r>
      <w:r w:rsidR="008A2C82">
        <w:t xml:space="preserve"> </w:t>
      </w:r>
      <w:r w:rsidR="00171ED1">
        <w:t>The TEAL</w:t>
      </w:r>
      <w:r w:rsidR="004F555B">
        <w:t xml:space="preserve"> and Deputy TEAL work with the internal NTF network</w:t>
      </w:r>
      <w:r w:rsidR="001F2077">
        <w:t xml:space="preserve"> of existing NTFs, </w:t>
      </w:r>
      <w:r w:rsidR="00A03BEC">
        <w:t xml:space="preserve">collectively known as the NTFS team, </w:t>
      </w:r>
      <w:r w:rsidR="000F6D1F">
        <w:t>to</w:t>
      </w:r>
      <w:r w:rsidR="004F555B">
        <w:t xml:space="preserve"> publicise</w:t>
      </w:r>
      <w:r w:rsidR="00D25D3A">
        <w:t xml:space="preserve"> the NTFS, </w:t>
      </w:r>
      <w:r w:rsidR="00F079AD">
        <w:t xml:space="preserve">provide </w:t>
      </w:r>
      <w:r w:rsidR="00D25D3A">
        <w:t>support and guide prospective nominees</w:t>
      </w:r>
      <w:r w:rsidR="00F0085C">
        <w:t>. The</w:t>
      </w:r>
      <w:r w:rsidR="000F6D1F">
        <w:t xml:space="preserve"> NTFS</w:t>
      </w:r>
      <w:r w:rsidR="00F0085C">
        <w:t xml:space="preserve"> team will</w:t>
      </w:r>
      <w:r w:rsidR="00D25D3A">
        <w:t xml:space="preserve"> make final recommendations</w:t>
      </w:r>
      <w:r w:rsidR="00C00E33">
        <w:t xml:space="preserve"> to senior management for up to three NTFS nominees.</w:t>
      </w:r>
    </w:p>
    <w:p w14:paraId="3BDEF9C0" w14:textId="0739573D" w:rsidR="00560AC5" w:rsidRDefault="0093422C">
      <w:r>
        <w:t>Individuals wishing to put thems</w:t>
      </w:r>
      <w:r w:rsidR="000234B5">
        <w:t xml:space="preserve">elves forward for consideration as an NTF must be able to provide strong evidence </w:t>
      </w:r>
      <w:r w:rsidR="009B7842">
        <w:t>to support their claim under the three key awarding criteria:</w:t>
      </w:r>
    </w:p>
    <w:p w14:paraId="35ED72E6" w14:textId="77777777" w:rsidR="00172518" w:rsidRPr="00172518" w:rsidRDefault="00172518" w:rsidP="00DF1EE2">
      <w:pPr>
        <w:pStyle w:val="NoSpacing"/>
        <w:ind w:left="284"/>
        <w:rPr>
          <w:rStyle w:val="Strong"/>
        </w:rPr>
      </w:pPr>
      <w:r w:rsidRPr="00172518">
        <w:rPr>
          <w:rStyle w:val="Strong"/>
        </w:rPr>
        <w:t xml:space="preserve">NTFS Criterion 1: Individual excellence </w:t>
      </w:r>
    </w:p>
    <w:p w14:paraId="1312F1F3" w14:textId="7D8D6F22" w:rsidR="00172518" w:rsidRPr="00172518" w:rsidRDefault="00172518" w:rsidP="00DF1EE2">
      <w:pPr>
        <w:pStyle w:val="NoSpacing"/>
        <w:ind w:left="284"/>
      </w:pPr>
      <w:r w:rsidRPr="00172518">
        <w:t xml:space="preserve">Evidence of enhancing and transforming student outcomes and/or the teaching profession; demonstrating impact commensurate with the individual’s context and the opportunities afforded by it. </w:t>
      </w:r>
    </w:p>
    <w:p w14:paraId="58D8BD69" w14:textId="77777777" w:rsidR="00172518" w:rsidRPr="00172518" w:rsidRDefault="00172518" w:rsidP="00DF1EE2">
      <w:pPr>
        <w:pStyle w:val="NoSpacing"/>
        <w:ind w:left="284"/>
        <w:rPr>
          <w:rStyle w:val="Strong"/>
        </w:rPr>
      </w:pPr>
      <w:r w:rsidRPr="00172518">
        <w:rPr>
          <w:rStyle w:val="Strong"/>
        </w:rPr>
        <w:t xml:space="preserve">NTFS Criterion 2: Raising the profile of excellence </w:t>
      </w:r>
    </w:p>
    <w:p w14:paraId="0DE73F96" w14:textId="38749C00" w:rsidR="00172518" w:rsidRPr="00172518" w:rsidRDefault="00A34E29" w:rsidP="00DF1EE2">
      <w:pPr>
        <w:pStyle w:val="NoSpacing"/>
        <w:ind w:left="284"/>
      </w:pPr>
      <w:r>
        <w:rPr>
          <w:sz w:val="23"/>
          <w:szCs w:val="23"/>
        </w:rPr>
        <w:t>Evidence of supporting colleagues and influencing support for student learning and/or the teaching profession; including demonstrating impact and engagement beyond the nominee’s immediate academic or professional role</w:t>
      </w:r>
      <w:r w:rsidR="00172518" w:rsidRPr="00172518">
        <w:t xml:space="preserve">. </w:t>
      </w:r>
    </w:p>
    <w:p w14:paraId="7B7F1A2E" w14:textId="77777777" w:rsidR="00172518" w:rsidRPr="00172518" w:rsidRDefault="00172518" w:rsidP="00DF1EE2">
      <w:pPr>
        <w:pStyle w:val="NoSpacing"/>
        <w:ind w:left="284"/>
        <w:rPr>
          <w:rStyle w:val="Strong"/>
        </w:rPr>
      </w:pPr>
      <w:r w:rsidRPr="00172518">
        <w:rPr>
          <w:rStyle w:val="Strong"/>
        </w:rPr>
        <w:t xml:space="preserve">NTFS Criterion 3: Developing excellence </w:t>
      </w:r>
    </w:p>
    <w:p w14:paraId="3DD472C9" w14:textId="561C5BDC" w:rsidR="009B7842" w:rsidRDefault="00172518" w:rsidP="00DF1EE2">
      <w:pPr>
        <w:pStyle w:val="NoSpacing"/>
        <w:ind w:left="284"/>
      </w:pPr>
      <w:r w:rsidRPr="00172518">
        <w:t>Show the nominee’s commitment to and impact of ongoing professional development with regard to teaching and learning and/or learning support.</w:t>
      </w:r>
    </w:p>
    <w:p w14:paraId="4438ADF8" w14:textId="77777777" w:rsidR="000C5B24" w:rsidRDefault="000C5B24"/>
    <w:p w14:paraId="049158FF" w14:textId="5AB61F29" w:rsidR="00C351A7" w:rsidRDefault="00DE3AA6">
      <w:r>
        <w:t xml:space="preserve">Applicants will be asked to submit an expression of interest, outlining their experience and impact against each criteria. </w:t>
      </w:r>
      <w:r w:rsidR="00B959BF">
        <w:t>This is just short form where applicants are asked to outline their experience (c.</w:t>
      </w:r>
      <w:r w:rsidR="002419F1">
        <w:t>2</w:t>
      </w:r>
      <w:r w:rsidR="00B959BF">
        <w:t xml:space="preserve">00 words) against each </w:t>
      </w:r>
      <w:r w:rsidR="003B602F">
        <w:t>criteria.</w:t>
      </w:r>
    </w:p>
    <w:p w14:paraId="359F0E08" w14:textId="54A978EF" w:rsidR="00F7330F" w:rsidRDefault="002A2F2C">
      <w:r>
        <w:lastRenderedPageBreak/>
        <w:t>An initial long list of potential nominees will be made by the NTFS team</w:t>
      </w:r>
      <w:r w:rsidR="00A81F80">
        <w:t xml:space="preserve">. After further consideration of the potential nominees, a short list of </w:t>
      </w:r>
      <w:r w:rsidR="00E3627D">
        <w:t>the three final potential nominees plus a reserve applicant will be selected</w:t>
      </w:r>
      <w:r w:rsidR="00955545">
        <w:t xml:space="preserve"> for final recommendation by the University.</w:t>
      </w:r>
    </w:p>
    <w:p w14:paraId="2150C192" w14:textId="053DBB81" w:rsidR="00BF65DC" w:rsidRDefault="00BF65DC">
      <w:r>
        <w:t xml:space="preserve">Shortlisted applicants will be offered mentoring support from </w:t>
      </w:r>
      <w:r w:rsidR="00DB667E">
        <w:t xml:space="preserve">NTFs and additional support from CLT to finalise their applications. </w:t>
      </w:r>
    </w:p>
    <w:p w14:paraId="67563174" w14:textId="088D63D3" w:rsidR="00DF1EE2" w:rsidRDefault="008272D3">
      <w:r>
        <w:t xml:space="preserve">The </w:t>
      </w:r>
      <w:r w:rsidR="000F6D1F">
        <w:t xml:space="preserve">NTFS team </w:t>
      </w:r>
      <w:r>
        <w:t xml:space="preserve">will </w:t>
      </w:r>
      <w:r w:rsidR="00D447F8">
        <w:t>provide constructive feedback to</w:t>
      </w:r>
      <w:r w:rsidR="00DB667E">
        <w:t xml:space="preserve"> all</w:t>
      </w:r>
      <w:r w:rsidR="00D447F8">
        <w:t xml:space="preserve"> applicants based on the evidence and experience they provide under the </w:t>
      </w:r>
      <w:r w:rsidR="00FB2A0A">
        <w:t>three criteria</w:t>
      </w:r>
      <w:r w:rsidR="007329CB">
        <w:t xml:space="preserve">. They will also </w:t>
      </w:r>
      <w:r w:rsidR="00FB2A0A">
        <w:t>make final recommendations to senior management based on their judgements</w:t>
      </w:r>
      <w:r w:rsidR="000C5B24">
        <w:t xml:space="preserve"> around the strength of evidence provided</w:t>
      </w:r>
      <w:r w:rsidR="00DA0858">
        <w:t xml:space="preserve"> against the criteria</w:t>
      </w:r>
      <w:r w:rsidR="000C5B24">
        <w:t>.</w:t>
      </w:r>
    </w:p>
    <w:p w14:paraId="655C9F1B" w14:textId="48F3DB03" w:rsidR="000C5B24" w:rsidRDefault="009E0BFF" w:rsidP="00E160EF">
      <w:pPr>
        <w:pStyle w:val="Heading2"/>
      </w:pPr>
      <w:r>
        <w:t>Nominations cycle</w:t>
      </w:r>
    </w:p>
    <w:p w14:paraId="30CDF610" w14:textId="094CF864" w:rsidR="00672A25" w:rsidRPr="00672A25" w:rsidRDefault="00672A25" w:rsidP="00672A25">
      <w:r>
        <w:t xml:space="preserve">The nominations process each year will </w:t>
      </w:r>
      <w:r w:rsidR="00A10076">
        <w:t>cover support for previous nominees and aspiring new applicants.</w:t>
      </w:r>
    </w:p>
    <w:p w14:paraId="75C416EE" w14:textId="77777777" w:rsidR="007D38FD" w:rsidRDefault="007D38FD" w:rsidP="007D38FD">
      <w:pPr>
        <w:pStyle w:val="Heading2"/>
      </w:pPr>
      <w:r>
        <w:t xml:space="preserve">Supporting prior nominees </w:t>
      </w:r>
    </w:p>
    <w:p w14:paraId="3930D635" w14:textId="1EB2FB06" w:rsidR="00A10076" w:rsidRDefault="002D216D" w:rsidP="002D216D">
      <w:r>
        <w:t xml:space="preserve">Since the NTFS is a competitive process, not all institutional nominations are likely to be successful each year. </w:t>
      </w:r>
      <w:r w:rsidR="00C53AAB">
        <w:t>Successful institutional nominees can be proud that they have officially been nominated by the University of Bath as an NTF nominee, recognising their teaching excellence. Previous nominees can be offered the chance to resubmit in future years, where evidence can be provided that the nominee can address the feedback provided from the AdvanceHE review process.</w:t>
      </w:r>
    </w:p>
    <w:p w14:paraId="0DFF5601" w14:textId="4A18F510" w:rsidR="002D216D" w:rsidRDefault="000B6BA6" w:rsidP="002D216D">
      <w:r>
        <w:t>This will be dependent of a number of factors, including successful attention to the feedback provided by Advance HE, developing further evidence of excellence of their teaching</w:t>
      </w:r>
      <w:r w:rsidR="006846B2">
        <w:t>,</w:t>
      </w:r>
      <w:r>
        <w:t xml:space="preserve"> and broader impact beyond the University of Bath. </w:t>
      </w:r>
      <w:r w:rsidR="002D216D">
        <w:t>If the nominee is selected but unsuccessful in being awarded an NTF in the subsequent year, then they potentially may not be selected for nomination in the third year and be offered additional support to build up more evidence for a future possible nomination.</w:t>
      </w:r>
      <w:r w:rsidR="00C43CD5">
        <w:t xml:space="preserve"> This is to ensure that there is a balance</w:t>
      </w:r>
      <w:r w:rsidR="00202E14" w:rsidRPr="00202E14">
        <w:t xml:space="preserve"> </w:t>
      </w:r>
      <w:r w:rsidR="00C43CD5">
        <w:t>between</w:t>
      </w:r>
      <w:r w:rsidR="00202E14">
        <w:t xml:space="preserve"> providing opportunities for</w:t>
      </w:r>
      <w:r w:rsidR="00C43CD5">
        <w:t xml:space="preserve"> previous nominees and</w:t>
      </w:r>
      <w:r w:rsidR="00202E14">
        <w:t xml:space="preserve"> aspiring nominations</w:t>
      </w:r>
      <w:r w:rsidR="00C43CD5">
        <w:t>. F</w:t>
      </w:r>
      <w:r w:rsidR="00202E14">
        <w:t xml:space="preserve">inal decisions will be judged on merit by the NTFS team.  </w:t>
      </w:r>
    </w:p>
    <w:p w14:paraId="33A12598" w14:textId="77777777" w:rsidR="005D6BD1" w:rsidRDefault="005D6BD1" w:rsidP="005D6BD1">
      <w:pPr>
        <w:pStyle w:val="Heading2"/>
      </w:pPr>
      <w:r>
        <w:t>Aspiring applicants</w:t>
      </w:r>
    </w:p>
    <w:p w14:paraId="69E466E0" w14:textId="39FAA0F5" w:rsidR="005D6BD1" w:rsidRDefault="005D6BD1">
      <w:r>
        <w:t>The University is keen to support the development of future potential NTFS nominees. Someone may therefore aspire to apply to become an NTF nominee but is aware that their current level of experience against the three application criteria needs further development. Anyone at this stage of their career is encouraged to seek support from the NTFS team, who can provide guidance on how to develop their profile for a future application.</w:t>
      </w:r>
    </w:p>
    <w:p w14:paraId="742438D9" w14:textId="0F0996FE" w:rsidR="00391416" w:rsidRDefault="00391416" w:rsidP="00391416">
      <w:pPr>
        <w:pStyle w:val="Heading2"/>
      </w:pPr>
      <w:r>
        <w:t>Shortlisting of nominees</w:t>
      </w:r>
    </w:p>
    <w:p w14:paraId="1F3254E4" w14:textId="40CF84BE" w:rsidR="009B21FB" w:rsidRDefault="009B21FB">
      <w:r>
        <w:t xml:space="preserve">The </w:t>
      </w:r>
      <w:r w:rsidR="000F6D1F">
        <w:t xml:space="preserve">NTFS team </w:t>
      </w:r>
      <w:r>
        <w:t xml:space="preserve">will </w:t>
      </w:r>
      <w:r w:rsidR="008F181E">
        <w:t xml:space="preserve">shortlist an initial set of prospective candidates, who they feel may have enough evidence and experience </w:t>
      </w:r>
      <w:r w:rsidR="00B900F9">
        <w:t>to progress onto full nomination. At this stage, prospective candidates will be</w:t>
      </w:r>
      <w:r w:rsidR="005F1948">
        <w:t xml:space="preserve"> offered a mentor from the current NTF network to help develop their application.</w:t>
      </w:r>
    </w:p>
    <w:p w14:paraId="05FF695B" w14:textId="1CCC5E9B" w:rsidR="00A01CFF" w:rsidRDefault="00E12023" w:rsidP="00DF1EE2">
      <w:pPr>
        <w:pStyle w:val="Heading2"/>
      </w:pPr>
      <w:r>
        <w:t xml:space="preserve">Communications </w:t>
      </w:r>
      <w:r w:rsidR="00A11ECA">
        <w:t>cycle</w:t>
      </w:r>
      <w:r w:rsidR="00A01CFF">
        <w:t xml:space="preserve"> </w:t>
      </w:r>
    </w:p>
    <w:p w14:paraId="5882407E" w14:textId="6AE80741" w:rsidR="00EF03BC" w:rsidRDefault="00395852">
      <w:r>
        <w:t xml:space="preserve">When </w:t>
      </w:r>
      <w:r w:rsidR="00832255">
        <w:t>AdvanceHE</w:t>
      </w:r>
      <w:r>
        <w:t xml:space="preserve"> launch</w:t>
      </w:r>
      <w:r w:rsidR="001655C0">
        <w:t>es</w:t>
      </w:r>
      <w:r>
        <w:t xml:space="preserve"> the </w:t>
      </w:r>
      <w:r w:rsidR="00694720">
        <w:t xml:space="preserve">NTFS each year, CLT will </w:t>
      </w:r>
      <w:r w:rsidR="00C4760E">
        <w:t>communicate the scheme to all appropriate internal networks</w:t>
      </w:r>
      <w:r w:rsidR="00BC0720">
        <w:t xml:space="preserve"> and individuals who express an interest in applying.</w:t>
      </w:r>
      <w:r w:rsidR="00A82BCD">
        <w:t xml:space="preserve"> Key dates in the submission process will be provided.</w:t>
      </w:r>
    </w:p>
    <w:p w14:paraId="01465709" w14:textId="1D4C0C01" w:rsidR="00A82BCD" w:rsidRDefault="00A82BCD">
      <w:r>
        <w:t xml:space="preserve">Information about internal and external </w:t>
      </w:r>
      <w:r w:rsidR="00901056">
        <w:t>meetings and guidance sessions will be publicised, encouraging all prospective applicants to engage with the process.</w:t>
      </w:r>
    </w:p>
    <w:p w14:paraId="0975340B" w14:textId="603DD4EF" w:rsidR="00167C69" w:rsidRDefault="00167C69">
      <w:r>
        <w:lastRenderedPageBreak/>
        <w:t xml:space="preserve">All potential applicants will be encouraged to showcase their work through internal </w:t>
      </w:r>
      <w:r w:rsidR="0002422A">
        <w:t>teaching and learning activities, such as Edufest.</w:t>
      </w:r>
    </w:p>
    <w:p w14:paraId="3083228E" w14:textId="0EA32B1E" w:rsidR="003B2104" w:rsidRDefault="003B2104">
      <w:r>
        <w:t>The annual schedule is:</w:t>
      </w:r>
    </w:p>
    <w:p w14:paraId="0A7680F6" w14:textId="448E1D05" w:rsidR="003B2104" w:rsidRDefault="00832255" w:rsidP="00BF4688">
      <w:pPr>
        <w:pStyle w:val="ListParagraph"/>
        <w:numPr>
          <w:ilvl w:val="0"/>
          <w:numId w:val="1"/>
        </w:numPr>
      </w:pPr>
      <w:r>
        <w:t>AdvanceHE</w:t>
      </w:r>
      <w:r w:rsidR="003B2104">
        <w:t xml:space="preserve"> launch</w:t>
      </w:r>
      <w:r w:rsidR="006565A8">
        <w:t>es</w:t>
      </w:r>
      <w:r w:rsidR="003B2104">
        <w:t xml:space="preserve"> the NTFS nomination process</w:t>
      </w:r>
    </w:p>
    <w:p w14:paraId="1A3B4FC6" w14:textId="57656635" w:rsidR="003B2104" w:rsidRDefault="00832255" w:rsidP="00BF4688">
      <w:pPr>
        <w:pStyle w:val="ListParagraph"/>
        <w:numPr>
          <w:ilvl w:val="0"/>
          <w:numId w:val="1"/>
        </w:numPr>
      </w:pPr>
      <w:r>
        <w:t>AdvanceHE</w:t>
      </w:r>
      <w:r w:rsidR="006565A8">
        <w:t xml:space="preserve"> and Bath offer initial sessions </w:t>
      </w:r>
      <w:r w:rsidR="003C575C">
        <w:t>for prospective candidates</w:t>
      </w:r>
    </w:p>
    <w:p w14:paraId="4A7B8FC0" w14:textId="33BDA373" w:rsidR="003C575C" w:rsidRDefault="000F6D1F" w:rsidP="00BF4688">
      <w:pPr>
        <w:pStyle w:val="ListParagraph"/>
        <w:numPr>
          <w:ilvl w:val="0"/>
          <w:numId w:val="1"/>
        </w:numPr>
      </w:pPr>
      <w:r>
        <w:t xml:space="preserve">NTFS team </w:t>
      </w:r>
      <w:r w:rsidR="003C575C">
        <w:t xml:space="preserve">develop initial short list of prospective NTF nominees. They also offer mentoring </w:t>
      </w:r>
      <w:r w:rsidR="00CE7C05">
        <w:t>support.</w:t>
      </w:r>
    </w:p>
    <w:p w14:paraId="767F434A" w14:textId="41E370B5" w:rsidR="00CE7C05" w:rsidRDefault="000F6D1F" w:rsidP="00BF4688">
      <w:pPr>
        <w:pStyle w:val="ListParagraph"/>
        <w:numPr>
          <w:ilvl w:val="0"/>
          <w:numId w:val="1"/>
        </w:numPr>
      </w:pPr>
      <w:r>
        <w:t xml:space="preserve">NTFS team </w:t>
      </w:r>
      <w:r w:rsidR="00CE7C05">
        <w:t>confirm</w:t>
      </w:r>
      <w:r w:rsidR="00B83361">
        <w:t xml:space="preserve"> final NTF nominees</w:t>
      </w:r>
      <w:r w:rsidR="002168BB">
        <w:t xml:space="preserve"> for recommendation to senior management</w:t>
      </w:r>
    </w:p>
    <w:p w14:paraId="1BA00C61" w14:textId="1EA1343E" w:rsidR="002168BB" w:rsidRDefault="002168BB" w:rsidP="00BF4688">
      <w:pPr>
        <w:pStyle w:val="ListParagraph"/>
        <w:numPr>
          <w:ilvl w:val="0"/>
          <w:numId w:val="1"/>
        </w:numPr>
      </w:pPr>
      <w:r>
        <w:t xml:space="preserve">Senior management makes final decision on NTF nominations </w:t>
      </w:r>
    </w:p>
    <w:p w14:paraId="49207F2C" w14:textId="6BF0D068" w:rsidR="00BC25B4" w:rsidRDefault="00BC25B4"/>
    <w:p w14:paraId="10781700" w14:textId="0D3333F2" w:rsidR="00407C1B" w:rsidRDefault="00407C1B" w:rsidP="00E16252">
      <w:pPr>
        <w:pStyle w:val="NoSpacing"/>
      </w:pPr>
      <w:r w:rsidRPr="00E16252">
        <w:rPr>
          <w:b/>
          <w:bCs/>
        </w:rPr>
        <w:t>TEAL</w:t>
      </w:r>
      <w:r>
        <w:t xml:space="preserve"> (Teaching Excel</w:t>
      </w:r>
      <w:r w:rsidR="00E16252">
        <w:t>lence Awards Lead): Paul Chin, CLT</w:t>
      </w:r>
    </w:p>
    <w:p w14:paraId="33A2DEA7" w14:textId="65F24863" w:rsidR="00E16252" w:rsidRDefault="00E16252" w:rsidP="00E16252">
      <w:pPr>
        <w:pStyle w:val="NoSpacing"/>
      </w:pPr>
      <w:r w:rsidRPr="00E16252">
        <w:rPr>
          <w:b/>
          <w:bCs/>
        </w:rPr>
        <w:t>Deputy TEAL</w:t>
      </w:r>
      <w:r>
        <w:t xml:space="preserve">: </w:t>
      </w:r>
      <w:r w:rsidR="008924A8">
        <w:t>Lenka Banovcova</w:t>
      </w:r>
      <w:r>
        <w:t>, CLT</w:t>
      </w:r>
    </w:p>
    <w:p w14:paraId="79ED7707" w14:textId="2D6FC3EF" w:rsidR="00E16252" w:rsidRDefault="00E16252" w:rsidP="00E16252">
      <w:pPr>
        <w:pStyle w:val="NoSpacing"/>
      </w:pPr>
      <w:r w:rsidRPr="00E16252">
        <w:rPr>
          <w:b/>
          <w:bCs/>
        </w:rPr>
        <w:t>NTF network representative</w:t>
      </w:r>
      <w:r>
        <w:t>: Alan Hayes</w:t>
      </w:r>
    </w:p>
    <w:sectPr w:rsidR="00E16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1B35" w14:textId="77777777" w:rsidR="00DA3503" w:rsidRDefault="00DA3503" w:rsidP="00427075">
      <w:pPr>
        <w:spacing w:after="0" w:line="240" w:lineRule="auto"/>
      </w:pPr>
      <w:r>
        <w:separator/>
      </w:r>
    </w:p>
  </w:endnote>
  <w:endnote w:type="continuationSeparator" w:id="0">
    <w:p w14:paraId="029C946F" w14:textId="77777777" w:rsidR="00DA3503" w:rsidRDefault="00DA3503" w:rsidP="0042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7A37" w14:textId="77777777" w:rsidR="00DA3503" w:rsidRDefault="00DA3503" w:rsidP="00427075">
      <w:pPr>
        <w:spacing w:after="0" w:line="240" w:lineRule="auto"/>
      </w:pPr>
      <w:r>
        <w:separator/>
      </w:r>
    </w:p>
  </w:footnote>
  <w:footnote w:type="continuationSeparator" w:id="0">
    <w:p w14:paraId="223F087B" w14:textId="77777777" w:rsidR="00DA3503" w:rsidRDefault="00DA3503" w:rsidP="00427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8B3"/>
    <w:multiLevelType w:val="hybridMultilevel"/>
    <w:tmpl w:val="199A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53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BC"/>
    <w:rsid w:val="000234B5"/>
    <w:rsid w:val="0002422A"/>
    <w:rsid w:val="000260C2"/>
    <w:rsid w:val="00032574"/>
    <w:rsid w:val="00040D20"/>
    <w:rsid w:val="00057EEA"/>
    <w:rsid w:val="00086028"/>
    <w:rsid w:val="000B6BA6"/>
    <w:rsid w:val="000C2AA8"/>
    <w:rsid w:val="000C5B24"/>
    <w:rsid w:val="000F0C14"/>
    <w:rsid w:val="000F6D1F"/>
    <w:rsid w:val="001655C0"/>
    <w:rsid w:val="00167C69"/>
    <w:rsid w:val="00171ED1"/>
    <w:rsid w:val="00172518"/>
    <w:rsid w:val="001813A5"/>
    <w:rsid w:val="0018640F"/>
    <w:rsid w:val="001A21BD"/>
    <w:rsid w:val="001A3FF6"/>
    <w:rsid w:val="001B2127"/>
    <w:rsid w:val="001C07D1"/>
    <w:rsid w:val="001C700F"/>
    <w:rsid w:val="001C713F"/>
    <w:rsid w:val="001D3885"/>
    <w:rsid w:val="001F2077"/>
    <w:rsid w:val="001F6777"/>
    <w:rsid w:val="00202E14"/>
    <w:rsid w:val="00211469"/>
    <w:rsid w:val="00212408"/>
    <w:rsid w:val="002168BB"/>
    <w:rsid w:val="00233214"/>
    <w:rsid w:val="002419F1"/>
    <w:rsid w:val="00252C38"/>
    <w:rsid w:val="0026321A"/>
    <w:rsid w:val="00282BB1"/>
    <w:rsid w:val="00292088"/>
    <w:rsid w:val="002926F6"/>
    <w:rsid w:val="002A2F2C"/>
    <w:rsid w:val="002A3AAD"/>
    <w:rsid w:val="002D216D"/>
    <w:rsid w:val="002D495C"/>
    <w:rsid w:val="00303E72"/>
    <w:rsid w:val="0034157C"/>
    <w:rsid w:val="00352985"/>
    <w:rsid w:val="00357BBE"/>
    <w:rsid w:val="00391416"/>
    <w:rsid w:val="00395852"/>
    <w:rsid w:val="003B2104"/>
    <w:rsid w:val="003B262E"/>
    <w:rsid w:val="003B602F"/>
    <w:rsid w:val="003C575C"/>
    <w:rsid w:val="004010E1"/>
    <w:rsid w:val="00407C1B"/>
    <w:rsid w:val="004250CF"/>
    <w:rsid w:val="00427075"/>
    <w:rsid w:val="00440244"/>
    <w:rsid w:val="00447F31"/>
    <w:rsid w:val="00463396"/>
    <w:rsid w:val="00476B3D"/>
    <w:rsid w:val="00487ABB"/>
    <w:rsid w:val="004F555B"/>
    <w:rsid w:val="00524B77"/>
    <w:rsid w:val="00560AC5"/>
    <w:rsid w:val="005618EA"/>
    <w:rsid w:val="0059039B"/>
    <w:rsid w:val="005A7532"/>
    <w:rsid w:val="005D6BD1"/>
    <w:rsid w:val="005F1948"/>
    <w:rsid w:val="00630F42"/>
    <w:rsid w:val="006365EF"/>
    <w:rsid w:val="0064432B"/>
    <w:rsid w:val="006565A8"/>
    <w:rsid w:val="00672A25"/>
    <w:rsid w:val="006846B2"/>
    <w:rsid w:val="00694720"/>
    <w:rsid w:val="006A3269"/>
    <w:rsid w:val="006C41B2"/>
    <w:rsid w:val="006C6483"/>
    <w:rsid w:val="007166CA"/>
    <w:rsid w:val="007329CB"/>
    <w:rsid w:val="007A36B2"/>
    <w:rsid w:val="007C694A"/>
    <w:rsid w:val="007D38FD"/>
    <w:rsid w:val="008272D3"/>
    <w:rsid w:val="00832255"/>
    <w:rsid w:val="00854903"/>
    <w:rsid w:val="00863B6B"/>
    <w:rsid w:val="0087737C"/>
    <w:rsid w:val="00885495"/>
    <w:rsid w:val="008924A8"/>
    <w:rsid w:val="008A2417"/>
    <w:rsid w:val="008A2C82"/>
    <w:rsid w:val="008E55F4"/>
    <w:rsid w:val="008F181E"/>
    <w:rsid w:val="00901056"/>
    <w:rsid w:val="00903F6F"/>
    <w:rsid w:val="0093422C"/>
    <w:rsid w:val="00950607"/>
    <w:rsid w:val="00955545"/>
    <w:rsid w:val="00961915"/>
    <w:rsid w:val="00961CCD"/>
    <w:rsid w:val="009A4FBB"/>
    <w:rsid w:val="009B21FB"/>
    <w:rsid w:val="009B7842"/>
    <w:rsid w:val="009E0836"/>
    <w:rsid w:val="009E0BFF"/>
    <w:rsid w:val="009E2C48"/>
    <w:rsid w:val="00A0024E"/>
    <w:rsid w:val="00A01CFF"/>
    <w:rsid w:val="00A03BEC"/>
    <w:rsid w:val="00A10076"/>
    <w:rsid w:val="00A11ECA"/>
    <w:rsid w:val="00A20E4A"/>
    <w:rsid w:val="00A2586C"/>
    <w:rsid w:val="00A34E29"/>
    <w:rsid w:val="00A530B7"/>
    <w:rsid w:val="00A73E17"/>
    <w:rsid w:val="00A81F80"/>
    <w:rsid w:val="00A82BCD"/>
    <w:rsid w:val="00A84612"/>
    <w:rsid w:val="00AA4D69"/>
    <w:rsid w:val="00AC082F"/>
    <w:rsid w:val="00AC33C4"/>
    <w:rsid w:val="00AE01E4"/>
    <w:rsid w:val="00B25ACE"/>
    <w:rsid w:val="00B3470B"/>
    <w:rsid w:val="00B51EC8"/>
    <w:rsid w:val="00B64078"/>
    <w:rsid w:val="00B83361"/>
    <w:rsid w:val="00B900F9"/>
    <w:rsid w:val="00B959BF"/>
    <w:rsid w:val="00B96291"/>
    <w:rsid w:val="00BA0246"/>
    <w:rsid w:val="00BB29D6"/>
    <w:rsid w:val="00BC0720"/>
    <w:rsid w:val="00BC25B4"/>
    <w:rsid w:val="00BF4688"/>
    <w:rsid w:val="00BF65DC"/>
    <w:rsid w:val="00C00E33"/>
    <w:rsid w:val="00C02A55"/>
    <w:rsid w:val="00C351A7"/>
    <w:rsid w:val="00C407DE"/>
    <w:rsid w:val="00C43CD5"/>
    <w:rsid w:val="00C4760E"/>
    <w:rsid w:val="00C53AAB"/>
    <w:rsid w:val="00C76B68"/>
    <w:rsid w:val="00C8457A"/>
    <w:rsid w:val="00CB0B0B"/>
    <w:rsid w:val="00CD4E32"/>
    <w:rsid w:val="00CE7C05"/>
    <w:rsid w:val="00D25D3A"/>
    <w:rsid w:val="00D447F8"/>
    <w:rsid w:val="00D84153"/>
    <w:rsid w:val="00D9746D"/>
    <w:rsid w:val="00DA0858"/>
    <w:rsid w:val="00DA1526"/>
    <w:rsid w:val="00DA243B"/>
    <w:rsid w:val="00DA34AB"/>
    <w:rsid w:val="00DA3503"/>
    <w:rsid w:val="00DB667E"/>
    <w:rsid w:val="00DD5589"/>
    <w:rsid w:val="00DE3AA6"/>
    <w:rsid w:val="00DF1EE2"/>
    <w:rsid w:val="00E05EBC"/>
    <w:rsid w:val="00E12023"/>
    <w:rsid w:val="00E160EF"/>
    <w:rsid w:val="00E16252"/>
    <w:rsid w:val="00E2084B"/>
    <w:rsid w:val="00E3363B"/>
    <w:rsid w:val="00E3627D"/>
    <w:rsid w:val="00E36EE3"/>
    <w:rsid w:val="00E41F65"/>
    <w:rsid w:val="00E669E9"/>
    <w:rsid w:val="00E72AEF"/>
    <w:rsid w:val="00E77A98"/>
    <w:rsid w:val="00E80C4F"/>
    <w:rsid w:val="00ED15EE"/>
    <w:rsid w:val="00EE5313"/>
    <w:rsid w:val="00EF03BC"/>
    <w:rsid w:val="00F0085C"/>
    <w:rsid w:val="00F079AD"/>
    <w:rsid w:val="00F10666"/>
    <w:rsid w:val="00F456E9"/>
    <w:rsid w:val="00F708D0"/>
    <w:rsid w:val="00F7330F"/>
    <w:rsid w:val="00F804A1"/>
    <w:rsid w:val="00FA392C"/>
    <w:rsid w:val="00FB2A0A"/>
    <w:rsid w:val="00FD040F"/>
    <w:rsid w:val="00FD61D1"/>
    <w:rsid w:val="00FE3A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1A4F"/>
  <w15:chartTrackingRefBased/>
  <w15:docId w15:val="{B3F6A941-06C3-4B32-B199-A8935419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16252"/>
    <w:pPr>
      <w:keepNext/>
      <w:keepLines/>
      <w:spacing w:after="240" w:line="240"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E669E9"/>
    <w:pPr>
      <w:keepNext/>
      <w:keepLines/>
      <w:spacing w:before="120" w:after="6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2985"/>
    <w:pPr>
      <w:keepNext/>
      <w:keepLines/>
      <w:spacing w:before="40" w:after="12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5298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E669E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27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075"/>
  </w:style>
  <w:style w:type="paragraph" w:styleId="Footer">
    <w:name w:val="footer"/>
    <w:basedOn w:val="Normal"/>
    <w:link w:val="FooterChar"/>
    <w:uiPriority w:val="99"/>
    <w:unhideWhenUsed/>
    <w:rsid w:val="00427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075"/>
  </w:style>
  <w:style w:type="paragraph" w:styleId="NoSpacing">
    <w:name w:val="No Spacing"/>
    <w:uiPriority w:val="1"/>
    <w:qFormat/>
    <w:rsid w:val="00172518"/>
    <w:pPr>
      <w:spacing w:after="0" w:line="240" w:lineRule="auto"/>
    </w:pPr>
  </w:style>
  <w:style w:type="character" w:styleId="Strong">
    <w:name w:val="Strong"/>
    <w:basedOn w:val="DefaultParagraphFont"/>
    <w:uiPriority w:val="22"/>
    <w:qFormat/>
    <w:rsid w:val="00172518"/>
    <w:rPr>
      <w:b/>
      <w:bCs/>
    </w:rPr>
  </w:style>
  <w:style w:type="paragraph" w:styleId="ListParagraph">
    <w:name w:val="List Paragraph"/>
    <w:basedOn w:val="Normal"/>
    <w:uiPriority w:val="34"/>
    <w:qFormat/>
    <w:rsid w:val="00BF4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3</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Chin</dc:creator>
  <cp:keywords/>
  <dc:description/>
  <cp:lastModifiedBy>Paul Chin</cp:lastModifiedBy>
  <cp:revision>56</cp:revision>
  <dcterms:created xsi:type="dcterms:W3CDTF">2021-11-29T09:28:00Z</dcterms:created>
  <dcterms:modified xsi:type="dcterms:W3CDTF">2023-10-16T12:47:00Z</dcterms:modified>
</cp:coreProperties>
</file>