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18"/>
        <w:gridCol w:w="5386"/>
      </w:tblGrid>
      <w:tr w:rsidR="00FF2B2C" w14:paraId="0C350E0F" w14:textId="77777777" w:rsidTr="0016461D">
        <w:tc>
          <w:tcPr>
            <w:tcW w:w="1418" w:type="dxa"/>
          </w:tcPr>
          <w:p w14:paraId="0E33BCA1" w14:textId="77777777" w:rsidR="00FF2B2C" w:rsidRPr="000F3D50" w:rsidRDefault="00FF2B2C" w:rsidP="0016461D">
            <w:pPr>
              <w:rPr>
                <w:b/>
                <w:sz w:val="20"/>
                <w:szCs w:val="20"/>
              </w:rPr>
            </w:pPr>
            <w:r w:rsidRPr="000F3D50">
              <w:rPr>
                <w:b/>
                <w:sz w:val="20"/>
                <w:szCs w:val="20"/>
              </w:rPr>
              <w:t>Full Name</w:t>
            </w:r>
          </w:p>
        </w:tc>
        <w:tc>
          <w:tcPr>
            <w:tcW w:w="5386" w:type="dxa"/>
          </w:tcPr>
          <w:p w14:paraId="71D825F5" w14:textId="77777777" w:rsidR="00FF2B2C" w:rsidRPr="000E1D5D" w:rsidRDefault="00FF2B2C" w:rsidP="0016461D">
            <w:pPr>
              <w:jc w:val="center"/>
              <w:rPr>
                <w:sz w:val="20"/>
                <w:szCs w:val="20"/>
              </w:rPr>
            </w:pPr>
          </w:p>
        </w:tc>
      </w:tr>
      <w:tr w:rsidR="00FF2B2C" w14:paraId="17D2E9A7" w14:textId="77777777" w:rsidTr="0016461D">
        <w:tc>
          <w:tcPr>
            <w:tcW w:w="1418" w:type="dxa"/>
          </w:tcPr>
          <w:p w14:paraId="6A691835" w14:textId="77777777" w:rsidR="00FF2B2C" w:rsidRPr="000F3D50" w:rsidRDefault="00FF2B2C" w:rsidP="0016461D">
            <w:pPr>
              <w:rPr>
                <w:b/>
                <w:sz w:val="20"/>
                <w:szCs w:val="20"/>
              </w:rPr>
            </w:pPr>
            <w:r w:rsidRPr="000F3D50">
              <w:rPr>
                <w:b/>
                <w:sz w:val="20"/>
                <w:szCs w:val="20"/>
              </w:rPr>
              <w:t>FTE</w:t>
            </w:r>
          </w:p>
        </w:tc>
        <w:tc>
          <w:tcPr>
            <w:tcW w:w="5386" w:type="dxa"/>
          </w:tcPr>
          <w:p w14:paraId="5CD2A363" w14:textId="77777777" w:rsidR="00FF2B2C" w:rsidRPr="000E1D5D" w:rsidRDefault="00FF2B2C" w:rsidP="0016461D">
            <w:pPr>
              <w:jc w:val="center"/>
              <w:rPr>
                <w:sz w:val="20"/>
                <w:szCs w:val="20"/>
              </w:rPr>
            </w:pPr>
          </w:p>
        </w:tc>
      </w:tr>
      <w:tr w:rsidR="00FF2B2C" w14:paraId="72BA9553" w14:textId="77777777" w:rsidTr="0016461D">
        <w:tc>
          <w:tcPr>
            <w:tcW w:w="1418" w:type="dxa"/>
          </w:tcPr>
          <w:p w14:paraId="115A7999" w14:textId="77777777" w:rsidR="00FF2B2C" w:rsidRPr="000F3D50" w:rsidRDefault="00FF2B2C" w:rsidP="0016461D">
            <w:pPr>
              <w:rPr>
                <w:b/>
                <w:sz w:val="20"/>
                <w:szCs w:val="20"/>
              </w:rPr>
            </w:pPr>
            <w:r w:rsidRPr="000F3D50">
              <w:rPr>
                <w:b/>
                <w:sz w:val="20"/>
                <w:szCs w:val="20"/>
              </w:rPr>
              <w:t>Department</w:t>
            </w:r>
          </w:p>
        </w:tc>
        <w:tc>
          <w:tcPr>
            <w:tcW w:w="5386" w:type="dxa"/>
          </w:tcPr>
          <w:p w14:paraId="56F79276" w14:textId="77777777" w:rsidR="00FF2B2C" w:rsidRPr="000E1D5D" w:rsidRDefault="00FF2B2C" w:rsidP="0016461D">
            <w:pPr>
              <w:jc w:val="center"/>
              <w:rPr>
                <w:sz w:val="20"/>
                <w:szCs w:val="20"/>
              </w:rPr>
            </w:pPr>
          </w:p>
        </w:tc>
      </w:tr>
      <w:tr w:rsidR="00FF2B2C" w14:paraId="3110582E" w14:textId="77777777" w:rsidTr="0016461D">
        <w:tc>
          <w:tcPr>
            <w:tcW w:w="1418" w:type="dxa"/>
          </w:tcPr>
          <w:p w14:paraId="7AFF96E5" w14:textId="77777777" w:rsidR="00FF2B2C" w:rsidRPr="000F3D50" w:rsidRDefault="00FF2B2C" w:rsidP="0016461D">
            <w:pPr>
              <w:rPr>
                <w:b/>
                <w:sz w:val="20"/>
                <w:szCs w:val="20"/>
              </w:rPr>
            </w:pPr>
            <w:r w:rsidRPr="000F3D50">
              <w:rPr>
                <w:b/>
                <w:sz w:val="20"/>
                <w:szCs w:val="20"/>
              </w:rPr>
              <w:t>Mentor</w:t>
            </w:r>
          </w:p>
        </w:tc>
        <w:tc>
          <w:tcPr>
            <w:tcW w:w="5386" w:type="dxa"/>
          </w:tcPr>
          <w:p w14:paraId="3A4CD83C" w14:textId="77777777" w:rsidR="00FF2B2C" w:rsidRPr="000E1D5D" w:rsidRDefault="00FF2B2C" w:rsidP="0016461D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B13A324" w14:textId="77777777" w:rsidR="005E3D77" w:rsidRDefault="005E3D77" w:rsidP="005E3D77">
      <w:pPr>
        <w:rPr>
          <w:rFonts w:cs="Arial"/>
        </w:rPr>
      </w:pPr>
    </w:p>
    <w:p w14:paraId="1B669264" w14:textId="77777777" w:rsidR="00FF2B2C" w:rsidRDefault="00FF2B2C" w:rsidP="005E3D77">
      <w:pPr>
        <w:rPr>
          <w:rFonts w:cs="Arial"/>
        </w:rPr>
      </w:pPr>
    </w:p>
    <w:p w14:paraId="490AD8E6" w14:textId="77777777" w:rsidR="00FF2B2C" w:rsidRDefault="00FF2B2C" w:rsidP="005E3D77">
      <w:pPr>
        <w:rPr>
          <w:rFonts w:cs="Arial"/>
        </w:rPr>
      </w:pPr>
    </w:p>
    <w:p w14:paraId="402FCFD6" w14:textId="77777777" w:rsidR="00FF2B2C" w:rsidRDefault="00FF2B2C" w:rsidP="005E3D77">
      <w:pPr>
        <w:rPr>
          <w:rFonts w:cs="Arial"/>
        </w:rPr>
      </w:pPr>
    </w:p>
    <w:p w14:paraId="05452E3F" w14:textId="77777777" w:rsidR="00FF2B2C" w:rsidRDefault="00FF2B2C" w:rsidP="005E3D77">
      <w:pPr>
        <w:rPr>
          <w:rFonts w:cs="Arial"/>
        </w:rPr>
      </w:pPr>
    </w:p>
    <w:p w14:paraId="4A0BD0C5" w14:textId="77777777" w:rsidR="00FF2B2C" w:rsidRPr="00B423A4" w:rsidRDefault="00FF2B2C" w:rsidP="005E3D77">
      <w:pPr>
        <w:rPr>
          <w:rFonts w:cs="Arial"/>
        </w:rPr>
      </w:pPr>
    </w:p>
    <w:p w14:paraId="42550403" w14:textId="25E0B263" w:rsidR="005E3D77" w:rsidRDefault="005E3D77" w:rsidP="00532FDE">
      <w:pPr>
        <w:shd w:val="clear" w:color="auto" w:fill="D9D9D9" w:themeFill="background1" w:themeFillShade="D9"/>
        <w:rPr>
          <w:rFonts w:cs="Arial"/>
          <w:b/>
        </w:rPr>
      </w:pPr>
      <w:r w:rsidRPr="00B423A4">
        <w:rPr>
          <w:rFonts w:cs="Arial"/>
          <w:b/>
        </w:rPr>
        <w:t xml:space="preserve">OBJECTIVES FOR </w:t>
      </w:r>
      <w:r w:rsidR="005864E3" w:rsidRPr="00B423A4">
        <w:rPr>
          <w:rFonts w:cs="Arial"/>
          <w:b/>
        </w:rPr>
        <w:t xml:space="preserve">ENTIRE </w:t>
      </w:r>
      <w:r w:rsidRPr="00B423A4">
        <w:rPr>
          <w:rFonts w:cs="Arial"/>
          <w:b/>
        </w:rPr>
        <w:t>PROBATIONARY PERIOD</w:t>
      </w:r>
      <w:r w:rsidR="00D01064">
        <w:rPr>
          <w:rFonts w:cs="Arial"/>
          <w:b/>
        </w:rPr>
        <w:t xml:space="preserve"> - EXAMPLE</w:t>
      </w:r>
    </w:p>
    <w:p w14:paraId="5287B6E3" w14:textId="45BC5ED2" w:rsidR="00532FDE" w:rsidRDefault="00532FDE" w:rsidP="005E3D77">
      <w:pPr>
        <w:rPr>
          <w:rFonts w:cs="Arial"/>
          <w:b/>
        </w:rPr>
      </w:pPr>
    </w:p>
    <w:p w14:paraId="668E6B77" w14:textId="6C71F8AC" w:rsidR="006942BA" w:rsidRDefault="00254419" w:rsidP="005E3D77">
      <w:pPr>
        <w:rPr>
          <w:rFonts w:cs="Arial"/>
          <w:b/>
        </w:rPr>
      </w:pPr>
      <w:r w:rsidRPr="00973831">
        <w:rPr>
          <w:rFonts w:cs="Arial"/>
          <w:b/>
          <w:highlight w:val="yellow"/>
        </w:rPr>
        <w:t xml:space="preserve">[X] – Insert value commensurate with normal practice in the discipline. There is no </w:t>
      </w:r>
      <w:r w:rsidR="00303D4F" w:rsidRPr="00973831">
        <w:rPr>
          <w:rFonts w:cs="Arial"/>
          <w:b/>
          <w:highlight w:val="yellow"/>
        </w:rPr>
        <w:t>cross-University standard</w:t>
      </w:r>
      <w:r w:rsidR="008D428C">
        <w:rPr>
          <w:rFonts w:cs="Arial"/>
          <w:b/>
          <w:highlight w:val="yellow"/>
        </w:rPr>
        <w:t>,</w:t>
      </w:r>
      <w:r w:rsidR="00303D4F" w:rsidRPr="00973831">
        <w:rPr>
          <w:rFonts w:cs="Arial"/>
          <w:b/>
          <w:highlight w:val="yellow"/>
        </w:rPr>
        <w:t xml:space="preserve"> but departments </w:t>
      </w:r>
      <w:r w:rsidR="00303D4F" w:rsidRPr="00973831">
        <w:rPr>
          <w:rFonts w:cs="Arial"/>
          <w:b/>
          <w:highlight w:val="yellow"/>
          <w:u w:val="single"/>
        </w:rPr>
        <w:t xml:space="preserve">must </w:t>
      </w:r>
      <w:r w:rsidR="00303D4F" w:rsidRPr="00973831">
        <w:rPr>
          <w:rFonts w:cs="Arial"/>
          <w:b/>
          <w:highlight w:val="yellow"/>
        </w:rPr>
        <w:t>specify a quantifiable goal that is in line with the expectations of successful probation</w:t>
      </w:r>
      <w:r w:rsidR="00973831" w:rsidRPr="00973831">
        <w:rPr>
          <w:rFonts w:cs="Arial"/>
          <w:b/>
          <w:highlight w:val="yellow"/>
        </w:rPr>
        <w:t xml:space="preserve"> in the subject.</w:t>
      </w:r>
    </w:p>
    <w:p w14:paraId="3D4B8642" w14:textId="77777777" w:rsidR="00973831" w:rsidRPr="00303D4F" w:rsidRDefault="00973831" w:rsidP="005E3D77">
      <w:pPr>
        <w:rPr>
          <w:rFonts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79"/>
        <w:gridCol w:w="6069"/>
      </w:tblGrid>
      <w:tr w:rsidR="00FF2B2C" w:rsidRPr="00B423A4" w14:paraId="73C5F513" w14:textId="77777777" w:rsidTr="00FF2B2C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00D77" w14:textId="77777777" w:rsidR="00FF2B2C" w:rsidRPr="00FF2B2C" w:rsidRDefault="00FF2B2C" w:rsidP="00F51CDB">
            <w:pPr>
              <w:rPr>
                <w:rFonts w:cs="Arial"/>
                <w:b/>
              </w:rPr>
            </w:pPr>
            <w:r w:rsidRPr="00FF2B2C">
              <w:rPr>
                <w:rFonts w:cs="Arial"/>
                <w:b/>
              </w:rPr>
              <w:t>OBJECTIVE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15065" w14:textId="77777777" w:rsidR="00FF2B2C" w:rsidRPr="00FF2B2C" w:rsidRDefault="00FF2B2C" w:rsidP="00F51CDB">
            <w:pPr>
              <w:rPr>
                <w:rFonts w:cs="Arial"/>
                <w:b/>
              </w:rPr>
            </w:pPr>
            <w:r w:rsidRPr="00FF2B2C">
              <w:rPr>
                <w:rFonts w:cs="Arial"/>
                <w:b/>
              </w:rPr>
              <w:t xml:space="preserve">SUCCESS CRITERIA </w:t>
            </w:r>
          </w:p>
        </w:tc>
      </w:tr>
      <w:tr w:rsidR="00FF2B2C" w:rsidRPr="00B423A4" w14:paraId="7EA28AA8" w14:textId="77777777" w:rsidTr="00FF2B2C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C57D790" w14:textId="77777777" w:rsidR="00FF2B2C" w:rsidRPr="00FF2B2C" w:rsidRDefault="00FF2B2C" w:rsidP="00F51CDB">
            <w:pPr>
              <w:rPr>
                <w:rFonts w:cs="Arial"/>
                <w:b/>
              </w:rPr>
            </w:pPr>
            <w:r w:rsidRPr="00FF2B2C">
              <w:rPr>
                <w:rFonts w:cs="Arial"/>
                <w:b/>
              </w:rPr>
              <w:t>Teaching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0F553F4" w14:textId="77777777" w:rsidR="00FF2B2C" w:rsidRPr="00B423A4" w:rsidRDefault="00FF2B2C" w:rsidP="00F51CDB">
            <w:pPr>
              <w:rPr>
                <w:rFonts w:cs="Arial"/>
              </w:rPr>
            </w:pPr>
          </w:p>
        </w:tc>
      </w:tr>
      <w:tr w:rsidR="00FF2B2C" w:rsidRPr="00B423A4" w14:paraId="5145886C" w14:textId="77777777" w:rsidTr="00FF2B2C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122D" w14:textId="698F9826" w:rsidR="00FF2B2C" w:rsidRDefault="00FF2B2C" w:rsidP="00F51CDB">
            <w:pPr>
              <w:rPr>
                <w:rFonts w:cs="Arial"/>
              </w:rPr>
            </w:pPr>
            <w:r w:rsidRPr="00B423A4">
              <w:rPr>
                <w:rFonts w:cs="Arial"/>
              </w:rPr>
              <w:t xml:space="preserve">Receipt of confirmation that the Lecturer has </w:t>
            </w:r>
            <w:r w:rsidR="0091638E">
              <w:rPr>
                <w:rFonts w:cs="Arial"/>
              </w:rPr>
              <w:t xml:space="preserve">completed the </w:t>
            </w:r>
            <w:r w:rsidR="00C479C4">
              <w:rPr>
                <w:rFonts w:cs="Arial"/>
              </w:rPr>
              <w:t xml:space="preserve">relevant </w:t>
            </w:r>
            <w:r w:rsidR="00B236A2">
              <w:rPr>
                <w:rFonts w:cs="Arial"/>
              </w:rPr>
              <w:t>Probation</w:t>
            </w:r>
            <w:r w:rsidR="0091638E">
              <w:rPr>
                <w:rFonts w:cs="Arial"/>
              </w:rPr>
              <w:t xml:space="preserve"> Pathway to Fellowship</w:t>
            </w:r>
            <w:r w:rsidR="00D355C6">
              <w:rPr>
                <w:rFonts w:cs="Arial"/>
              </w:rPr>
              <w:t xml:space="preserve">, or if already holding FHEA, has </w:t>
            </w:r>
            <w:r w:rsidR="004B6319">
              <w:rPr>
                <w:rFonts w:cs="Arial"/>
              </w:rPr>
              <w:t>successfully applied for APEL and completed remaining requirements</w:t>
            </w:r>
            <w:r w:rsidR="009F030D">
              <w:rPr>
                <w:rFonts w:cs="Arial"/>
              </w:rPr>
              <w:t>.</w:t>
            </w:r>
            <w:r w:rsidR="00436A72">
              <w:rPr>
                <w:rFonts w:cs="Arial"/>
              </w:rPr>
              <w:t xml:space="preserve"> </w:t>
            </w:r>
          </w:p>
          <w:p w14:paraId="3CAE5920" w14:textId="2521837D" w:rsidR="009D14F8" w:rsidRPr="00B423A4" w:rsidRDefault="009D14F8" w:rsidP="00F51CDB">
            <w:pPr>
              <w:rPr>
                <w:rFonts w:cs="Arial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F17A" w14:textId="44CCD76D" w:rsidR="00FF2B2C" w:rsidRPr="00B423A4" w:rsidRDefault="00FF2B2C" w:rsidP="00F51CDB">
            <w:pPr>
              <w:rPr>
                <w:rFonts w:cs="Arial"/>
              </w:rPr>
            </w:pPr>
            <w:r w:rsidRPr="00B423A4">
              <w:rPr>
                <w:rFonts w:cs="Arial"/>
              </w:rPr>
              <w:t xml:space="preserve">Completion of the </w:t>
            </w:r>
            <w:r w:rsidR="00B236A2">
              <w:rPr>
                <w:rFonts w:cs="Arial"/>
              </w:rPr>
              <w:t xml:space="preserve">Probation </w:t>
            </w:r>
            <w:r w:rsidR="00D01064">
              <w:rPr>
                <w:rFonts w:cs="Arial"/>
              </w:rPr>
              <w:t>Pathway</w:t>
            </w:r>
            <w:r w:rsidR="009D14F8">
              <w:rPr>
                <w:rFonts w:cs="Arial"/>
              </w:rPr>
              <w:t xml:space="preserve"> to </w:t>
            </w:r>
            <w:r w:rsidR="00B236A2">
              <w:rPr>
                <w:rFonts w:cs="Arial"/>
              </w:rPr>
              <w:t>F</w:t>
            </w:r>
            <w:r w:rsidR="009D14F8">
              <w:rPr>
                <w:rFonts w:cs="Arial"/>
              </w:rPr>
              <w:t>ellowship</w:t>
            </w:r>
            <w:r w:rsidR="009F030D">
              <w:rPr>
                <w:rFonts w:cs="Arial"/>
              </w:rPr>
              <w:t>.</w:t>
            </w:r>
          </w:p>
        </w:tc>
      </w:tr>
      <w:tr w:rsidR="00FF2B2C" w:rsidRPr="00B423A4" w14:paraId="711CAD2D" w14:textId="77777777" w:rsidTr="00FF2B2C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6C6D" w14:textId="0171407A" w:rsidR="00387996" w:rsidRDefault="00FF2B2C" w:rsidP="00F51CDB">
            <w:pPr>
              <w:rPr>
                <w:rFonts w:cs="Arial"/>
              </w:rPr>
            </w:pPr>
            <w:r w:rsidRPr="00B423A4">
              <w:rPr>
                <w:rFonts w:cs="Arial"/>
              </w:rPr>
              <w:t xml:space="preserve">Receipt of satisfactory reports on the Lecturer’s teaching effectiveness </w:t>
            </w:r>
            <w:r w:rsidR="00387996">
              <w:rPr>
                <w:rFonts w:cs="Arial"/>
              </w:rPr>
              <w:t>including:</w:t>
            </w:r>
          </w:p>
          <w:p w14:paraId="0AB7AB5C" w14:textId="77777777" w:rsidR="009F030D" w:rsidRDefault="009F030D" w:rsidP="00F51CDB">
            <w:pPr>
              <w:rPr>
                <w:rFonts w:cs="Arial"/>
              </w:rPr>
            </w:pPr>
          </w:p>
          <w:p w14:paraId="603F7F97" w14:textId="77777777" w:rsidR="00387996" w:rsidRDefault="00387996" w:rsidP="00F51CDB">
            <w:pPr>
              <w:rPr>
                <w:rFonts w:cs="Arial"/>
              </w:rPr>
            </w:pPr>
            <w:r>
              <w:rPr>
                <w:rFonts w:cs="Arial"/>
              </w:rPr>
              <w:t>an ‘Observation of Teaching report’ at least one for each year of probation, and</w:t>
            </w:r>
          </w:p>
          <w:p w14:paraId="7F0EB691" w14:textId="77777777" w:rsidR="00FF2B2C" w:rsidRPr="00B423A4" w:rsidRDefault="00FF2B2C" w:rsidP="00F51CDB">
            <w:pPr>
              <w:rPr>
                <w:rFonts w:cs="Arial"/>
              </w:rPr>
            </w:pPr>
            <w:r w:rsidRPr="00B423A4">
              <w:rPr>
                <w:rFonts w:cs="Arial"/>
              </w:rPr>
              <w:t>from senior colleagues (e.g</w:t>
            </w:r>
            <w:r w:rsidRPr="00B423A4">
              <w:rPr>
                <w:rFonts w:cs="Arial"/>
                <w:i/>
              </w:rPr>
              <w:t>.</w:t>
            </w:r>
            <w:r w:rsidRPr="00B423A4">
              <w:rPr>
                <w:rFonts w:cs="Arial"/>
              </w:rPr>
              <w:t xml:space="preserve"> Director(s) of Studies, and who are not the probationer’s mentor(s)) who have examined the Lecturer’s course documentation, observed her/his teaching methods on several occasions and in a range of teaching situations, and moderated her/his assessment practice and standards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DC66" w14:textId="63C0E049" w:rsidR="00FF2B2C" w:rsidRDefault="00FF2B2C" w:rsidP="00F51CDB">
            <w:pPr>
              <w:rPr>
                <w:rFonts w:cs="Arial"/>
              </w:rPr>
            </w:pPr>
            <w:r w:rsidRPr="00B423A4">
              <w:rPr>
                <w:rFonts w:cs="Arial"/>
              </w:rPr>
              <w:t>Taking on, in a staged process, progressively more lecture-based, tutorial-</w:t>
            </w:r>
            <w:proofErr w:type="gramStart"/>
            <w:r w:rsidRPr="00B423A4">
              <w:rPr>
                <w:rFonts w:cs="Arial"/>
              </w:rPr>
              <w:t>based</w:t>
            </w:r>
            <w:proofErr w:type="gramEnd"/>
            <w:r w:rsidRPr="00B423A4">
              <w:rPr>
                <w:rFonts w:cs="Arial"/>
              </w:rPr>
              <w:t xml:space="preserve"> and studio-based</w:t>
            </w:r>
            <w:r w:rsidR="00CE57F7">
              <w:rPr>
                <w:rFonts w:cs="Arial"/>
              </w:rPr>
              <w:t xml:space="preserve"> and online </w:t>
            </w:r>
            <w:r w:rsidRPr="00B423A4">
              <w:rPr>
                <w:rFonts w:cs="Arial"/>
              </w:rPr>
              <w:t xml:space="preserve">teaching </w:t>
            </w:r>
            <w:r w:rsidR="00CE57F7">
              <w:rPr>
                <w:rFonts w:cs="Arial"/>
              </w:rPr>
              <w:t xml:space="preserve">as </w:t>
            </w:r>
            <w:r w:rsidRPr="00B423A4">
              <w:rPr>
                <w:rFonts w:cs="Arial"/>
              </w:rPr>
              <w:t>throughout probation</w:t>
            </w:r>
            <w:r w:rsidR="00CE57F7">
              <w:rPr>
                <w:rFonts w:cs="Arial"/>
              </w:rPr>
              <w:t>*</w:t>
            </w:r>
          </w:p>
          <w:p w14:paraId="79694AA6" w14:textId="0F645DF8" w:rsidR="00CE57F7" w:rsidRDefault="00CE57F7" w:rsidP="00F51CDB">
            <w:pPr>
              <w:rPr>
                <w:rFonts w:cs="Arial"/>
              </w:rPr>
            </w:pPr>
            <w:r>
              <w:rPr>
                <w:rFonts w:cs="Arial"/>
              </w:rPr>
              <w:t>* As appropriate but range should reflect the breadth of teaching in the discipline</w:t>
            </w:r>
          </w:p>
          <w:p w14:paraId="07DA1B7C" w14:textId="77777777" w:rsidR="00387996" w:rsidRDefault="00387996" w:rsidP="00F51CDB">
            <w:pPr>
              <w:rPr>
                <w:rFonts w:cs="Arial"/>
              </w:rPr>
            </w:pPr>
          </w:p>
          <w:p w14:paraId="555D2336" w14:textId="4335905C" w:rsidR="00387996" w:rsidRPr="00B423A4" w:rsidRDefault="00387996" w:rsidP="00F51CDB">
            <w:pPr>
              <w:rPr>
                <w:rFonts w:cs="Arial"/>
              </w:rPr>
            </w:pPr>
            <w:r w:rsidRPr="00B423A4">
              <w:rPr>
                <w:rFonts w:cs="Arial"/>
              </w:rPr>
              <w:t xml:space="preserve">Achievement of at least satisfactory peer observation feedback by the time probation is </w:t>
            </w:r>
            <w:proofErr w:type="gramStart"/>
            <w:r w:rsidRPr="00B423A4">
              <w:rPr>
                <w:rFonts w:cs="Arial"/>
              </w:rPr>
              <w:t>drawing to an end</w:t>
            </w:r>
            <w:proofErr w:type="gramEnd"/>
            <w:r w:rsidR="009F030D">
              <w:rPr>
                <w:rFonts w:cs="Arial"/>
              </w:rPr>
              <w:t>.</w:t>
            </w:r>
          </w:p>
        </w:tc>
      </w:tr>
      <w:tr w:rsidR="00FF2B2C" w:rsidRPr="00B423A4" w14:paraId="13918A9C" w14:textId="77777777" w:rsidTr="00FF2B2C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7A06" w14:textId="77777777" w:rsidR="00FF2B2C" w:rsidRPr="00B423A4" w:rsidRDefault="00FF2B2C" w:rsidP="00F51CDB">
            <w:pPr>
              <w:rPr>
                <w:rFonts w:cs="Arial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40EC" w14:textId="77777777" w:rsidR="00FF2B2C" w:rsidRPr="00B423A4" w:rsidRDefault="00FF2B2C" w:rsidP="00F51CDB">
            <w:pPr>
              <w:rPr>
                <w:rFonts w:cs="Arial"/>
              </w:rPr>
            </w:pPr>
            <w:r w:rsidRPr="00B423A4">
              <w:rPr>
                <w:rFonts w:cs="Arial"/>
              </w:rPr>
              <w:t>Demonstrably attempting to learn from the teaching ability of colleagues through attendance at their taught sessions at least once per semester</w:t>
            </w:r>
          </w:p>
        </w:tc>
      </w:tr>
      <w:tr w:rsidR="00FF2B2C" w:rsidRPr="00B423A4" w14:paraId="154FFCFA" w14:textId="77777777" w:rsidTr="00FF2B2C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333A" w14:textId="77777777" w:rsidR="00FF2B2C" w:rsidRPr="00B423A4" w:rsidRDefault="00FF2B2C" w:rsidP="00F51CDB">
            <w:pPr>
              <w:rPr>
                <w:rFonts w:cs="Arial"/>
              </w:rPr>
            </w:pPr>
            <w:r w:rsidRPr="00B423A4">
              <w:rPr>
                <w:rFonts w:cs="Arial"/>
              </w:rPr>
              <w:t>Receipt of satisfactory student feedback on teaching as evidenced by the results from the standard University unit feedback process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D0686" w14:textId="77777777" w:rsidR="00FF2B2C" w:rsidRPr="00B423A4" w:rsidRDefault="00FF2B2C" w:rsidP="00E167BF">
            <w:pPr>
              <w:rPr>
                <w:rFonts w:cs="Arial"/>
              </w:rPr>
            </w:pPr>
            <w:r w:rsidRPr="00B423A4">
              <w:rPr>
                <w:rFonts w:cs="Arial"/>
              </w:rPr>
              <w:t xml:space="preserve">Achievement of at least satisfactory student feedback by the time probation is </w:t>
            </w:r>
            <w:proofErr w:type="gramStart"/>
            <w:r w:rsidRPr="00B423A4">
              <w:rPr>
                <w:rFonts w:cs="Arial"/>
              </w:rPr>
              <w:t>drawing to an end</w:t>
            </w:r>
            <w:proofErr w:type="gramEnd"/>
            <w:r w:rsidRPr="00B423A4">
              <w:rPr>
                <w:rFonts w:cs="Arial"/>
              </w:rPr>
              <w:t xml:space="preserve">. </w:t>
            </w:r>
          </w:p>
        </w:tc>
      </w:tr>
      <w:tr w:rsidR="00FF2B2C" w:rsidRPr="00B423A4" w14:paraId="2824CCD6" w14:textId="77777777" w:rsidTr="00FF2B2C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C26F" w14:textId="77777777" w:rsidR="00FF2B2C" w:rsidRPr="00B423A4" w:rsidRDefault="00FF2B2C" w:rsidP="00F51CDB">
            <w:pPr>
              <w:rPr>
                <w:rFonts w:cs="Arial"/>
              </w:rPr>
            </w:pPr>
            <w:r w:rsidRPr="00B423A4">
              <w:rPr>
                <w:rFonts w:cs="Arial"/>
              </w:rPr>
              <w:t>Evidence of on-going evaluation of teaching and student support, and of reflection and action on feedback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FE55" w14:textId="77777777" w:rsidR="00FF2B2C" w:rsidRPr="00B423A4" w:rsidRDefault="00FF2B2C" w:rsidP="00F51CDB">
            <w:pPr>
              <w:rPr>
                <w:rFonts w:cs="Arial"/>
              </w:rPr>
            </w:pPr>
            <w:r w:rsidRPr="00B423A4">
              <w:rPr>
                <w:rFonts w:cs="Arial"/>
              </w:rPr>
              <w:t>A demonstrable positive approach to teaching, student experience and innovation in the taught curriculum</w:t>
            </w:r>
          </w:p>
        </w:tc>
      </w:tr>
      <w:tr w:rsidR="00FF2B2C" w:rsidRPr="00B423A4" w14:paraId="3BCAE035" w14:textId="77777777" w:rsidTr="00FF2B2C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6D2EBEF" w14:textId="77777777" w:rsidR="00FF2B2C" w:rsidRPr="00FF2B2C" w:rsidRDefault="00FF2B2C" w:rsidP="00F51CDB">
            <w:pPr>
              <w:rPr>
                <w:rFonts w:cs="Arial"/>
                <w:b/>
              </w:rPr>
            </w:pPr>
            <w:r w:rsidRPr="00FF2B2C">
              <w:rPr>
                <w:rFonts w:cs="Arial"/>
                <w:b/>
              </w:rPr>
              <w:t xml:space="preserve">Research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4B20087" w14:textId="77777777" w:rsidR="00FF2B2C" w:rsidRPr="00B423A4" w:rsidRDefault="00FF2B2C" w:rsidP="00F51CDB">
            <w:pPr>
              <w:rPr>
                <w:rFonts w:cs="Arial"/>
              </w:rPr>
            </w:pPr>
          </w:p>
        </w:tc>
      </w:tr>
      <w:tr w:rsidR="00FF2B2C" w:rsidRPr="00B423A4" w14:paraId="692AF59E" w14:textId="77777777" w:rsidTr="00FF2B2C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2EB0" w14:textId="77777777" w:rsidR="00FF2B2C" w:rsidRPr="00B423A4" w:rsidRDefault="00FF2B2C" w:rsidP="00F51CDB">
            <w:pPr>
              <w:rPr>
                <w:rFonts w:cs="Arial"/>
              </w:rPr>
            </w:pPr>
            <w:r w:rsidRPr="00B423A4">
              <w:rPr>
                <w:rFonts w:cs="Arial"/>
              </w:rPr>
              <w:t>The Lecturer has established a specific area of research appropriate to the work of the Department/School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032E" w14:textId="77777777" w:rsidR="00FF2B2C" w:rsidRPr="00B423A4" w:rsidRDefault="00FF2B2C" w:rsidP="00F51CDB">
            <w:pPr>
              <w:rPr>
                <w:rFonts w:cs="Arial"/>
              </w:rPr>
            </w:pPr>
            <w:r w:rsidRPr="00B423A4">
              <w:rPr>
                <w:rFonts w:cs="Arial"/>
              </w:rPr>
              <w:t>The compilation of an annual personal development plan, which should include a statement on teaching, research (publication, income generation, network development) and service</w:t>
            </w:r>
          </w:p>
        </w:tc>
      </w:tr>
      <w:tr w:rsidR="00FF2B2C" w:rsidRPr="00B423A4" w14:paraId="7DA6A622" w14:textId="77777777" w:rsidTr="00FF2B2C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9C8B" w14:textId="77777777" w:rsidR="00FF2B2C" w:rsidRPr="00B423A4" w:rsidRDefault="00FF2B2C" w:rsidP="00F51CDB">
            <w:pPr>
              <w:rPr>
                <w:rFonts w:cs="Arial"/>
              </w:rPr>
            </w:pPr>
            <w:r w:rsidRPr="00B423A4">
              <w:rPr>
                <w:rFonts w:cs="Arial"/>
              </w:rPr>
              <w:t>The Lecturer has published work of a volume and standard appropriate for the discipline.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FA48" w14:textId="1F6D56A7" w:rsidR="00FF2B2C" w:rsidRDefault="006942BA" w:rsidP="00E167BF">
            <w:pPr>
              <w:rPr>
                <w:rFonts w:cs="Arial"/>
              </w:rPr>
            </w:pPr>
            <w:r>
              <w:rPr>
                <w:rFonts w:cs="Arial"/>
              </w:rPr>
              <w:t>[X]</w:t>
            </w:r>
            <w:r w:rsidR="00E167BF">
              <w:rPr>
                <w:rFonts w:cs="Arial"/>
              </w:rPr>
              <w:t xml:space="preserve"> papers accepted for publication or published in a high</w:t>
            </w:r>
            <w:r w:rsidR="000166B7">
              <w:rPr>
                <w:rFonts w:cs="Arial"/>
              </w:rPr>
              <w:t>-</w:t>
            </w:r>
            <w:r w:rsidR="00E167BF">
              <w:rPr>
                <w:rFonts w:cs="Arial"/>
              </w:rPr>
              <w:t xml:space="preserve">quality </w:t>
            </w:r>
            <w:proofErr w:type="gramStart"/>
            <w:r w:rsidR="00E167BF">
              <w:rPr>
                <w:rFonts w:cs="Arial"/>
              </w:rPr>
              <w:t>journal</w:t>
            </w:r>
            <w:proofErr w:type="gramEnd"/>
            <w:r w:rsidR="00E167BF">
              <w:rPr>
                <w:rFonts w:cs="Arial"/>
              </w:rPr>
              <w:t xml:space="preserve"> </w:t>
            </w:r>
          </w:p>
          <w:p w14:paraId="7B0B5AC8" w14:textId="15706BF2" w:rsidR="006942BA" w:rsidRPr="00B423A4" w:rsidRDefault="006942BA" w:rsidP="00E167BF">
            <w:pPr>
              <w:rPr>
                <w:rFonts w:cs="Arial"/>
              </w:rPr>
            </w:pPr>
          </w:p>
        </w:tc>
      </w:tr>
      <w:tr w:rsidR="00FF2B2C" w:rsidRPr="00B423A4" w14:paraId="7A5899D2" w14:textId="77777777" w:rsidTr="00FF2B2C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73BD" w14:textId="77777777" w:rsidR="00FF2B2C" w:rsidRPr="00B423A4" w:rsidRDefault="00FF2B2C" w:rsidP="00F51CDB">
            <w:pPr>
              <w:rPr>
                <w:rFonts w:cs="Arial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1093" w14:textId="119B7F54" w:rsidR="00FF2B2C" w:rsidRPr="00B423A4" w:rsidRDefault="00E167BF" w:rsidP="00894791">
            <w:pPr>
              <w:rPr>
                <w:rFonts w:cs="Arial"/>
              </w:rPr>
            </w:pPr>
            <w:r>
              <w:rPr>
                <w:rFonts w:cs="Arial"/>
              </w:rPr>
              <w:t>Attendance</w:t>
            </w:r>
            <w:r w:rsidR="00FF2B2C" w:rsidRPr="00B423A4">
              <w:rPr>
                <w:rFonts w:cs="Arial"/>
              </w:rPr>
              <w:t xml:space="preserve"> at least </w:t>
            </w:r>
            <w:r w:rsidR="006942BA">
              <w:rPr>
                <w:rFonts w:cs="Arial"/>
              </w:rPr>
              <w:t>[X]</w:t>
            </w:r>
            <w:r w:rsidR="00FF2B2C" w:rsidRPr="00B423A4">
              <w:rPr>
                <w:rFonts w:cs="Arial"/>
              </w:rPr>
              <w:t xml:space="preserve"> </w:t>
            </w:r>
            <w:r w:rsidR="00C0291C">
              <w:rPr>
                <w:rFonts w:cs="Arial"/>
              </w:rPr>
              <w:t>international conferences during the probationary period</w:t>
            </w:r>
            <w:r w:rsidR="00FF2B2C" w:rsidRPr="00B423A4">
              <w:rPr>
                <w:rFonts w:cs="Arial"/>
              </w:rPr>
              <w:t>.</w:t>
            </w:r>
          </w:p>
          <w:p w14:paraId="53799511" w14:textId="77777777" w:rsidR="00FF2B2C" w:rsidRPr="00B423A4" w:rsidRDefault="00FF2B2C" w:rsidP="00D3465F">
            <w:pPr>
              <w:rPr>
                <w:rFonts w:cs="Arial"/>
              </w:rPr>
            </w:pPr>
          </w:p>
        </w:tc>
      </w:tr>
      <w:tr w:rsidR="00FF2B2C" w:rsidRPr="00B423A4" w14:paraId="17848172" w14:textId="77777777" w:rsidTr="00FF2B2C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F5AA" w14:textId="77777777" w:rsidR="00FF2B2C" w:rsidRPr="00B423A4" w:rsidRDefault="00FF2B2C" w:rsidP="00F51CDB">
            <w:pPr>
              <w:rPr>
                <w:rFonts w:cs="Arial"/>
              </w:rPr>
            </w:pPr>
            <w:r w:rsidRPr="00B423A4">
              <w:rPr>
                <w:rFonts w:cs="Arial"/>
              </w:rPr>
              <w:t>The Lecturer has applied for external funding (research grants, travel/study grants) to appropriate funding bodies, or has secured funding from business for research, e.g. KTP’s, as is consistent with the expectations of the Department/School and discipline, either individually or as part of a team.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55A6" w14:textId="6AFE2B87" w:rsidR="00FF2B2C" w:rsidRPr="00B423A4" w:rsidRDefault="00FF2B2C" w:rsidP="00E167BF">
            <w:pPr>
              <w:rPr>
                <w:rFonts w:cs="Arial"/>
              </w:rPr>
            </w:pPr>
            <w:r w:rsidRPr="00B423A4">
              <w:rPr>
                <w:rFonts w:cs="Arial"/>
              </w:rPr>
              <w:t>Submission of</w:t>
            </w:r>
            <w:r w:rsidR="006942BA">
              <w:rPr>
                <w:rFonts w:cs="Arial"/>
              </w:rPr>
              <w:t xml:space="preserve"> [X]</w:t>
            </w:r>
            <w:r w:rsidRPr="00B423A4">
              <w:rPr>
                <w:rFonts w:cs="Arial"/>
              </w:rPr>
              <w:t xml:space="preserve"> grant proposal during Year </w:t>
            </w:r>
            <w:r w:rsidR="00E167BF">
              <w:rPr>
                <w:rFonts w:cs="Arial"/>
              </w:rPr>
              <w:t>2</w:t>
            </w:r>
            <w:r w:rsidRPr="00B423A4">
              <w:rPr>
                <w:rFonts w:cs="Arial"/>
              </w:rPr>
              <w:t>, such that the reviewers’ comments are available to the ASC when his/her probation report is discussed</w:t>
            </w:r>
          </w:p>
        </w:tc>
      </w:tr>
      <w:tr w:rsidR="00FF2B2C" w:rsidRPr="00B423A4" w14:paraId="1538B5C7" w14:textId="77777777" w:rsidTr="00FF2B2C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B879" w14:textId="77777777" w:rsidR="00FF2B2C" w:rsidRPr="00B423A4" w:rsidRDefault="00FF2B2C" w:rsidP="00F51CDB">
            <w:pPr>
              <w:rPr>
                <w:rFonts w:cs="Arial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CD6D" w14:textId="64F375E1" w:rsidR="00FF2B2C" w:rsidRPr="00B423A4" w:rsidRDefault="00FF2B2C" w:rsidP="00F51CDB">
            <w:pPr>
              <w:rPr>
                <w:rFonts w:cs="Arial"/>
              </w:rPr>
            </w:pPr>
            <w:r w:rsidRPr="00B423A4">
              <w:rPr>
                <w:rFonts w:cs="Arial"/>
              </w:rPr>
              <w:t xml:space="preserve">Submission of at least </w:t>
            </w:r>
            <w:r w:rsidR="00973831">
              <w:rPr>
                <w:rFonts w:cs="Arial"/>
                <w:b/>
              </w:rPr>
              <w:t>[X]</w:t>
            </w:r>
            <w:r w:rsidRPr="00B423A4">
              <w:rPr>
                <w:rFonts w:cs="Arial"/>
              </w:rPr>
              <w:t xml:space="preserve"> further major research grants (</w:t>
            </w:r>
            <w:r w:rsidR="00005D7A">
              <w:rPr>
                <w:rFonts w:cs="Arial"/>
                <w:i/>
                <w:iCs/>
              </w:rPr>
              <w:t>example of appropriate funders</w:t>
            </w:r>
            <w:r w:rsidRPr="00B423A4">
              <w:rPr>
                <w:rFonts w:cs="Arial"/>
              </w:rPr>
              <w:t xml:space="preserve">) as Principal Investigator </w:t>
            </w:r>
            <w:r w:rsidR="00E167BF">
              <w:rPr>
                <w:rFonts w:cs="Arial"/>
              </w:rPr>
              <w:t xml:space="preserve">/Co-Investigator </w:t>
            </w:r>
            <w:r w:rsidRPr="00B423A4">
              <w:rPr>
                <w:rFonts w:cs="Arial"/>
              </w:rPr>
              <w:t>during the full probationary period. All reviewers’ comments to be made available to the ASC</w:t>
            </w:r>
          </w:p>
        </w:tc>
      </w:tr>
      <w:tr w:rsidR="00FF2B2C" w:rsidRPr="00B423A4" w14:paraId="518633C5" w14:textId="77777777" w:rsidTr="00FF2B2C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4B6A" w14:textId="77777777" w:rsidR="00FF2B2C" w:rsidRPr="00B423A4" w:rsidRDefault="00FF2B2C" w:rsidP="00F51CDB">
            <w:pPr>
              <w:rPr>
                <w:rFonts w:cs="Arial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FD38" w14:textId="65213024" w:rsidR="00FF2B2C" w:rsidRPr="00B423A4" w:rsidRDefault="00FF2B2C" w:rsidP="004D23BA">
            <w:pPr>
              <w:rPr>
                <w:rFonts w:cs="Arial"/>
              </w:rPr>
            </w:pPr>
            <w:r w:rsidRPr="00B423A4">
              <w:rPr>
                <w:rFonts w:cs="Arial"/>
              </w:rPr>
              <w:t xml:space="preserve">Reviewers’ comments on at least </w:t>
            </w:r>
            <w:r w:rsidR="00005D7A">
              <w:rPr>
                <w:rFonts w:cs="Arial"/>
              </w:rPr>
              <w:t>[X]</w:t>
            </w:r>
            <w:r w:rsidRPr="00B423A4">
              <w:rPr>
                <w:rFonts w:cs="Arial"/>
              </w:rPr>
              <w:t xml:space="preserve"> major grant proposals where xxxxx is PI</w:t>
            </w:r>
            <w:r w:rsidR="00E167BF">
              <w:rPr>
                <w:rFonts w:cs="Arial"/>
              </w:rPr>
              <w:t>/CI</w:t>
            </w:r>
            <w:r w:rsidRPr="00B423A4">
              <w:rPr>
                <w:rFonts w:cs="Arial"/>
              </w:rPr>
              <w:t xml:space="preserve"> to be positive overall, regardless of whether funding is achieved or not</w:t>
            </w:r>
          </w:p>
        </w:tc>
      </w:tr>
      <w:tr w:rsidR="00FF2B2C" w:rsidRPr="00B423A4" w14:paraId="663A5995" w14:textId="77777777" w:rsidTr="00FF2B2C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F205" w14:textId="77777777" w:rsidR="00FF2B2C" w:rsidRPr="00B423A4" w:rsidRDefault="00FF2B2C" w:rsidP="00A51C31">
            <w:pPr>
              <w:spacing w:after="120"/>
              <w:jc w:val="both"/>
              <w:rPr>
                <w:rFonts w:cs="Arial"/>
              </w:rPr>
            </w:pPr>
            <w:r w:rsidRPr="00B423A4">
              <w:rPr>
                <w:rFonts w:cs="Arial"/>
              </w:rPr>
              <w:t>Where appropriate, the Lecturer has brought funding into the Department by consultancy, exploitation of intellectual property rights, or other knowledge exchange or technology-transfer activities.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8168" w14:textId="77777777" w:rsidR="00FF2B2C" w:rsidRPr="00B423A4" w:rsidRDefault="00FF2B2C" w:rsidP="00F51CDB">
            <w:pPr>
              <w:rPr>
                <w:rFonts w:cs="Arial"/>
              </w:rPr>
            </w:pPr>
          </w:p>
        </w:tc>
      </w:tr>
      <w:tr w:rsidR="00FF2B2C" w:rsidRPr="00B423A4" w14:paraId="50D2606B" w14:textId="77777777" w:rsidTr="00FF2B2C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8B0F" w14:textId="77777777" w:rsidR="00FF2B2C" w:rsidRPr="00B423A4" w:rsidRDefault="00FF2B2C" w:rsidP="00A51C31">
            <w:pPr>
              <w:spacing w:after="120"/>
              <w:jc w:val="both"/>
              <w:rPr>
                <w:rFonts w:cs="Arial"/>
              </w:rPr>
            </w:pPr>
            <w:r w:rsidRPr="00B423A4">
              <w:rPr>
                <w:rFonts w:cs="Arial"/>
              </w:rPr>
              <w:t>The Lecturer is developing plans for delivering the non-academic impact of research, including public engagement with their research.</w:t>
            </w:r>
          </w:p>
          <w:p w14:paraId="6F62A7CC" w14:textId="77777777" w:rsidR="00FF2B2C" w:rsidRPr="00B423A4" w:rsidRDefault="00FF2B2C" w:rsidP="00F51CDB">
            <w:pPr>
              <w:rPr>
                <w:rFonts w:cs="Arial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25C9" w14:textId="77777777" w:rsidR="00FF2B2C" w:rsidRPr="00B423A4" w:rsidRDefault="00E167BF" w:rsidP="00E167BF">
            <w:pPr>
              <w:rPr>
                <w:rFonts w:cs="Arial"/>
              </w:rPr>
            </w:pPr>
            <w:r>
              <w:rPr>
                <w:rFonts w:cs="Arial"/>
              </w:rPr>
              <w:t>To produce a case study on the non-academic impact of his/her research.</w:t>
            </w:r>
          </w:p>
        </w:tc>
      </w:tr>
      <w:tr w:rsidR="00FF2B2C" w:rsidRPr="00B423A4" w14:paraId="4B0A3ED0" w14:textId="77777777" w:rsidTr="00FF2B2C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BEE4" w14:textId="77777777" w:rsidR="00FF2B2C" w:rsidRPr="00B423A4" w:rsidRDefault="00FF2B2C" w:rsidP="00F51CDB">
            <w:pPr>
              <w:rPr>
                <w:rFonts w:cs="Arial"/>
              </w:rPr>
            </w:pPr>
            <w:r w:rsidRPr="00B423A4">
              <w:rPr>
                <w:rFonts w:cs="Arial"/>
              </w:rPr>
              <w:t>The Lecturer has normally participated in the supervision of one or more doctoral students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F863" w14:textId="77777777" w:rsidR="00FF2B2C" w:rsidRPr="00B423A4" w:rsidRDefault="00FF2B2C" w:rsidP="004D23BA">
            <w:pPr>
              <w:rPr>
                <w:rFonts w:cs="Arial"/>
              </w:rPr>
            </w:pPr>
            <w:r w:rsidRPr="00B423A4">
              <w:rPr>
                <w:rFonts w:cs="Arial"/>
              </w:rPr>
              <w:t>Experience of supervising PhD students, either as co-supervisor or as principal supervisor, with evidence of effective supervisory skills.</w:t>
            </w:r>
          </w:p>
          <w:p w14:paraId="3DC1B359" w14:textId="77777777" w:rsidR="00FF2B2C" w:rsidRPr="00B423A4" w:rsidRDefault="00FF2B2C" w:rsidP="00F51CDB">
            <w:pPr>
              <w:rPr>
                <w:rFonts w:cs="Arial"/>
              </w:rPr>
            </w:pPr>
          </w:p>
        </w:tc>
      </w:tr>
      <w:tr w:rsidR="00FF2B2C" w:rsidRPr="00B423A4" w14:paraId="2226A425" w14:textId="77777777" w:rsidTr="00FF2B2C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3189777" w14:textId="77777777" w:rsidR="00FF2B2C" w:rsidRPr="00FF2B2C" w:rsidRDefault="00FF2B2C" w:rsidP="00F51CDB">
            <w:pPr>
              <w:rPr>
                <w:rFonts w:cs="Arial"/>
                <w:b/>
              </w:rPr>
            </w:pPr>
            <w:r w:rsidRPr="00FF2B2C">
              <w:rPr>
                <w:rFonts w:cs="Arial"/>
                <w:b/>
              </w:rPr>
              <w:t>Administration/Management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1778B45" w14:textId="77777777" w:rsidR="00FF2B2C" w:rsidRPr="00B423A4" w:rsidRDefault="00FF2B2C" w:rsidP="00F51CDB">
            <w:pPr>
              <w:rPr>
                <w:rFonts w:cs="Arial"/>
              </w:rPr>
            </w:pPr>
          </w:p>
        </w:tc>
      </w:tr>
      <w:tr w:rsidR="00FF2B2C" w:rsidRPr="00B423A4" w14:paraId="330C2E2C" w14:textId="77777777" w:rsidTr="00FF2B2C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DD42" w14:textId="77777777" w:rsidR="00FF2B2C" w:rsidRPr="00B423A4" w:rsidRDefault="00FF2B2C" w:rsidP="00F51CDB">
            <w:pPr>
              <w:rPr>
                <w:rFonts w:cs="Arial"/>
              </w:rPr>
            </w:pPr>
            <w:r w:rsidRPr="00B423A4">
              <w:rPr>
                <w:rFonts w:cs="Arial"/>
              </w:rPr>
              <w:t>The Lecturer has discharged effectively any administrative or management duties or roles assigned to her/him.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0132" w14:textId="43A51CCC" w:rsidR="00FF2B2C" w:rsidRPr="00B423A4" w:rsidRDefault="00DA65EB" w:rsidP="003C06F2">
            <w:pPr>
              <w:rPr>
                <w:rFonts w:cs="Arial"/>
              </w:rPr>
            </w:pPr>
            <w:r>
              <w:rPr>
                <w:rFonts w:cs="Arial"/>
              </w:rPr>
              <w:t xml:space="preserve">e.g </w:t>
            </w:r>
            <w:r w:rsidR="00FF2B2C" w:rsidRPr="00B423A4">
              <w:rPr>
                <w:rFonts w:cs="Arial"/>
              </w:rPr>
              <w:t xml:space="preserve">Personal tutor to </w:t>
            </w:r>
            <w:r w:rsidR="005F1241">
              <w:rPr>
                <w:rFonts w:cs="Arial"/>
              </w:rPr>
              <w:t>[X]</w:t>
            </w:r>
            <w:r w:rsidR="00FF2B2C" w:rsidRPr="00B423A4">
              <w:rPr>
                <w:rFonts w:cs="Arial"/>
              </w:rPr>
              <w:t xml:space="preserve"> students from date of appointment, retaining these same students as their personal tutor throughout their time at Bath. No further new personal tutees until </w:t>
            </w:r>
            <w:r w:rsidR="00FF2B2C">
              <w:rPr>
                <w:rFonts w:cs="Arial"/>
              </w:rPr>
              <w:t>xxxx</w:t>
            </w:r>
            <w:r w:rsidR="00FF2B2C" w:rsidRPr="00B423A4">
              <w:rPr>
                <w:rFonts w:cs="Arial"/>
              </w:rPr>
              <w:t>.</w:t>
            </w:r>
          </w:p>
          <w:p w14:paraId="10C6BB4D" w14:textId="77777777" w:rsidR="00FF2B2C" w:rsidRPr="00B423A4" w:rsidRDefault="00FF2B2C" w:rsidP="00F51CDB">
            <w:pPr>
              <w:rPr>
                <w:rFonts w:cs="Arial"/>
              </w:rPr>
            </w:pPr>
          </w:p>
        </w:tc>
      </w:tr>
      <w:tr w:rsidR="00FF2B2C" w:rsidRPr="00B423A4" w14:paraId="2AC82683" w14:textId="77777777" w:rsidTr="00FF2B2C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2679" w14:textId="77777777" w:rsidR="00FF2B2C" w:rsidRPr="00B423A4" w:rsidRDefault="00FF2B2C" w:rsidP="00F51CDB">
            <w:pPr>
              <w:rPr>
                <w:rFonts w:cs="Arial"/>
              </w:rPr>
            </w:pPr>
            <w:r w:rsidRPr="00B423A4">
              <w:rPr>
                <w:rFonts w:cs="Arial"/>
              </w:rPr>
              <w:t>The Lecturer has participated effectively in the work of the Department/School (e.g</w:t>
            </w:r>
            <w:r w:rsidRPr="00B423A4">
              <w:rPr>
                <w:rFonts w:cs="Arial"/>
                <w:i/>
              </w:rPr>
              <w:t>.</w:t>
            </w:r>
            <w:r w:rsidRPr="00B423A4">
              <w:rPr>
                <w:rFonts w:cs="Arial"/>
              </w:rPr>
              <w:t xml:space="preserve"> contributed to committees/working parties), as required.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DDA7" w14:textId="77777777" w:rsidR="00FF2B2C" w:rsidRPr="00B423A4" w:rsidRDefault="00FF2B2C" w:rsidP="00F51CDB">
            <w:pPr>
              <w:rPr>
                <w:rFonts w:cs="Arial"/>
              </w:rPr>
            </w:pPr>
            <w:r w:rsidRPr="00B423A4">
              <w:rPr>
                <w:rFonts w:cs="Arial"/>
              </w:rPr>
              <w:t>Regular attendance at, and contributions to, staff meetings, group meetings and research-centre meetings</w:t>
            </w:r>
          </w:p>
        </w:tc>
      </w:tr>
      <w:tr w:rsidR="00FF2B2C" w:rsidRPr="00B423A4" w14:paraId="56BD1307" w14:textId="77777777" w:rsidTr="00FF2B2C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3712" w14:textId="77777777" w:rsidR="00FF2B2C" w:rsidRPr="00B423A4" w:rsidRDefault="00FF2B2C" w:rsidP="00F51CDB">
            <w:pPr>
              <w:rPr>
                <w:rFonts w:cs="Arial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9250" w14:textId="77777777" w:rsidR="00FF2B2C" w:rsidRPr="00B423A4" w:rsidRDefault="00FF2B2C" w:rsidP="00F51CDB">
            <w:pPr>
              <w:rPr>
                <w:rFonts w:cs="Arial"/>
              </w:rPr>
            </w:pPr>
            <w:r w:rsidRPr="00B423A4">
              <w:rPr>
                <w:rFonts w:cs="Arial"/>
              </w:rPr>
              <w:t>Participation in Open Days and UCAS days</w:t>
            </w:r>
          </w:p>
        </w:tc>
      </w:tr>
    </w:tbl>
    <w:p w14:paraId="2E8FD912" w14:textId="77777777" w:rsidR="005E3D77" w:rsidRPr="00B423A4" w:rsidRDefault="005E3D77" w:rsidP="005E3D77">
      <w:pPr>
        <w:rPr>
          <w:rFonts w:cs="Arial"/>
          <w:i/>
        </w:rPr>
      </w:pPr>
      <w:r w:rsidRPr="00B423A4">
        <w:rPr>
          <w:rFonts w:cs="Arial"/>
          <w:i/>
        </w:rPr>
        <w:t xml:space="preserve">Insert more lines as </w:t>
      </w:r>
      <w:proofErr w:type="gramStart"/>
      <w:r w:rsidRPr="00B423A4">
        <w:rPr>
          <w:rFonts w:cs="Arial"/>
          <w:i/>
        </w:rPr>
        <w:t>required</w:t>
      </w:r>
      <w:proofErr w:type="gramEnd"/>
    </w:p>
    <w:p w14:paraId="5F876619" w14:textId="77777777" w:rsidR="005E3D77" w:rsidRDefault="005E3D77" w:rsidP="005E3D77">
      <w:pPr>
        <w:rPr>
          <w:rFonts w:cs="Arial"/>
        </w:rPr>
      </w:pPr>
    </w:p>
    <w:p w14:paraId="6864AFC3" w14:textId="77777777" w:rsidR="00FF2B2C" w:rsidRPr="00B423A4" w:rsidRDefault="00FF2B2C" w:rsidP="005E3D77">
      <w:pPr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6222"/>
        <w:gridCol w:w="4409"/>
      </w:tblGrid>
      <w:tr w:rsidR="00532FDE" w14:paraId="5B4FAEC8" w14:textId="77777777" w:rsidTr="00FF2B2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7AE24" w14:textId="77777777" w:rsidR="00532FDE" w:rsidRPr="00FF2B2C" w:rsidRDefault="00532FDE" w:rsidP="0000666D">
            <w:pPr>
              <w:rPr>
                <w:b/>
              </w:rPr>
            </w:pPr>
            <w:r w:rsidRPr="00FF2B2C">
              <w:rPr>
                <w:b/>
              </w:rPr>
              <w:t>Agreed by</w:t>
            </w:r>
          </w:p>
        </w:tc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0A746" w14:textId="77777777" w:rsidR="00532FDE" w:rsidRPr="00FF2B2C" w:rsidRDefault="00532FDE" w:rsidP="0000666D">
            <w:pPr>
              <w:rPr>
                <w:b/>
              </w:rPr>
            </w:pPr>
            <w:r w:rsidRPr="00FF2B2C">
              <w:rPr>
                <w:b/>
              </w:rPr>
              <w:t>Signed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DD636" w14:textId="77777777" w:rsidR="00532FDE" w:rsidRPr="00FF2B2C" w:rsidRDefault="00532FDE" w:rsidP="0000666D">
            <w:pPr>
              <w:rPr>
                <w:b/>
              </w:rPr>
            </w:pPr>
            <w:r w:rsidRPr="00FF2B2C">
              <w:rPr>
                <w:b/>
              </w:rPr>
              <w:t>Dated</w:t>
            </w:r>
          </w:p>
        </w:tc>
      </w:tr>
      <w:tr w:rsidR="00532FDE" w14:paraId="55E8F629" w14:textId="77777777" w:rsidTr="00FF2B2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10E58" w14:textId="77777777" w:rsidR="00532FDE" w:rsidRDefault="00532FDE" w:rsidP="0000666D">
            <w:r>
              <w:t>Probationer</w:t>
            </w:r>
          </w:p>
        </w:tc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F7B9" w14:textId="77777777" w:rsidR="00532FDE" w:rsidRDefault="00532FDE" w:rsidP="0000666D"/>
          <w:p w14:paraId="5B8F3F0F" w14:textId="77777777" w:rsidR="00FF2B2C" w:rsidRDefault="00FF2B2C" w:rsidP="0000666D"/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0DE6" w14:textId="77777777" w:rsidR="00532FDE" w:rsidRDefault="00532FDE" w:rsidP="0000666D"/>
        </w:tc>
      </w:tr>
      <w:tr w:rsidR="00532FDE" w14:paraId="63882FC5" w14:textId="77777777" w:rsidTr="00FF2B2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87947" w14:textId="77777777" w:rsidR="00532FDE" w:rsidRDefault="00532FDE" w:rsidP="0000666D">
            <w:r>
              <w:t>Head of Department</w:t>
            </w:r>
            <w:r w:rsidR="00E860C2">
              <w:t>/Division</w:t>
            </w:r>
          </w:p>
        </w:tc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198B2" w14:textId="77777777" w:rsidR="00532FDE" w:rsidRDefault="00532FDE" w:rsidP="0000666D"/>
          <w:p w14:paraId="669BC0D3" w14:textId="77777777" w:rsidR="00FF2B2C" w:rsidRDefault="00FF2B2C" w:rsidP="0000666D"/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4888" w14:textId="77777777" w:rsidR="00532FDE" w:rsidRDefault="00532FDE" w:rsidP="0000666D"/>
        </w:tc>
      </w:tr>
      <w:tr w:rsidR="00532FDE" w14:paraId="2AAF8851" w14:textId="77777777" w:rsidTr="00FF2B2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D7267" w14:textId="77777777" w:rsidR="00532FDE" w:rsidRDefault="00532FDE" w:rsidP="0000666D">
            <w:r>
              <w:t>Dean of Faculty</w:t>
            </w:r>
            <w:r w:rsidR="00E860C2">
              <w:t>/School</w:t>
            </w:r>
          </w:p>
        </w:tc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DFD8" w14:textId="77777777" w:rsidR="00532FDE" w:rsidRDefault="00532FDE" w:rsidP="0000666D"/>
          <w:p w14:paraId="3EAA0FDA" w14:textId="77777777" w:rsidR="00FF2B2C" w:rsidRDefault="00FF2B2C" w:rsidP="0000666D"/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EE262" w14:textId="77777777" w:rsidR="00532FDE" w:rsidRDefault="00532FDE" w:rsidP="0000666D"/>
        </w:tc>
      </w:tr>
    </w:tbl>
    <w:p w14:paraId="2B0D668A" w14:textId="77777777" w:rsidR="005E3D77" w:rsidRPr="00B423A4" w:rsidRDefault="005E3D77" w:rsidP="005E3D77">
      <w:pPr>
        <w:rPr>
          <w:rFonts w:cs="Arial"/>
        </w:rPr>
      </w:pPr>
    </w:p>
    <w:p w14:paraId="3C23912D" w14:textId="77777777" w:rsidR="005E3D77" w:rsidRPr="00B423A4" w:rsidRDefault="005E3D77" w:rsidP="005E3D77">
      <w:pPr>
        <w:rPr>
          <w:rFonts w:cs="Arial"/>
        </w:rPr>
      </w:pPr>
    </w:p>
    <w:sectPr w:rsidR="005E3D77" w:rsidRPr="00B423A4" w:rsidSect="00532FDE">
      <w:headerReference w:type="even" r:id="rId7"/>
      <w:headerReference w:type="default" r:id="rId8"/>
      <w:headerReference w:type="first" r:id="rId9"/>
      <w:pgSz w:w="16838" w:h="11906" w:orient="landscape"/>
      <w:pgMar w:top="1800" w:right="1440" w:bottom="180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4D1AF" w14:textId="77777777" w:rsidR="00B60E5D" w:rsidRDefault="00B60E5D" w:rsidP="000514C6">
      <w:r>
        <w:separator/>
      </w:r>
    </w:p>
  </w:endnote>
  <w:endnote w:type="continuationSeparator" w:id="0">
    <w:p w14:paraId="30221177" w14:textId="77777777" w:rsidR="00B60E5D" w:rsidRDefault="00B60E5D" w:rsidP="00051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723E7" w14:textId="77777777" w:rsidR="00B60E5D" w:rsidRDefault="00B60E5D" w:rsidP="000514C6">
      <w:r>
        <w:separator/>
      </w:r>
    </w:p>
  </w:footnote>
  <w:footnote w:type="continuationSeparator" w:id="0">
    <w:p w14:paraId="05669B21" w14:textId="77777777" w:rsidR="00B60E5D" w:rsidRDefault="00B60E5D" w:rsidP="000514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2E93D" w14:textId="77777777" w:rsidR="000514C6" w:rsidRDefault="009F030D">
    <w:pPr>
      <w:pStyle w:val="Header"/>
    </w:pPr>
    <w:r>
      <w:rPr>
        <w:noProof/>
      </w:rPr>
      <w:pict w14:anchorId="6CC677E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941969" o:spid="_x0000_s2050" type="#_x0000_t136" style="position:absolute;margin-left:0;margin-top:0;width:468.4pt;height:117.1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EX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B9CD8" w14:textId="77777777" w:rsidR="000514C6" w:rsidRDefault="009F030D">
    <w:pPr>
      <w:pStyle w:val="Header"/>
    </w:pPr>
    <w:r>
      <w:rPr>
        <w:noProof/>
      </w:rPr>
      <w:pict w14:anchorId="14F3F32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941970" o:spid="_x0000_s2051" type="#_x0000_t136" style="position:absolute;margin-left:0;margin-top:0;width:468.4pt;height:117.1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EXAMP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tblW w:w="13710" w:type="dxa"/>
      <w:jc w:val="center"/>
      <w:tblInd w:w="0" w:type="dxa"/>
      <w:tblLook w:val="04A0" w:firstRow="1" w:lastRow="0" w:firstColumn="1" w:lastColumn="0" w:noHBand="0" w:noVBand="1"/>
    </w:tblPr>
    <w:tblGrid>
      <w:gridCol w:w="5526"/>
      <w:gridCol w:w="8184"/>
    </w:tblGrid>
    <w:tr w:rsidR="00532FDE" w:rsidRPr="007E4C19" w14:paraId="2BD2BDDE" w14:textId="77777777" w:rsidTr="0000666D">
      <w:trPr>
        <w:jc w:val="center"/>
      </w:trPr>
      <w:tc>
        <w:tcPr>
          <w:tcW w:w="5526" w:type="dxa"/>
        </w:tcPr>
        <w:p w14:paraId="7D498B0A" w14:textId="77777777" w:rsidR="00532FDE" w:rsidRPr="007E4C19" w:rsidRDefault="00532FDE" w:rsidP="0000666D">
          <w:pPr>
            <w:tabs>
              <w:tab w:val="center" w:pos="4513"/>
              <w:tab w:val="right" w:pos="9026"/>
            </w:tabs>
            <w:rPr>
              <w:rFonts w:asciiTheme="minorHAnsi" w:hAnsiTheme="minorHAnsi"/>
              <w:sz w:val="22"/>
              <w:szCs w:val="22"/>
            </w:rPr>
          </w:pPr>
          <w:r w:rsidRPr="007E4C19">
            <w:rPr>
              <w:rFonts w:asciiTheme="minorHAnsi" w:hAnsiTheme="minorHAnsi"/>
              <w:noProof/>
              <w:sz w:val="22"/>
              <w:szCs w:val="22"/>
            </w:rPr>
            <w:drawing>
              <wp:inline distT="0" distB="0" distL="0" distR="0" wp14:anchorId="6DC3E539" wp14:editId="0F3DB58B">
                <wp:extent cx="2001328" cy="610893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97091" cy="609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84" w:type="dxa"/>
        </w:tcPr>
        <w:p w14:paraId="09680415" w14:textId="77777777" w:rsidR="00532FDE" w:rsidRPr="007E4C19" w:rsidRDefault="00532FDE" w:rsidP="0000666D">
          <w:pPr>
            <w:tabs>
              <w:tab w:val="center" w:pos="4513"/>
              <w:tab w:val="right" w:pos="9026"/>
            </w:tabs>
            <w:jc w:val="center"/>
            <w:rPr>
              <w:rFonts w:cs="Arial"/>
              <w:b/>
              <w:sz w:val="22"/>
              <w:szCs w:val="22"/>
            </w:rPr>
          </w:pPr>
        </w:p>
        <w:p w14:paraId="7671606F" w14:textId="77777777" w:rsidR="00532FDE" w:rsidRDefault="00532FDE" w:rsidP="0000666D">
          <w:pPr>
            <w:tabs>
              <w:tab w:val="center" w:pos="4513"/>
              <w:tab w:val="right" w:pos="9026"/>
            </w:tabs>
            <w:jc w:val="center"/>
            <w:rPr>
              <w:rFonts w:cs="Arial"/>
              <w:b/>
              <w:sz w:val="22"/>
              <w:szCs w:val="22"/>
            </w:rPr>
          </w:pPr>
          <w:r w:rsidRPr="007E4C19">
            <w:rPr>
              <w:rFonts w:cs="Arial"/>
              <w:b/>
              <w:sz w:val="22"/>
              <w:szCs w:val="22"/>
            </w:rPr>
            <w:t>PROBATIONA</w:t>
          </w:r>
          <w:r w:rsidR="00BD42FC">
            <w:rPr>
              <w:rFonts w:cs="Arial"/>
              <w:b/>
              <w:sz w:val="22"/>
              <w:szCs w:val="22"/>
            </w:rPr>
            <w:t>RY OBJECTIVES FOR LECTURERS</w:t>
          </w:r>
        </w:p>
        <w:p w14:paraId="768D751D" w14:textId="77777777" w:rsidR="00E860C2" w:rsidRPr="007E4C19" w:rsidRDefault="00E860C2" w:rsidP="00E860C2">
          <w:pPr>
            <w:tabs>
              <w:tab w:val="center" w:pos="4513"/>
              <w:tab w:val="right" w:pos="9026"/>
            </w:tabs>
            <w:jc w:val="center"/>
            <w:rPr>
              <w:rFonts w:cs="Arial"/>
              <w:b/>
              <w:sz w:val="22"/>
              <w:szCs w:val="22"/>
            </w:rPr>
          </w:pPr>
          <w:r>
            <w:rPr>
              <w:rFonts w:cs="Arial"/>
              <w:b/>
              <w:sz w:val="22"/>
              <w:szCs w:val="22"/>
            </w:rPr>
            <w:t>(</w:t>
          </w:r>
          <w:proofErr w:type="gramStart"/>
          <w:r>
            <w:rPr>
              <w:rFonts w:cs="Arial"/>
              <w:b/>
              <w:sz w:val="22"/>
              <w:szCs w:val="22"/>
            </w:rPr>
            <w:t>three year</w:t>
          </w:r>
          <w:proofErr w:type="gramEnd"/>
          <w:r>
            <w:rPr>
              <w:rFonts w:cs="Arial"/>
              <w:b/>
              <w:sz w:val="22"/>
              <w:szCs w:val="22"/>
            </w:rPr>
            <w:t xml:space="preserve"> teaching/research probation)</w:t>
          </w:r>
        </w:p>
      </w:tc>
    </w:tr>
  </w:tbl>
  <w:p w14:paraId="4ECAA984" w14:textId="77777777" w:rsidR="000514C6" w:rsidRDefault="009F030D">
    <w:pPr>
      <w:pStyle w:val="Header"/>
    </w:pPr>
    <w:r>
      <w:rPr>
        <w:noProof/>
      </w:rPr>
      <w:pict w14:anchorId="4D6A567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941968" o:spid="_x0000_s2049" type="#_x0000_t136" style="position:absolute;margin-left:0;margin-top:0;width:468.4pt;height:117.1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EX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B51E5"/>
    <w:multiLevelType w:val="hybridMultilevel"/>
    <w:tmpl w:val="E3C0BA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BC5B83"/>
    <w:multiLevelType w:val="hybridMultilevel"/>
    <w:tmpl w:val="F5CE775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A04267"/>
    <w:multiLevelType w:val="hybridMultilevel"/>
    <w:tmpl w:val="74126E1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22079127">
    <w:abstractNumId w:val="0"/>
  </w:num>
  <w:num w:numId="2" w16cid:durableId="1846894636">
    <w:abstractNumId w:val="1"/>
  </w:num>
  <w:num w:numId="3" w16cid:durableId="9511276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D77"/>
    <w:rsid w:val="00005D7A"/>
    <w:rsid w:val="00011CB4"/>
    <w:rsid w:val="000166B7"/>
    <w:rsid w:val="000514C6"/>
    <w:rsid w:val="000D4E0E"/>
    <w:rsid w:val="000F3D50"/>
    <w:rsid w:val="00254419"/>
    <w:rsid w:val="002745AF"/>
    <w:rsid w:val="002C6C72"/>
    <w:rsid w:val="00303D4F"/>
    <w:rsid w:val="00387996"/>
    <w:rsid w:val="003C06F2"/>
    <w:rsid w:val="004267D4"/>
    <w:rsid w:val="00436A72"/>
    <w:rsid w:val="004B6319"/>
    <w:rsid w:val="004D23BA"/>
    <w:rsid w:val="00532FDE"/>
    <w:rsid w:val="005864E3"/>
    <w:rsid w:val="005E3D77"/>
    <w:rsid w:val="005F1241"/>
    <w:rsid w:val="006942BA"/>
    <w:rsid w:val="00783595"/>
    <w:rsid w:val="00787275"/>
    <w:rsid w:val="00894791"/>
    <w:rsid w:val="008D428C"/>
    <w:rsid w:val="0091638E"/>
    <w:rsid w:val="00973831"/>
    <w:rsid w:val="009839C3"/>
    <w:rsid w:val="009D14F8"/>
    <w:rsid w:val="009F030D"/>
    <w:rsid w:val="00A51C31"/>
    <w:rsid w:val="00B236A2"/>
    <w:rsid w:val="00B423A4"/>
    <w:rsid w:val="00B60E5D"/>
    <w:rsid w:val="00B669B3"/>
    <w:rsid w:val="00B950BC"/>
    <w:rsid w:val="00BD42FC"/>
    <w:rsid w:val="00C0291C"/>
    <w:rsid w:val="00C479C4"/>
    <w:rsid w:val="00CC07C1"/>
    <w:rsid w:val="00CE57F7"/>
    <w:rsid w:val="00D01064"/>
    <w:rsid w:val="00D3465F"/>
    <w:rsid w:val="00D355C6"/>
    <w:rsid w:val="00DA65EB"/>
    <w:rsid w:val="00DD3EF5"/>
    <w:rsid w:val="00E167BF"/>
    <w:rsid w:val="00E860C2"/>
    <w:rsid w:val="00F01F98"/>
    <w:rsid w:val="00F80F70"/>
    <w:rsid w:val="00FF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6E7121B2"/>
  <w15:docId w15:val="{6BE756C8-E098-472A-91AF-EBA9FA343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3D77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E3D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1C31"/>
    <w:pPr>
      <w:ind w:left="720"/>
    </w:pPr>
    <w:rPr>
      <w:sz w:val="20"/>
      <w:szCs w:val="20"/>
      <w:lang w:eastAsia="en-US"/>
    </w:rPr>
  </w:style>
  <w:style w:type="paragraph" w:styleId="Header">
    <w:name w:val="header"/>
    <w:basedOn w:val="Normal"/>
    <w:link w:val="HeaderChar"/>
    <w:rsid w:val="000514C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514C6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rsid w:val="000514C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514C6"/>
    <w:rPr>
      <w:rFonts w:ascii="Arial" w:hAnsi="Arial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532FDE"/>
    <w:rPr>
      <w:rFonts w:asciiTheme="minorHAnsi" w:eastAsiaTheme="minorEastAsia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532F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32F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673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Griffin</dc:creator>
  <cp:lastModifiedBy>Claire Pond-Barrett</cp:lastModifiedBy>
  <cp:revision>4</cp:revision>
  <dcterms:created xsi:type="dcterms:W3CDTF">2024-10-11T10:13:00Z</dcterms:created>
  <dcterms:modified xsi:type="dcterms:W3CDTF">2024-10-11T13:11:00Z</dcterms:modified>
</cp:coreProperties>
</file>