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DC8E" w14:textId="723803F6" w:rsidR="00A01836" w:rsidRPr="00C83FBF" w:rsidRDefault="001A27FF">
      <w:pPr>
        <w:rPr>
          <w:sz w:val="32"/>
          <w:szCs w:val="32"/>
        </w:rPr>
      </w:pPr>
      <w:r w:rsidRPr="00C83FBF">
        <w:rPr>
          <w:sz w:val="32"/>
          <w:szCs w:val="32"/>
        </w:rPr>
        <w:t>[Policy Name]</w:t>
      </w:r>
    </w:p>
    <w:p w14:paraId="2BDB0677" w14:textId="1E29B845" w:rsidR="001A27FF" w:rsidRPr="00B566A1" w:rsidRDefault="00A735D0">
      <w:pPr>
        <w:rPr>
          <w:b/>
          <w:bCs/>
          <w:sz w:val="24"/>
          <w:szCs w:val="24"/>
        </w:rPr>
      </w:pPr>
      <w:r w:rsidRPr="00B566A1">
        <w:rPr>
          <w:b/>
          <w:bCs/>
          <w:sz w:val="24"/>
          <w:szCs w:val="24"/>
        </w:rPr>
        <w:t>Information in Italics should be read carefully and deleted before the submission of any policy for approval</w:t>
      </w:r>
      <w:r w:rsidR="00DA012C" w:rsidRPr="00B566A1">
        <w:rPr>
          <w:b/>
          <w:bCs/>
          <w:sz w:val="24"/>
          <w:szCs w:val="24"/>
        </w:rPr>
        <w:t>.</w:t>
      </w:r>
    </w:p>
    <w:p w14:paraId="26304B25" w14:textId="1B5C2587" w:rsidR="00DA012C" w:rsidRPr="00C83FBF" w:rsidRDefault="00DA012C">
      <w:pPr>
        <w:rPr>
          <w:i/>
          <w:iCs/>
          <w:sz w:val="24"/>
          <w:szCs w:val="24"/>
        </w:rPr>
      </w:pPr>
      <w:r w:rsidRPr="00C83FBF">
        <w:rPr>
          <w:i/>
          <w:iCs/>
          <w:sz w:val="24"/>
          <w:szCs w:val="24"/>
        </w:rPr>
        <w:t xml:space="preserve">For guidance relating to the approvals process for Policies please refer to the </w:t>
      </w:r>
      <w:hyperlink r:id="rId7" w:history="1">
        <w:r w:rsidRPr="005B066D">
          <w:rPr>
            <w:rStyle w:val="Hyperlink"/>
            <w:i/>
            <w:iCs/>
            <w:sz w:val="24"/>
            <w:szCs w:val="24"/>
          </w:rPr>
          <w:t xml:space="preserve">Governance Framework </w:t>
        </w:r>
      </w:hyperlink>
      <w:r w:rsidRPr="00C83FBF">
        <w:rPr>
          <w:i/>
          <w:iCs/>
          <w:sz w:val="24"/>
          <w:szCs w:val="24"/>
        </w:rPr>
        <w:t xml:space="preserve">or consult with the </w:t>
      </w:r>
      <w:hyperlink r:id="rId8" w:history="1">
        <w:r w:rsidRPr="00927601">
          <w:rPr>
            <w:rStyle w:val="Hyperlink"/>
            <w:i/>
            <w:iCs/>
            <w:sz w:val="24"/>
            <w:szCs w:val="24"/>
          </w:rPr>
          <w:t>Governance Team</w:t>
        </w:r>
      </w:hyperlink>
      <w:r w:rsidRPr="00C83FBF">
        <w:rPr>
          <w:i/>
          <w:iCs/>
          <w:sz w:val="24"/>
          <w:szCs w:val="24"/>
        </w:rPr>
        <w:t>.</w:t>
      </w:r>
    </w:p>
    <w:p w14:paraId="070B65AE" w14:textId="1A2BA70E" w:rsidR="00DA012C" w:rsidRPr="00C83FBF" w:rsidRDefault="00DA012C">
      <w:pPr>
        <w:rPr>
          <w:i/>
          <w:iCs/>
          <w:sz w:val="24"/>
          <w:szCs w:val="24"/>
        </w:rPr>
      </w:pPr>
      <w:r w:rsidRPr="00C83FBF">
        <w:rPr>
          <w:i/>
          <w:iCs/>
          <w:sz w:val="24"/>
          <w:szCs w:val="24"/>
        </w:rPr>
        <w:t xml:space="preserve">All policies require an </w:t>
      </w:r>
      <w:hyperlink r:id="rId9" w:history="1">
        <w:r w:rsidRPr="00C83FBF">
          <w:rPr>
            <w:rStyle w:val="Hyperlink"/>
            <w:i/>
            <w:iCs/>
            <w:sz w:val="24"/>
            <w:szCs w:val="24"/>
          </w:rPr>
          <w:t>Equality Impact Assessment</w:t>
        </w:r>
      </w:hyperlink>
      <w:r w:rsidRPr="00C83FBF">
        <w:rPr>
          <w:i/>
          <w:iCs/>
          <w:sz w:val="24"/>
          <w:szCs w:val="24"/>
        </w:rPr>
        <w:t xml:space="preserve"> </w:t>
      </w:r>
      <w:r w:rsidR="005734BF">
        <w:rPr>
          <w:i/>
          <w:iCs/>
          <w:sz w:val="24"/>
          <w:szCs w:val="24"/>
        </w:rPr>
        <w:t xml:space="preserve"> and a Sustainability Impact Assessment </w:t>
      </w:r>
      <w:r w:rsidRPr="00C83FBF">
        <w:rPr>
          <w:i/>
          <w:iCs/>
          <w:sz w:val="24"/>
          <w:szCs w:val="24"/>
        </w:rPr>
        <w:t xml:space="preserve">for approval. Please contact the </w:t>
      </w:r>
      <w:hyperlink r:id="rId10" w:history="1">
        <w:r w:rsidRPr="00927601">
          <w:rPr>
            <w:rStyle w:val="Hyperlink"/>
            <w:i/>
            <w:iCs/>
            <w:sz w:val="24"/>
            <w:szCs w:val="24"/>
          </w:rPr>
          <w:t>Culture and Inclusion Team</w:t>
        </w:r>
      </w:hyperlink>
      <w:r w:rsidRPr="00C83FBF">
        <w:rPr>
          <w:i/>
          <w:iCs/>
          <w:sz w:val="24"/>
          <w:szCs w:val="24"/>
        </w:rPr>
        <w:t xml:space="preserve"> </w:t>
      </w:r>
      <w:r w:rsidR="005734BF">
        <w:rPr>
          <w:i/>
          <w:iCs/>
          <w:sz w:val="24"/>
          <w:szCs w:val="24"/>
        </w:rPr>
        <w:t xml:space="preserve">and the </w:t>
      </w:r>
      <w:hyperlink r:id="rId11" w:history="1">
        <w:r w:rsidR="005734BF" w:rsidRPr="005734BF">
          <w:rPr>
            <w:rStyle w:val="Hyperlink"/>
            <w:i/>
            <w:iCs/>
            <w:sz w:val="24"/>
            <w:szCs w:val="24"/>
          </w:rPr>
          <w:t>Sustainability Team</w:t>
        </w:r>
      </w:hyperlink>
      <w:r w:rsidR="005734BF">
        <w:rPr>
          <w:i/>
          <w:iCs/>
          <w:sz w:val="24"/>
          <w:szCs w:val="24"/>
        </w:rPr>
        <w:t xml:space="preserve"> </w:t>
      </w:r>
      <w:r w:rsidRPr="00C83FBF">
        <w:rPr>
          <w:i/>
          <w:iCs/>
          <w:sz w:val="24"/>
          <w:szCs w:val="24"/>
        </w:rPr>
        <w:t>for further guidance.</w:t>
      </w:r>
    </w:p>
    <w:p w14:paraId="6EEE51C2" w14:textId="5D1124AC" w:rsidR="001A27FF" w:rsidRPr="00C83FBF" w:rsidRDefault="001A27FF">
      <w:pPr>
        <w:rPr>
          <w:sz w:val="24"/>
          <w:szCs w:val="24"/>
          <w:u w:val="single"/>
        </w:rPr>
      </w:pPr>
      <w:r w:rsidRPr="00C83FBF">
        <w:rPr>
          <w:sz w:val="24"/>
          <w:szCs w:val="24"/>
          <w:u w:val="single"/>
        </w:rPr>
        <w:t>Contents</w:t>
      </w:r>
    </w:p>
    <w:p w14:paraId="269AA865" w14:textId="438790C5" w:rsidR="001A27FF" w:rsidRPr="00C83FBF" w:rsidRDefault="001A27FF" w:rsidP="001A27FF">
      <w:pPr>
        <w:pStyle w:val="ListParagraph"/>
        <w:numPr>
          <w:ilvl w:val="0"/>
          <w:numId w:val="1"/>
        </w:numPr>
        <w:rPr>
          <w:sz w:val="24"/>
          <w:szCs w:val="24"/>
        </w:rPr>
      </w:pPr>
      <w:r w:rsidRPr="00C83FBF">
        <w:rPr>
          <w:sz w:val="24"/>
          <w:szCs w:val="24"/>
        </w:rPr>
        <w:t>Purpose and Scope</w:t>
      </w:r>
    </w:p>
    <w:p w14:paraId="6CD3E584" w14:textId="77777777" w:rsidR="0066083D" w:rsidRDefault="001A27FF" w:rsidP="001A27FF">
      <w:pPr>
        <w:pStyle w:val="ListParagraph"/>
        <w:numPr>
          <w:ilvl w:val="0"/>
          <w:numId w:val="1"/>
        </w:numPr>
        <w:rPr>
          <w:sz w:val="24"/>
          <w:szCs w:val="24"/>
        </w:rPr>
      </w:pPr>
      <w:r w:rsidRPr="00C83FBF">
        <w:rPr>
          <w:sz w:val="24"/>
          <w:szCs w:val="24"/>
        </w:rPr>
        <w:t>Definitions</w:t>
      </w:r>
    </w:p>
    <w:p w14:paraId="50B97F2A" w14:textId="68219EBF" w:rsidR="001A27FF" w:rsidRPr="00C83FBF" w:rsidRDefault="001A27FF" w:rsidP="001A27FF">
      <w:pPr>
        <w:pStyle w:val="ListParagraph"/>
        <w:numPr>
          <w:ilvl w:val="0"/>
          <w:numId w:val="1"/>
        </w:numPr>
        <w:rPr>
          <w:sz w:val="24"/>
          <w:szCs w:val="24"/>
        </w:rPr>
      </w:pPr>
      <w:r w:rsidRPr="00C83FBF">
        <w:rPr>
          <w:sz w:val="24"/>
          <w:szCs w:val="24"/>
        </w:rPr>
        <w:t>Roles and Responsibilities</w:t>
      </w:r>
    </w:p>
    <w:p w14:paraId="45D6BE2D" w14:textId="14F2061F" w:rsidR="001A27FF" w:rsidRPr="00C83FBF" w:rsidRDefault="001A4AE0" w:rsidP="001A27FF">
      <w:pPr>
        <w:pStyle w:val="ListParagraph"/>
        <w:numPr>
          <w:ilvl w:val="0"/>
          <w:numId w:val="1"/>
        </w:numPr>
        <w:rPr>
          <w:sz w:val="24"/>
          <w:szCs w:val="24"/>
        </w:rPr>
      </w:pPr>
      <w:r w:rsidRPr="00C83FBF">
        <w:rPr>
          <w:sz w:val="24"/>
          <w:szCs w:val="24"/>
        </w:rPr>
        <w:t>Policy Content</w:t>
      </w:r>
    </w:p>
    <w:p w14:paraId="1CC7402C" w14:textId="79947D57" w:rsidR="001A4AE0" w:rsidRPr="00C83FBF" w:rsidRDefault="001A4AE0" w:rsidP="001A27FF">
      <w:pPr>
        <w:pStyle w:val="ListParagraph"/>
        <w:numPr>
          <w:ilvl w:val="0"/>
          <w:numId w:val="1"/>
        </w:numPr>
        <w:rPr>
          <w:sz w:val="24"/>
          <w:szCs w:val="24"/>
        </w:rPr>
      </w:pPr>
      <w:r w:rsidRPr="00C83FBF">
        <w:rPr>
          <w:sz w:val="24"/>
          <w:szCs w:val="24"/>
        </w:rPr>
        <w:t>Related Policies</w:t>
      </w:r>
      <w:r w:rsidR="0066083D">
        <w:rPr>
          <w:sz w:val="24"/>
          <w:szCs w:val="24"/>
        </w:rPr>
        <w:t xml:space="preserve"> and Procedures</w:t>
      </w:r>
    </w:p>
    <w:p w14:paraId="042C5A18" w14:textId="150F2FBB" w:rsidR="001A4AE0" w:rsidRPr="00C83FBF" w:rsidRDefault="001A4AE0" w:rsidP="001A27FF">
      <w:pPr>
        <w:pStyle w:val="ListParagraph"/>
        <w:numPr>
          <w:ilvl w:val="0"/>
          <w:numId w:val="1"/>
        </w:numPr>
        <w:rPr>
          <w:sz w:val="24"/>
          <w:szCs w:val="24"/>
        </w:rPr>
      </w:pPr>
      <w:r w:rsidRPr="00C83FBF">
        <w:rPr>
          <w:sz w:val="24"/>
          <w:szCs w:val="24"/>
        </w:rPr>
        <w:t>Document Information</w:t>
      </w:r>
    </w:p>
    <w:p w14:paraId="54A08272" w14:textId="77777777" w:rsidR="001A4AE0" w:rsidRPr="00C83FBF" w:rsidRDefault="001A4AE0" w:rsidP="001A4AE0">
      <w:pPr>
        <w:rPr>
          <w:sz w:val="24"/>
          <w:szCs w:val="24"/>
        </w:rPr>
      </w:pPr>
    </w:p>
    <w:p w14:paraId="2AC709DB" w14:textId="5A86A089" w:rsidR="001A4AE0" w:rsidRPr="00C83FBF" w:rsidRDefault="001A4AE0" w:rsidP="001A4AE0">
      <w:pPr>
        <w:pStyle w:val="ListParagraph"/>
        <w:numPr>
          <w:ilvl w:val="0"/>
          <w:numId w:val="2"/>
        </w:numPr>
        <w:rPr>
          <w:sz w:val="24"/>
          <w:szCs w:val="24"/>
        </w:rPr>
      </w:pPr>
      <w:r w:rsidRPr="00C83FBF">
        <w:rPr>
          <w:sz w:val="24"/>
          <w:szCs w:val="24"/>
        </w:rPr>
        <w:t>Purpose and Scope</w:t>
      </w:r>
    </w:p>
    <w:p w14:paraId="0C4F1D16" w14:textId="0A71FEEE" w:rsidR="00F556B5" w:rsidRPr="00C83FBF" w:rsidRDefault="00A735D0" w:rsidP="00A735D0">
      <w:pPr>
        <w:pStyle w:val="ListParagraph"/>
        <w:numPr>
          <w:ilvl w:val="1"/>
          <w:numId w:val="4"/>
        </w:numPr>
        <w:rPr>
          <w:sz w:val="24"/>
          <w:szCs w:val="24"/>
        </w:rPr>
      </w:pPr>
      <w:r w:rsidRPr="00C83FBF">
        <w:rPr>
          <w:i/>
          <w:iCs/>
          <w:sz w:val="24"/>
          <w:szCs w:val="24"/>
        </w:rPr>
        <w:t>Provide a brief overview as to why the policy is needed and what areas it will cover.</w:t>
      </w:r>
    </w:p>
    <w:p w14:paraId="29A968DB" w14:textId="77777777" w:rsidR="00A735D0" w:rsidRPr="00C83FBF" w:rsidRDefault="00A735D0" w:rsidP="00A735D0">
      <w:pPr>
        <w:pStyle w:val="ListParagraph"/>
        <w:ind w:left="1140"/>
        <w:rPr>
          <w:sz w:val="24"/>
          <w:szCs w:val="24"/>
        </w:rPr>
      </w:pPr>
    </w:p>
    <w:p w14:paraId="73088CE0" w14:textId="5D73C80D" w:rsidR="00A735D0" w:rsidRPr="00E345F7" w:rsidRDefault="008F188C" w:rsidP="008F188C">
      <w:pPr>
        <w:pStyle w:val="ListParagraph"/>
        <w:numPr>
          <w:ilvl w:val="1"/>
          <w:numId w:val="4"/>
        </w:numPr>
        <w:rPr>
          <w:sz w:val="24"/>
          <w:szCs w:val="24"/>
        </w:rPr>
      </w:pPr>
      <w:r w:rsidRPr="00C83FBF">
        <w:rPr>
          <w:i/>
          <w:iCs/>
          <w:sz w:val="24"/>
          <w:szCs w:val="24"/>
        </w:rPr>
        <w:t xml:space="preserve">You should also include here which members of the University community the policy applies to. </w:t>
      </w:r>
      <w:r w:rsidR="00A735D0" w:rsidRPr="00C83FBF">
        <w:rPr>
          <w:i/>
          <w:iCs/>
          <w:sz w:val="24"/>
          <w:szCs w:val="24"/>
        </w:rPr>
        <w:t>If your policy applies to all members of the University community it should state this</w:t>
      </w:r>
      <w:r w:rsidR="00C83FBF" w:rsidRPr="00C83FBF">
        <w:rPr>
          <w:i/>
          <w:iCs/>
          <w:sz w:val="24"/>
          <w:szCs w:val="24"/>
        </w:rPr>
        <w:t>.</w:t>
      </w:r>
      <w:r w:rsidR="00E345F7">
        <w:rPr>
          <w:i/>
          <w:iCs/>
          <w:sz w:val="24"/>
          <w:szCs w:val="24"/>
        </w:rPr>
        <w:t xml:space="preserve"> Some examples of wording can be seen below for inclusion.</w:t>
      </w:r>
    </w:p>
    <w:p w14:paraId="5503BFD9" w14:textId="77777777" w:rsidR="00E345F7" w:rsidRPr="00E345F7" w:rsidRDefault="00E345F7" w:rsidP="00E345F7">
      <w:pPr>
        <w:pStyle w:val="ListParagraph"/>
        <w:rPr>
          <w:sz w:val="24"/>
          <w:szCs w:val="24"/>
        </w:rPr>
      </w:pPr>
    </w:p>
    <w:p w14:paraId="27CF412A" w14:textId="7BC43DB8" w:rsidR="00E345F7" w:rsidRPr="00E345F7" w:rsidRDefault="00E345F7" w:rsidP="008F188C">
      <w:pPr>
        <w:pStyle w:val="ListParagraph"/>
        <w:numPr>
          <w:ilvl w:val="1"/>
          <w:numId w:val="4"/>
        </w:numPr>
        <w:rPr>
          <w:sz w:val="24"/>
          <w:szCs w:val="24"/>
        </w:rPr>
      </w:pPr>
      <w:r>
        <w:rPr>
          <w:i/>
          <w:iCs/>
          <w:sz w:val="24"/>
          <w:szCs w:val="24"/>
        </w:rPr>
        <w:t xml:space="preserve">‘This policy applies to all members of the University, including staff, students and any individuals working with or for the University. This includes all external members of the University Council and its committees, other external members of </w:t>
      </w:r>
      <w:proofErr w:type="gramStart"/>
      <w:r>
        <w:rPr>
          <w:i/>
          <w:iCs/>
          <w:sz w:val="24"/>
          <w:szCs w:val="24"/>
        </w:rPr>
        <w:t>University</w:t>
      </w:r>
      <w:proofErr w:type="gramEnd"/>
      <w:r>
        <w:rPr>
          <w:i/>
          <w:iCs/>
          <w:sz w:val="24"/>
          <w:szCs w:val="24"/>
        </w:rPr>
        <w:t xml:space="preserve"> committees, external examiners and assessors, consultants and contractors, volunteers, Honorary staff and Emeritus Professors/Fellows.’</w:t>
      </w:r>
    </w:p>
    <w:p w14:paraId="4E560C7F" w14:textId="77777777" w:rsidR="00E345F7" w:rsidRPr="00E345F7" w:rsidRDefault="00E345F7" w:rsidP="00E345F7">
      <w:pPr>
        <w:pStyle w:val="ListParagraph"/>
        <w:rPr>
          <w:sz w:val="24"/>
          <w:szCs w:val="24"/>
        </w:rPr>
      </w:pPr>
    </w:p>
    <w:p w14:paraId="0C3452B8" w14:textId="13807476" w:rsidR="00E345F7" w:rsidRPr="00E345F7" w:rsidRDefault="00E345F7" w:rsidP="00E345F7">
      <w:pPr>
        <w:pStyle w:val="ListParagraph"/>
        <w:numPr>
          <w:ilvl w:val="1"/>
          <w:numId w:val="4"/>
        </w:numPr>
        <w:rPr>
          <w:sz w:val="24"/>
          <w:szCs w:val="24"/>
        </w:rPr>
      </w:pPr>
      <w:r>
        <w:rPr>
          <w:i/>
          <w:iCs/>
          <w:sz w:val="24"/>
          <w:szCs w:val="24"/>
        </w:rPr>
        <w:t xml:space="preserve">‘This policy applies to all members of </w:t>
      </w:r>
      <w:proofErr w:type="gramStart"/>
      <w:r>
        <w:rPr>
          <w:i/>
          <w:iCs/>
          <w:sz w:val="24"/>
          <w:szCs w:val="24"/>
        </w:rPr>
        <w:t>University</w:t>
      </w:r>
      <w:proofErr w:type="gramEnd"/>
      <w:r>
        <w:rPr>
          <w:i/>
          <w:iCs/>
          <w:sz w:val="24"/>
          <w:szCs w:val="24"/>
        </w:rPr>
        <w:t xml:space="preserve"> staff and any individuals working with or for the University. This includes all external members of the University Council and its committees, other external members of </w:t>
      </w:r>
      <w:proofErr w:type="gramStart"/>
      <w:r>
        <w:rPr>
          <w:i/>
          <w:iCs/>
          <w:sz w:val="24"/>
          <w:szCs w:val="24"/>
        </w:rPr>
        <w:t>University</w:t>
      </w:r>
      <w:proofErr w:type="gramEnd"/>
      <w:r>
        <w:rPr>
          <w:i/>
          <w:iCs/>
          <w:sz w:val="24"/>
          <w:szCs w:val="24"/>
        </w:rPr>
        <w:t xml:space="preserve"> committees, external examiners and assessors, consultants and contractors, volunteers, Honorary staff and Emeritus Professors/Fellows. </w:t>
      </w:r>
      <w:r w:rsidRPr="00E345F7">
        <w:rPr>
          <w:i/>
          <w:iCs/>
          <w:sz w:val="24"/>
          <w:szCs w:val="24"/>
        </w:rPr>
        <w:t>This policy does not apply to students unless they are employed by the University.’</w:t>
      </w:r>
    </w:p>
    <w:p w14:paraId="0D9F3849" w14:textId="77777777" w:rsidR="008F188C" w:rsidRPr="00C83FBF" w:rsidRDefault="008F188C" w:rsidP="008F188C">
      <w:pPr>
        <w:rPr>
          <w:sz w:val="24"/>
          <w:szCs w:val="24"/>
        </w:rPr>
      </w:pPr>
    </w:p>
    <w:p w14:paraId="26E21326" w14:textId="2A5D4B6D" w:rsidR="00DF0C09" w:rsidRPr="00C83FBF" w:rsidRDefault="001A4AE0" w:rsidP="00DF0C09">
      <w:pPr>
        <w:pStyle w:val="ListParagraph"/>
        <w:numPr>
          <w:ilvl w:val="0"/>
          <w:numId w:val="2"/>
        </w:numPr>
        <w:rPr>
          <w:sz w:val="24"/>
          <w:szCs w:val="24"/>
        </w:rPr>
      </w:pPr>
      <w:r w:rsidRPr="00C83FBF">
        <w:rPr>
          <w:sz w:val="24"/>
          <w:szCs w:val="24"/>
        </w:rPr>
        <w:t>Definitions</w:t>
      </w:r>
    </w:p>
    <w:p w14:paraId="285B8D4A" w14:textId="51499EF9" w:rsidR="00E345F7" w:rsidRPr="00E345F7" w:rsidRDefault="00416B2E" w:rsidP="00E345F7">
      <w:pPr>
        <w:pStyle w:val="ListParagraph"/>
        <w:numPr>
          <w:ilvl w:val="1"/>
          <w:numId w:val="6"/>
        </w:numPr>
        <w:rPr>
          <w:i/>
          <w:iCs/>
          <w:sz w:val="24"/>
          <w:szCs w:val="24"/>
        </w:rPr>
      </w:pPr>
      <w:r w:rsidRPr="00C83FBF">
        <w:rPr>
          <w:i/>
          <w:iCs/>
          <w:sz w:val="24"/>
          <w:szCs w:val="24"/>
        </w:rPr>
        <w:lastRenderedPageBreak/>
        <w:t xml:space="preserve">In this section you should provide an overview of any pertinent definitions </w:t>
      </w:r>
      <w:r w:rsidR="00DF0C09" w:rsidRPr="00C83FBF">
        <w:rPr>
          <w:i/>
          <w:iCs/>
          <w:sz w:val="24"/>
          <w:szCs w:val="24"/>
        </w:rPr>
        <w:t xml:space="preserve">involved in your policy – this may include the definition of student, academic staff etc. </w:t>
      </w:r>
    </w:p>
    <w:p w14:paraId="1A0A4E55" w14:textId="77777777" w:rsidR="00DF0C09" w:rsidRPr="00C83FBF" w:rsidRDefault="00DF0C09" w:rsidP="00DF0C09">
      <w:pPr>
        <w:pStyle w:val="ListParagraph"/>
        <w:rPr>
          <w:sz w:val="24"/>
          <w:szCs w:val="24"/>
        </w:rPr>
      </w:pPr>
    </w:p>
    <w:p w14:paraId="176508AB" w14:textId="77777777" w:rsidR="00DF0C09" w:rsidRPr="00C83FBF" w:rsidRDefault="00DF0C09" w:rsidP="00DF0C09">
      <w:pPr>
        <w:pStyle w:val="ListParagraph"/>
        <w:ind w:left="1140"/>
        <w:rPr>
          <w:sz w:val="24"/>
          <w:szCs w:val="24"/>
        </w:rPr>
      </w:pPr>
    </w:p>
    <w:p w14:paraId="3AAC1FE2" w14:textId="14025502" w:rsidR="00D92292" w:rsidRDefault="00927601" w:rsidP="00D92292">
      <w:pPr>
        <w:pStyle w:val="ListParagraph"/>
        <w:numPr>
          <w:ilvl w:val="0"/>
          <w:numId w:val="2"/>
        </w:numPr>
        <w:rPr>
          <w:sz w:val="24"/>
          <w:szCs w:val="24"/>
        </w:rPr>
      </w:pPr>
      <w:r>
        <w:rPr>
          <w:sz w:val="24"/>
          <w:szCs w:val="24"/>
        </w:rPr>
        <w:t>Roles and Responsibilities</w:t>
      </w:r>
    </w:p>
    <w:p w14:paraId="30BB78F1" w14:textId="7A8D9410" w:rsidR="00927601" w:rsidRPr="00927601" w:rsidRDefault="00927601" w:rsidP="00927601">
      <w:pPr>
        <w:pStyle w:val="ListParagraph"/>
        <w:numPr>
          <w:ilvl w:val="1"/>
          <w:numId w:val="2"/>
        </w:numPr>
        <w:rPr>
          <w:sz w:val="24"/>
          <w:szCs w:val="24"/>
        </w:rPr>
      </w:pPr>
      <w:r>
        <w:rPr>
          <w:i/>
          <w:iCs/>
          <w:sz w:val="24"/>
          <w:szCs w:val="24"/>
        </w:rPr>
        <w:t>In this section you should include any key roles named within the policy and what their responsibilities are with reference to the scheme of delegation where necessary</w:t>
      </w:r>
    </w:p>
    <w:p w14:paraId="65927D79" w14:textId="77777777" w:rsidR="00927601" w:rsidRPr="00927601" w:rsidRDefault="00927601" w:rsidP="00927601">
      <w:pPr>
        <w:ind w:left="720"/>
        <w:rPr>
          <w:sz w:val="24"/>
          <w:szCs w:val="24"/>
        </w:rPr>
      </w:pPr>
    </w:p>
    <w:p w14:paraId="6F90A6F9" w14:textId="1E99ACB3" w:rsidR="00F556B5" w:rsidRPr="00C83FBF" w:rsidRDefault="00927601" w:rsidP="001A4AE0">
      <w:pPr>
        <w:pStyle w:val="ListParagraph"/>
        <w:numPr>
          <w:ilvl w:val="0"/>
          <w:numId w:val="2"/>
        </w:numPr>
        <w:rPr>
          <w:sz w:val="24"/>
          <w:szCs w:val="24"/>
        </w:rPr>
      </w:pPr>
      <w:r>
        <w:rPr>
          <w:sz w:val="24"/>
          <w:szCs w:val="24"/>
        </w:rPr>
        <w:t>[Policy Content]</w:t>
      </w:r>
    </w:p>
    <w:p w14:paraId="595F86F7" w14:textId="77777777" w:rsidR="00927601" w:rsidRPr="00C83FBF" w:rsidRDefault="00927601" w:rsidP="00927601">
      <w:pPr>
        <w:pStyle w:val="ListParagraph"/>
        <w:numPr>
          <w:ilvl w:val="1"/>
          <w:numId w:val="2"/>
        </w:numPr>
        <w:rPr>
          <w:sz w:val="24"/>
          <w:szCs w:val="24"/>
        </w:rPr>
      </w:pPr>
      <w:r w:rsidRPr="00C83FBF">
        <w:rPr>
          <w:i/>
          <w:iCs/>
          <w:sz w:val="24"/>
          <w:szCs w:val="24"/>
        </w:rPr>
        <w:t xml:space="preserve">Policies should include only the top-level principles within an area. The operational working of the policy should be included as a separate procedure document. </w:t>
      </w:r>
    </w:p>
    <w:p w14:paraId="40C98460" w14:textId="77777777" w:rsidR="00927601" w:rsidRPr="00C83FBF" w:rsidRDefault="00927601" w:rsidP="00927601">
      <w:pPr>
        <w:pStyle w:val="ListParagraph"/>
        <w:ind w:left="1140"/>
        <w:rPr>
          <w:sz w:val="24"/>
          <w:szCs w:val="24"/>
        </w:rPr>
      </w:pPr>
    </w:p>
    <w:p w14:paraId="0DE83E21" w14:textId="77777777" w:rsidR="00927601" w:rsidRPr="00C83FBF" w:rsidRDefault="00927601" w:rsidP="00927601">
      <w:pPr>
        <w:pStyle w:val="ListParagraph"/>
        <w:numPr>
          <w:ilvl w:val="1"/>
          <w:numId w:val="2"/>
        </w:numPr>
        <w:rPr>
          <w:sz w:val="24"/>
          <w:szCs w:val="24"/>
        </w:rPr>
      </w:pPr>
      <w:r w:rsidRPr="00C83FBF">
        <w:rPr>
          <w:i/>
          <w:iCs/>
          <w:sz w:val="24"/>
          <w:szCs w:val="24"/>
        </w:rPr>
        <w:t>Policies should be written in plain English so that they are understandable by a wide audience.</w:t>
      </w:r>
    </w:p>
    <w:p w14:paraId="21A43701" w14:textId="77777777" w:rsidR="00927601" w:rsidRPr="00C83FBF" w:rsidRDefault="00927601" w:rsidP="00927601">
      <w:pPr>
        <w:pStyle w:val="ListParagraph"/>
        <w:ind w:left="1140"/>
        <w:rPr>
          <w:sz w:val="24"/>
          <w:szCs w:val="24"/>
        </w:rPr>
      </w:pPr>
    </w:p>
    <w:p w14:paraId="33DEF1FD" w14:textId="522159AF" w:rsidR="00927601" w:rsidRPr="00927601" w:rsidRDefault="00927601" w:rsidP="00927601">
      <w:pPr>
        <w:pStyle w:val="ListParagraph"/>
        <w:numPr>
          <w:ilvl w:val="1"/>
          <w:numId w:val="2"/>
        </w:numPr>
        <w:rPr>
          <w:sz w:val="24"/>
          <w:szCs w:val="24"/>
        </w:rPr>
      </w:pPr>
      <w:r w:rsidRPr="00C83FBF">
        <w:rPr>
          <w:i/>
          <w:iCs/>
          <w:sz w:val="24"/>
          <w:szCs w:val="24"/>
        </w:rPr>
        <w:t xml:space="preserve">For further guidance please </w:t>
      </w:r>
      <w:r w:rsidR="005B066D">
        <w:rPr>
          <w:i/>
          <w:iCs/>
          <w:sz w:val="24"/>
          <w:szCs w:val="24"/>
        </w:rPr>
        <w:t>consult Table 1 of the Policy Framework</w:t>
      </w:r>
      <w:r w:rsidRPr="00C83FBF">
        <w:rPr>
          <w:i/>
          <w:iCs/>
          <w:sz w:val="24"/>
          <w:szCs w:val="24"/>
        </w:rPr>
        <w:t xml:space="preserve"> or consult with the </w:t>
      </w:r>
      <w:hyperlink r:id="rId12" w:history="1">
        <w:r w:rsidRPr="00927601">
          <w:rPr>
            <w:rStyle w:val="Hyperlink"/>
            <w:i/>
            <w:iCs/>
            <w:sz w:val="24"/>
            <w:szCs w:val="24"/>
          </w:rPr>
          <w:t>Governance Team</w:t>
        </w:r>
      </w:hyperlink>
      <w:r w:rsidRPr="00C83FBF">
        <w:rPr>
          <w:i/>
          <w:iCs/>
          <w:sz w:val="24"/>
          <w:szCs w:val="24"/>
        </w:rPr>
        <w:t>.</w:t>
      </w:r>
    </w:p>
    <w:p w14:paraId="4CD5BE19" w14:textId="77777777" w:rsidR="00927601" w:rsidRPr="00927601" w:rsidRDefault="00927601" w:rsidP="00927601">
      <w:pPr>
        <w:pStyle w:val="ListParagraph"/>
        <w:rPr>
          <w:sz w:val="24"/>
          <w:szCs w:val="24"/>
        </w:rPr>
      </w:pPr>
    </w:p>
    <w:p w14:paraId="2B1B2E8E" w14:textId="7597232D" w:rsidR="00927601" w:rsidRPr="00C83FBF" w:rsidRDefault="00927601" w:rsidP="00927601">
      <w:pPr>
        <w:pStyle w:val="ListParagraph"/>
        <w:numPr>
          <w:ilvl w:val="1"/>
          <w:numId w:val="2"/>
        </w:numPr>
        <w:rPr>
          <w:sz w:val="24"/>
          <w:szCs w:val="24"/>
        </w:rPr>
      </w:pPr>
      <w:r>
        <w:rPr>
          <w:i/>
          <w:iCs/>
          <w:sz w:val="24"/>
          <w:szCs w:val="24"/>
        </w:rPr>
        <w:t>Within this section you should include details on the consequences of non-compliance and how compliance will be monitored.</w:t>
      </w:r>
    </w:p>
    <w:p w14:paraId="2E44370E" w14:textId="77777777" w:rsidR="00A735D0" w:rsidRPr="00C83FBF" w:rsidRDefault="00A735D0" w:rsidP="00F556B5">
      <w:pPr>
        <w:rPr>
          <w:sz w:val="24"/>
          <w:szCs w:val="24"/>
        </w:rPr>
      </w:pPr>
    </w:p>
    <w:p w14:paraId="6EC9B2B9" w14:textId="625BAEB6" w:rsidR="00F556B5" w:rsidRDefault="0066083D" w:rsidP="001A4AE0">
      <w:pPr>
        <w:pStyle w:val="ListParagraph"/>
        <w:numPr>
          <w:ilvl w:val="0"/>
          <w:numId w:val="2"/>
        </w:numPr>
        <w:rPr>
          <w:sz w:val="24"/>
          <w:szCs w:val="24"/>
        </w:rPr>
      </w:pPr>
      <w:r>
        <w:rPr>
          <w:sz w:val="24"/>
          <w:szCs w:val="24"/>
        </w:rPr>
        <w:t>Related Policies and Procedures</w:t>
      </w:r>
    </w:p>
    <w:p w14:paraId="29971A2A" w14:textId="77777777" w:rsidR="0066083D" w:rsidRPr="00927601" w:rsidRDefault="0066083D" w:rsidP="00927601">
      <w:pPr>
        <w:rPr>
          <w:i/>
          <w:iCs/>
          <w:sz w:val="24"/>
          <w:szCs w:val="24"/>
        </w:rPr>
      </w:pPr>
      <w:bookmarkStart w:id="0" w:name="_Hlk207898327"/>
      <w:r w:rsidRPr="00927601">
        <w:rPr>
          <w:i/>
          <w:iCs/>
          <w:sz w:val="24"/>
          <w:szCs w:val="24"/>
        </w:rPr>
        <w:t>[This section can be deleted if not relevant. Include within this section any related policies and any procedure associated with the current policy]</w:t>
      </w:r>
    </w:p>
    <w:bookmarkEnd w:id="0"/>
    <w:p w14:paraId="3AA818AF" w14:textId="77777777" w:rsidR="0066083D" w:rsidRDefault="0066083D" w:rsidP="0066083D">
      <w:pPr>
        <w:pStyle w:val="ListParagraph"/>
        <w:ind w:left="420"/>
        <w:rPr>
          <w:sz w:val="24"/>
          <w:szCs w:val="24"/>
        </w:rPr>
      </w:pPr>
    </w:p>
    <w:p w14:paraId="2D2F6F03" w14:textId="72C9C193" w:rsidR="0066083D" w:rsidRPr="0066083D" w:rsidRDefault="0066083D" w:rsidP="0066083D">
      <w:pPr>
        <w:pStyle w:val="ListParagraph"/>
        <w:numPr>
          <w:ilvl w:val="0"/>
          <w:numId w:val="2"/>
        </w:numPr>
        <w:rPr>
          <w:sz w:val="24"/>
          <w:szCs w:val="24"/>
        </w:rPr>
      </w:pPr>
      <w:r>
        <w:rPr>
          <w:sz w:val="24"/>
          <w:szCs w:val="24"/>
        </w:rPr>
        <w:t>Document Information</w:t>
      </w:r>
    </w:p>
    <w:tbl>
      <w:tblPr>
        <w:tblStyle w:val="TableGrid"/>
        <w:tblW w:w="0" w:type="auto"/>
        <w:tblLook w:val="04A0" w:firstRow="1" w:lastRow="0" w:firstColumn="1" w:lastColumn="0" w:noHBand="0" w:noVBand="1"/>
      </w:tblPr>
      <w:tblGrid>
        <w:gridCol w:w="4508"/>
        <w:gridCol w:w="4508"/>
      </w:tblGrid>
      <w:tr w:rsidR="00F556B5" w14:paraId="7658E287" w14:textId="77777777" w:rsidTr="00F556B5">
        <w:tc>
          <w:tcPr>
            <w:tcW w:w="4508" w:type="dxa"/>
          </w:tcPr>
          <w:p w14:paraId="115A09D7" w14:textId="482B7CC8" w:rsidR="00F556B5" w:rsidRPr="00C83FBF" w:rsidRDefault="00F556B5" w:rsidP="00F556B5">
            <w:pPr>
              <w:rPr>
                <w:sz w:val="24"/>
                <w:szCs w:val="24"/>
              </w:rPr>
            </w:pPr>
            <w:r w:rsidRPr="00C83FBF">
              <w:rPr>
                <w:sz w:val="24"/>
                <w:szCs w:val="24"/>
              </w:rPr>
              <w:t>Owner</w:t>
            </w:r>
          </w:p>
        </w:tc>
        <w:tc>
          <w:tcPr>
            <w:tcW w:w="4508" w:type="dxa"/>
          </w:tcPr>
          <w:p w14:paraId="46383BBF" w14:textId="217E17CA" w:rsidR="00F556B5" w:rsidRPr="00C83FBF" w:rsidRDefault="00F556B5" w:rsidP="00F556B5">
            <w:pPr>
              <w:ind w:left="720" w:hanging="720"/>
              <w:rPr>
                <w:i/>
                <w:iCs/>
                <w:sz w:val="24"/>
                <w:szCs w:val="24"/>
              </w:rPr>
            </w:pPr>
            <w:r w:rsidRPr="00C83FBF">
              <w:rPr>
                <w:i/>
                <w:iCs/>
                <w:sz w:val="24"/>
                <w:szCs w:val="24"/>
              </w:rPr>
              <w:t xml:space="preserve">[This should be </w:t>
            </w:r>
            <w:r w:rsidR="0066083D">
              <w:rPr>
                <w:i/>
                <w:iCs/>
                <w:sz w:val="24"/>
                <w:szCs w:val="24"/>
              </w:rPr>
              <w:t>the job title of the UEB sponsor of the policy</w:t>
            </w:r>
            <w:r w:rsidRPr="00C83FBF">
              <w:rPr>
                <w:i/>
                <w:iCs/>
                <w:sz w:val="24"/>
                <w:szCs w:val="24"/>
              </w:rPr>
              <w:t>]</w:t>
            </w:r>
          </w:p>
        </w:tc>
      </w:tr>
      <w:tr w:rsidR="00F556B5" w14:paraId="40830510" w14:textId="77777777" w:rsidTr="00F556B5">
        <w:tc>
          <w:tcPr>
            <w:tcW w:w="4508" w:type="dxa"/>
          </w:tcPr>
          <w:p w14:paraId="4AF75492" w14:textId="66057DAF" w:rsidR="00F556B5" w:rsidRPr="00C83FBF" w:rsidRDefault="00F556B5" w:rsidP="00F556B5">
            <w:pPr>
              <w:rPr>
                <w:sz w:val="24"/>
                <w:szCs w:val="24"/>
              </w:rPr>
            </w:pPr>
            <w:r w:rsidRPr="00C83FBF">
              <w:rPr>
                <w:sz w:val="24"/>
                <w:szCs w:val="24"/>
              </w:rPr>
              <w:t>Version Number</w:t>
            </w:r>
          </w:p>
        </w:tc>
        <w:tc>
          <w:tcPr>
            <w:tcW w:w="4508" w:type="dxa"/>
          </w:tcPr>
          <w:p w14:paraId="1A3480CE" w14:textId="77777777" w:rsidR="00F556B5" w:rsidRDefault="00243C0E" w:rsidP="00F556B5">
            <w:pPr>
              <w:rPr>
                <w:i/>
                <w:iCs/>
                <w:sz w:val="24"/>
                <w:szCs w:val="24"/>
              </w:rPr>
            </w:pPr>
            <w:r>
              <w:rPr>
                <w:i/>
                <w:iCs/>
                <w:sz w:val="24"/>
                <w:szCs w:val="24"/>
              </w:rPr>
              <w:t xml:space="preserve">[When reviewing </w:t>
            </w:r>
            <w:r w:rsidR="00383711">
              <w:rPr>
                <w:i/>
                <w:iCs/>
                <w:sz w:val="24"/>
                <w:szCs w:val="24"/>
              </w:rPr>
              <w:t>policies,</w:t>
            </w:r>
            <w:r>
              <w:rPr>
                <w:i/>
                <w:iCs/>
                <w:sz w:val="24"/>
                <w:szCs w:val="24"/>
              </w:rPr>
              <w:t xml:space="preserve"> you should keep a log detailing </w:t>
            </w:r>
            <w:r w:rsidR="00383711">
              <w:rPr>
                <w:i/>
                <w:iCs/>
                <w:sz w:val="24"/>
                <w:szCs w:val="24"/>
              </w:rPr>
              <w:t xml:space="preserve">the changes made and the approval dates for each committee. This document will be held internally on your department’s X Drive but should be included as an appendix when submitting a policy for amendments. </w:t>
            </w:r>
          </w:p>
          <w:p w14:paraId="0D7444E0" w14:textId="0E8BC70F" w:rsidR="00383711" w:rsidRPr="00243C0E" w:rsidRDefault="00383711" w:rsidP="00F556B5">
            <w:pPr>
              <w:rPr>
                <w:i/>
                <w:iCs/>
                <w:sz w:val="24"/>
                <w:szCs w:val="24"/>
              </w:rPr>
            </w:pPr>
            <w:r>
              <w:rPr>
                <w:i/>
                <w:iCs/>
                <w:sz w:val="24"/>
                <w:szCs w:val="24"/>
              </w:rPr>
              <w:t>When a major change is made to the policy the version number should be updated wholly (</w:t>
            </w:r>
            <w:proofErr w:type="spellStart"/>
            <w:r>
              <w:rPr>
                <w:i/>
                <w:iCs/>
                <w:sz w:val="24"/>
                <w:szCs w:val="24"/>
              </w:rPr>
              <w:t>eg.</w:t>
            </w:r>
            <w:proofErr w:type="spellEnd"/>
            <w:r>
              <w:rPr>
                <w:i/>
                <w:iCs/>
                <w:sz w:val="24"/>
                <w:szCs w:val="24"/>
              </w:rPr>
              <w:t xml:space="preserve"> 1.0 to 2.0) if a minor change is </w:t>
            </w:r>
            <w:r>
              <w:rPr>
                <w:i/>
                <w:iCs/>
                <w:sz w:val="24"/>
                <w:szCs w:val="24"/>
              </w:rPr>
              <w:lastRenderedPageBreak/>
              <w:t>made such as updating an email address or a link within the document the version number should be updated by a decimal (</w:t>
            </w:r>
            <w:proofErr w:type="spellStart"/>
            <w:r>
              <w:rPr>
                <w:i/>
                <w:iCs/>
                <w:sz w:val="24"/>
                <w:szCs w:val="24"/>
              </w:rPr>
              <w:t>eg.</w:t>
            </w:r>
            <w:proofErr w:type="spellEnd"/>
            <w:r>
              <w:rPr>
                <w:i/>
                <w:iCs/>
                <w:sz w:val="24"/>
                <w:szCs w:val="24"/>
              </w:rPr>
              <w:t xml:space="preserve"> 1.0 to 1.1)]</w:t>
            </w:r>
          </w:p>
        </w:tc>
      </w:tr>
      <w:tr w:rsidR="00F556B5" w14:paraId="586B78E8" w14:textId="77777777" w:rsidTr="00F556B5">
        <w:tc>
          <w:tcPr>
            <w:tcW w:w="4508" w:type="dxa"/>
          </w:tcPr>
          <w:p w14:paraId="7D661FC9" w14:textId="6AF57561" w:rsidR="00F556B5" w:rsidRPr="00C83FBF" w:rsidRDefault="00F556B5" w:rsidP="00F556B5">
            <w:pPr>
              <w:rPr>
                <w:sz w:val="24"/>
                <w:szCs w:val="24"/>
              </w:rPr>
            </w:pPr>
            <w:r w:rsidRPr="00C83FBF">
              <w:rPr>
                <w:sz w:val="24"/>
                <w:szCs w:val="24"/>
              </w:rPr>
              <w:lastRenderedPageBreak/>
              <w:t>Approval Date</w:t>
            </w:r>
          </w:p>
        </w:tc>
        <w:tc>
          <w:tcPr>
            <w:tcW w:w="4508" w:type="dxa"/>
          </w:tcPr>
          <w:p w14:paraId="51DE4E37" w14:textId="370EFCE1" w:rsidR="00F556B5" w:rsidRPr="00C83FBF" w:rsidRDefault="00F556B5" w:rsidP="00F556B5">
            <w:pPr>
              <w:rPr>
                <w:sz w:val="24"/>
                <w:szCs w:val="24"/>
              </w:rPr>
            </w:pPr>
          </w:p>
        </w:tc>
      </w:tr>
      <w:tr w:rsidR="00F556B5" w14:paraId="4246CEB6" w14:textId="77777777" w:rsidTr="00F556B5">
        <w:tc>
          <w:tcPr>
            <w:tcW w:w="4508" w:type="dxa"/>
          </w:tcPr>
          <w:p w14:paraId="2E0A4FD2" w14:textId="78A78D72" w:rsidR="00F556B5" w:rsidRPr="00C83FBF" w:rsidRDefault="00F556B5" w:rsidP="00F556B5">
            <w:pPr>
              <w:rPr>
                <w:sz w:val="24"/>
                <w:szCs w:val="24"/>
              </w:rPr>
            </w:pPr>
            <w:r w:rsidRPr="00C83FBF">
              <w:rPr>
                <w:sz w:val="24"/>
                <w:szCs w:val="24"/>
              </w:rPr>
              <w:t>Approved By</w:t>
            </w:r>
          </w:p>
        </w:tc>
        <w:tc>
          <w:tcPr>
            <w:tcW w:w="4508" w:type="dxa"/>
          </w:tcPr>
          <w:p w14:paraId="5CA50893" w14:textId="030F6020" w:rsidR="00F556B5" w:rsidRPr="00C83FBF" w:rsidRDefault="00A735D0" w:rsidP="00F556B5">
            <w:pPr>
              <w:rPr>
                <w:i/>
                <w:iCs/>
                <w:sz w:val="24"/>
                <w:szCs w:val="24"/>
              </w:rPr>
            </w:pPr>
            <w:r w:rsidRPr="00C83FBF">
              <w:rPr>
                <w:i/>
                <w:iCs/>
                <w:sz w:val="24"/>
                <w:szCs w:val="24"/>
              </w:rPr>
              <w:t xml:space="preserve">[Refer to </w:t>
            </w:r>
            <w:hyperlink r:id="rId13" w:history="1">
              <w:r w:rsidR="005734BF" w:rsidRPr="005B066D">
                <w:rPr>
                  <w:rStyle w:val="Hyperlink"/>
                  <w:i/>
                  <w:iCs/>
                  <w:sz w:val="24"/>
                  <w:szCs w:val="24"/>
                </w:rPr>
                <w:t>Policy</w:t>
              </w:r>
              <w:r w:rsidRPr="005B066D">
                <w:rPr>
                  <w:rStyle w:val="Hyperlink"/>
                  <w:i/>
                  <w:iCs/>
                  <w:sz w:val="24"/>
                  <w:szCs w:val="24"/>
                </w:rPr>
                <w:t xml:space="preserve"> Framework</w:t>
              </w:r>
            </w:hyperlink>
            <w:r w:rsidRPr="00C83FBF">
              <w:rPr>
                <w:i/>
                <w:iCs/>
                <w:sz w:val="24"/>
                <w:szCs w:val="24"/>
              </w:rPr>
              <w:t xml:space="preserve"> or consult with Governance Team for Guidance]</w:t>
            </w:r>
          </w:p>
        </w:tc>
      </w:tr>
      <w:tr w:rsidR="00A735D0" w14:paraId="6F772412" w14:textId="77777777" w:rsidTr="00F556B5">
        <w:tc>
          <w:tcPr>
            <w:tcW w:w="4508" w:type="dxa"/>
          </w:tcPr>
          <w:p w14:paraId="3131F5D6" w14:textId="44C5BAFE" w:rsidR="00A735D0" w:rsidRPr="00C83FBF" w:rsidRDefault="00A735D0" w:rsidP="00F556B5">
            <w:pPr>
              <w:rPr>
                <w:sz w:val="24"/>
                <w:szCs w:val="24"/>
              </w:rPr>
            </w:pPr>
            <w:r w:rsidRPr="00C83FBF">
              <w:rPr>
                <w:sz w:val="24"/>
                <w:szCs w:val="24"/>
              </w:rPr>
              <w:t xml:space="preserve">Equality Impact Assessment </w:t>
            </w:r>
            <w:r w:rsidR="00393063">
              <w:rPr>
                <w:sz w:val="24"/>
                <w:szCs w:val="24"/>
              </w:rPr>
              <w:t xml:space="preserve">Completion </w:t>
            </w:r>
            <w:r w:rsidRPr="00C83FBF">
              <w:rPr>
                <w:sz w:val="24"/>
                <w:szCs w:val="24"/>
              </w:rPr>
              <w:t>Date</w:t>
            </w:r>
          </w:p>
        </w:tc>
        <w:tc>
          <w:tcPr>
            <w:tcW w:w="4508" w:type="dxa"/>
          </w:tcPr>
          <w:p w14:paraId="64B0D8B9" w14:textId="0B95BF6D" w:rsidR="00A735D0" w:rsidRPr="00C83FBF" w:rsidRDefault="00393063" w:rsidP="00F556B5">
            <w:pPr>
              <w:rPr>
                <w:i/>
                <w:iCs/>
                <w:sz w:val="24"/>
                <w:szCs w:val="24"/>
              </w:rPr>
            </w:pPr>
            <w:r>
              <w:rPr>
                <w:i/>
                <w:iCs/>
                <w:sz w:val="24"/>
                <w:szCs w:val="24"/>
              </w:rPr>
              <w:t xml:space="preserve">[This should include the date you submitted an EIA to the </w:t>
            </w:r>
            <w:hyperlink r:id="rId14" w:history="1">
              <w:r w:rsidR="00927601" w:rsidRPr="00927601">
                <w:rPr>
                  <w:rStyle w:val="Hyperlink"/>
                  <w:i/>
                  <w:iCs/>
                  <w:sz w:val="24"/>
                  <w:szCs w:val="24"/>
                </w:rPr>
                <w:t>Culture and Inclusion</w:t>
              </w:r>
              <w:r w:rsidRPr="00927601">
                <w:rPr>
                  <w:rStyle w:val="Hyperlink"/>
                  <w:i/>
                  <w:iCs/>
                  <w:sz w:val="24"/>
                  <w:szCs w:val="24"/>
                </w:rPr>
                <w:t xml:space="preserve"> team,</w:t>
              </w:r>
            </w:hyperlink>
            <w:r>
              <w:rPr>
                <w:i/>
                <w:iCs/>
                <w:sz w:val="24"/>
                <w:szCs w:val="24"/>
              </w:rPr>
              <w:t xml:space="preserve"> if you have any </w:t>
            </w:r>
            <w:proofErr w:type="gramStart"/>
            <w:r>
              <w:rPr>
                <w:i/>
                <w:iCs/>
                <w:sz w:val="24"/>
                <w:szCs w:val="24"/>
              </w:rPr>
              <w:t>queries</w:t>
            </w:r>
            <w:proofErr w:type="gramEnd"/>
            <w:r>
              <w:rPr>
                <w:i/>
                <w:iCs/>
                <w:sz w:val="24"/>
                <w:szCs w:val="24"/>
              </w:rPr>
              <w:t xml:space="preserve"> please contact them]</w:t>
            </w:r>
          </w:p>
        </w:tc>
      </w:tr>
      <w:tr w:rsidR="005734BF" w14:paraId="36961A5A" w14:textId="77777777" w:rsidTr="00F556B5">
        <w:tc>
          <w:tcPr>
            <w:tcW w:w="4508" w:type="dxa"/>
          </w:tcPr>
          <w:p w14:paraId="103DAC7C" w14:textId="7AC45A8B" w:rsidR="005734BF" w:rsidRPr="00C83FBF" w:rsidRDefault="005734BF" w:rsidP="00F556B5">
            <w:pPr>
              <w:rPr>
                <w:sz w:val="24"/>
                <w:szCs w:val="24"/>
              </w:rPr>
            </w:pPr>
            <w:r>
              <w:rPr>
                <w:sz w:val="24"/>
                <w:szCs w:val="24"/>
              </w:rPr>
              <w:t>Sustainability Impact Assessment Completion Date</w:t>
            </w:r>
          </w:p>
        </w:tc>
        <w:tc>
          <w:tcPr>
            <w:tcW w:w="4508" w:type="dxa"/>
          </w:tcPr>
          <w:p w14:paraId="290EC486" w14:textId="01AB5DBA" w:rsidR="005734BF" w:rsidRPr="005734BF" w:rsidRDefault="005734BF" w:rsidP="00F556B5">
            <w:pPr>
              <w:rPr>
                <w:i/>
                <w:iCs/>
                <w:sz w:val="24"/>
                <w:szCs w:val="24"/>
              </w:rPr>
            </w:pPr>
            <w:r>
              <w:rPr>
                <w:i/>
                <w:iCs/>
                <w:sz w:val="24"/>
                <w:szCs w:val="24"/>
              </w:rPr>
              <w:t xml:space="preserve">[This should include the date you submitted an SIA to the Sustainability team, if you have any </w:t>
            </w:r>
            <w:proofErr w:type="gramStart"/>
            <w:r>
              <w:rPr>
                <w:i/>
                <w:iCs/>
                <w:sz w:val="24"/>
                <w:szCs w:val="24"/>
              </w:rPr>
              <w:t>queries</w:t>
            </w:r>
            <w:proofErr w:type="gramEnd"/>
            <w:r>
              <w:rPr>
                <w:i/>
                <w:iCs/>
                <w:sz w:val="24"/>
                <w:szCs w:val="24"/>
              </w:rPr>
              <w:t xml:space="preserve"> please contact them]</w:t>
            </w:r>
          </w:p>
        </w:tc>
      </w:tr>
      <w:tr w:rsidR="00F556B5" w14:paraId="25A4789D" w14:textId="77777777" w:rsidTr="00F556B5">
        <w:tc>
          <w:tcPr>
            <w:tcW w:w="4508" w:type="dxa"/>
          </w:tcPr>
          <w:p w14:paraId="3174F7C1" w14:textId="4BC06FDE" w:rsidR="00F556B5" w:rsidRPr="00C83FBF" w:rsidRDefault="00F556B5" w:rsidP="00F556B5">
            <w:pPr>
              <w:rPr>
                <w:sz w:val="24"/>
                <w:szCs w:val="24"/>
              </w:rPr>
            </w:pPr>
            <w:r w:rsidRPr="00C83FBF">
              <w:rPr>
                <w:sz w:val="24"/>
                <w:szCs w:val="24"/>
              </w:rPr>
              <w:t>Date of Last Review</w:t>
            </w:r>
          </w:p>
        </w:tc>
        <w:tc>
          <w:tcPr>
            <w:tcW w:w="4508" w:type="dxa"/>
          </w:tcPr>
          <w:p w14:paraId="6F518692" w14:textId="77777777" w:rsidR="00F556B5" w:rsidRPr="00C83FBF" w:rsidRDefault="00F556B5" w:rsidP="00F556B5">
            <w:pPr>
              <w:rPr>
                <w:sz w:val="24"/>
                <w:szCs w:val="24"/>
              </w:rPr>
            </w:pPr>
          </w:p>
        </w:tc>
      </w:tr>
      <w:tr w:rsidR="00F556B5" w14:paraId="4120FFC4" w14:textId="77777777" w:rsidTr="00F556B5">
        <w:tc>
          <w:tcPr>
            <w:tcW w:w="4508" w:type="dxa"/>
          </w:tcPr>
          <w:p w14:paraId="7B436438" w14:textId="7220DF7E" w:rsidR="00F556B5" w:rsidRPr="00C83FBF" w:rsidRDefault="00F556B5" w:rsidP="00F556B5">
            <w:pPr>
              <w:rPr>
                <w:sz w:val="24"/>
                <w:szCs w:val="24"/>
              </w:rPr>
            </w:pPr>
            <w:r w:rsidRPr="00C83FBF">
              <w:rPr>
                <w:sz w:val="24"/>
                <w:szCs w:val="24"/>
              </w:rPr>
              <w:t>Date of Next Review</w:t>
            </w:r>
          </w:p>
        </w:tc>
        <w:tc>
          <w:tcPr>
            <w:tcW w:w="4508" w:type="dxa"/>
          </w:tcPr>
          <w:p w14:paraId="6368A8CF" w14:textId="59A7E054" w:rsidR="00F556B5" w:rsidRPr="00C83FBF" w:rsidRDefault="00F556B5" w:rsidP="00F556B5">
            <w:pPr>
              <w:rPr>
                <w:i/>
                <w:iCs/>
                <w:sz w:val="24"/>
                <w:szCs w:val="24"/>
              </w:rPr>
            </w:pPr>
            <w:r w:rsidRPr="00C83FBF">
              <w:rPr>
                <w:i/>
                <w:iCs/>
                <w:sz w:val="24"/>
                <w:szCs w:val="24"/>
              </w:rPr>
              <w:t>[This date should be a maximum of 3 years after the last review]</w:t>
            </w:r>
          </w:p>
        </w:tc>
      </w:tr>
    </w:tbl>
    <w:p w14:paraId="7C2BC306" w14:textId="77777777" w:rsidR="00C83FBF" w:rsidRDefault="00C83FBF" w:rsidP="00F556B5">
      <w:pPr>
        <w:rPr>
          <w:sz w:val="28"/>
          <w:szCs w:val="28"/>
        </w:rPr>
      </w:pPr>
    </w:p>
    <w:p w14:paraId="14A64794" w14:textId="23605036" w:rsidR="00193881" w:rsidRDefault="00193881" w:rsidP="00193881">
      <w:pPr>
        <w:rPr>
          <w:sz w:val="28"/>
          <w:szCs w:val="28"/>
        </w:rPr>
      </w:pPr>
    </w:p>
    <w:p w14:paraId="5E6049AA" w14:textId="77777777" w:rsidR="00193881" w:rsidRPr="00193881" w:rsidRDefault="00193881" w:rsidP="00193881">
      <w:pPr>
        <w:rPr>
          <w:sz w:val="28"/>
          <w:szCs w:val="28"/>
        </w:rPr>
        <w:sectPr w:rsidR="00193881" w:rsidRPr="00193881">
          <w:headerReference w:type="default" r:id="rId15"/>
          <w:footerReference w:type="default" r:id="rId16"/>
          <w:pgSz w:w="11906" w:h="16838"/>
          <w:pgMar w:top="1440" w:right="1440" w:bottom="1440" w:left="1440" w:header="708" w:footer="708" w:gutter="0"/>
          <w:cols w:space="708"/>
          <w:docGrid w:linePitch="360"/>
        </w:sectPr>
      </w:pPr>
    </w:p>
    <w:p w14:paraId="2CA47102" w14:textId="75BA58A1" w:rsidR="00F556B5" w:rsidRPr="00C83FBF" w:rsidRDefault="00C83FBF" w:rsidP="00F556B5">
      <w:pPr>
        <w:rPr>
          <w:sz w:val="32"/>
          <w:szCs w:val="32"/>
        </w:rPr>
      </w:pPr>
      <w:r w:rsidRPr="00C83FBF">
        <w:rPr>
          <w:sz w:val="32"/>
          <w:szCs w:val="32"/>
        </w:rPr>
        <w:lastRenderedPageBreak/>
        <w:t>[Procedure Name]</w:t>
      </w:r>
    </w:p>
    <w:p w14:paraId="252F4A1A" w14:textId="5D75A186" w:rsidR="00C83FBF" w:rsidRPr="00383711" w:rsidRDefault="00C83FBF" w:rsidP="00F556B5">
      <w:pPr>
        <w:rPr>
          <w:b/>
          <w:bCs/>
          <w:sz w:val="24"/>
          <w:szCs w:val="24"/>
        </w:rPr>
      </w:pPr>
      <w:r w:rsidRPr="00383711">
        <w:rPr>
          <w:b/>
          <w:bCs/>
          <w:sz w:val="24"/>
          <w:szCs w:val="24"/>
        </w:rPr>
        <w:t>Information in Italics should be read carefully and deleted prior to</w:t>
      </w:r>
      <w:r w:rsidR="001F7079" w:rsidRPr="00383711">
        <w:rPr>
          <w:b/>
          <w:bCs/>
          <w:sz w:val="24"/>
          <w:szCs w:val="24"/>
        </w:rPr>
        <w:t xml:space="preserve"> the</w:t>
      </w:r>
      <w:r w:rsidRPr="00383711">
        <w:rPr>
          <w:b/>
          <w:bCs/>
          <w:sz w:val="24"/>
          <w:szCs w:val="24"/>
        </w:rPr>
        <w:t xml:space="preserve"> submission</w:t>
      </w:r>
      <w:r w:rsidR="001F7079" w:rsidRPr="00383711">
        <w:rPr>
          <w:b/>
          <w:bCs/>
          <w:sz w:val="24"/>
          <w:szCs w:val="24"/>
        </w:rPr>
        <w:t xml:space="preserve"> of any procedure for approval</w:t>
      </w:r>
      <w:r w:rsidRPr="00383711">
        <w:rPr>
          <w:b/>
          <w:bCs/>
          <w:sz w:val="24"/>
          <w:szCs w:val="24"/>
        </w:rPr>
        <w:t>.</w:t>
      </w:r>
    </w:p>
    <w:p w14:paraId="75A486D6" w14:textId="06AB28BD" w:rsidR="001F7079" w:rsidRDefault="001F7079" w:rsidP="00F556B5">
      <w:pPr>
        <w:rPr>
          <w:sz w:val="24"/>
          <w:szCs w:val="24"/>
          <w:u w:val="single"/>
        </w:rPr>
      </w:pPr>
      <w:r w:rsidRPr="001F7079">
        <w:rPr>
          <w:sz w:val="24"/>
          <w:szCs w:val="24"/>
          <w:u w:val="single"/>
        </w:rPr>
        <w:t>Contents</w:t>
      </w:r>
    </w:p>
    <w:p w14:paraId="0231D619" w14:textId="3D8EEBD1" w:rsidR="001F7079" w:rsidRPr="00FE4253" w:rsidRDefault="001F7079" w:rsidP="001F7079">
      <w:pPr>
        <w:pStyle w:val="ListParagraph"/>
        <w:numPr>
          <w:ilvl w:val="0"/>
          <w:numId w:val="10"/>
        </w:numPr>
        <w:rPr>
          <w:sz w:val="24"/>
          <w:szCs w:val="24"/>
        </w:rPr>
      </w:pPr>
      <w:r>
        <w:rPr>
          <w:i/>
          <w:iCs/>
          <w:sz w:val="24"/>
          <w:szCs w:val="24"/>
        </w:rPr>
        <w:t>These sections will be individual to each Procedure</w:t>
      </w:r>
      <w:r w:rsidR="00FE4253">
        <w:rPr>
          <w:i/>
          <w:iCs/>
          <w:sz w:val="24"/>
          <w:szCs w:val="24"/>
        </w:rPr>
        <w:t>.</w:t>
      </w:r>
    </w:p>
    <w:p w14:paraId="79AFEAF9" w14:textId="313F1AC3" w:rsidR="00FE4253" w:rsidRPr="001F7079" w:rsidRDefault="00FE4253" w:rsidP="001F7079">
      <w:pPr>
        <w:pStyle w:val="ListParagraph"/>
        <w:numPr>
          <w:ilvl w:val="0"/>
          <w:numId w:val="10"/>
        </w:numPr>
        <w:rPr>
          <w:sz w:val="24"/>
          <w:szCs w:val="24"/>
        </w:rPr>
      </w:pPr>
      <w:r>
        <w:rPr>
          <w:i/>
          <w:iCs/>
          <w:sz w:val="24"/>
          <w:szCs w:val="24"/>
        </w:rPr>
        <w:t>When naming the sections they should be clearly labelled to ensure they are accessible for all users.</w:t>
      </w:r>
    </w:p>
    <w:p w14:paraId="24BFCAB0" w14:textId="77777777" w:rsidR="001F7079" w:rsidRPr="001F7079" w:rsidRDefault="001F7079" w:rsidP="001F7079">
      <w:pPr>
        <w:rPr>
          <w:sz w:val="24"/>
          <w:szCs w:val="24"/>
        </w:rPr>
      </w:pPr>
    </w:p>
    <w:p w14:paraId="4A43EB86" w14:textId="4462AD7F" w:rsidR="00C83FBF" w:rsidRDefault="001F7079" w:rsidP="001F7079">
      <w:pPr>
        <w:pStyle w:val="ListParagraph"/>
        <w:numPr>
          <w:ilvl w:val="0"/>
          <w:numId w:val="9"/>
        </w:numPr>
        <w:rPr>
          <w:sz w:val="24"/>
          <w:szCs w:val="24"/>
        </w:rPr>
      </w:pPr>
      <w:r w:rsidRPr="001F7079">
        <w:rPr>
          <w:sz w:val="24"/>
          <w:szCs w:val="24"/>
        </w:rPr>
        <w:t>[Content Title]</w:t>
      </w:r>
    </w:p>
    <w:p w14:paraId="71E39B4C" w14:textId="4A333479" w:rsidR="001F7079" w:rsidRPr="00FE4253" w:rsidRDefault="00FE4253" w:rsidP="001F7079">
      <w:pPr>
        <w:pStyle w:val="ListParagraph"/>
        <w:numPr>
          <w:ilvl w:val="1"/>
          <w:numId w:val="9"/>
        </w:numPr>
        <w:rPr>
          <w:sz w:val="24"/>
          <w:szCs w:val="24"/>
        </w:rPr>
      </w:pPr>
      <w:r>
        <w:rPr>
          <w:i/>
          <w:iCs/>
          <w:sz w:val="24"/>
          <w:szCs w:val="24"/>
        </w:rPr>
        <w:t>Each section should be written in plain English to ensure it is accessible to all users.</w:t>
      </w:r>
    </w:p>
    <w:p w14:paraId="061DB506" w14:textId="77777777" w:rsidR="00FE4253" w:rsidRPr="00FE4253" w:rsidRDefault="00FE4253" w:rsidP="00FE4253">
      <w:pPr>
        <w:pStyle w:val="ListParagraph"/>
        <w:ind w:left="1080"/>
        <w:rPr>
          <w:sz w:val="24"/>
          <w:szCs w:val="24"/>
        </w:rPr>
      </w:pPr>
    </w:p>
    <w:p w14:paraId="307FF096" w14:textId="579F93CE" w:rsidR="00E345F7" w:rsidRPr="005B066D" w:rsidRDefault="00FE4253" w:rsidP="00E345F7">
      <w:pPr>
        <w:pStyle w:val="ListParagraph"/>
        <w:numPr>
          <w:ilvl w:val="1"/>
          <w:numId w:val="9"/>
        </w:numPr>
        <w:rPr>
          <w:sz w:val="24"/>
          <w:szCs w:val="24"/>
        </w:rPr>
      </w:pPr>
      <w:r>
        <w:rPr>
          <w:i/>
          <w:iCs/>
          <w:sz w:val="24"/>
          <w:szCs w:val="24"/>
        </w:rPr>
        <w:t xml:space="preserve">Each section should clearly outline what the procedure is in that section and who is responsible for each </w:t>
      </w:r>
      <w:r w:rsidR="005B066D">
        <w:rPr>
          <w:i/>
          <w:iCs/>
          <w:sz w:val="24"/>
          <w:szCs w:val="24"/>
        </w:rPr>
        <w:t>section.</w:t>
      </w:r>
    </w:p>
    <w:p w14:paraId="2E24B4F6" w14:textId="77777777" w:rsidR="005B066D" w:rsidRPr="005B066D" w:rsidRDefault="005B066D" w:rsidP="005B066D">
      <w:pPr>
        <w:pStyle w:val="ListParagraph"/>
        <w:rPr>
          <w:sz w:val="24"/>
          <w:szCs w:val="24"/>
        </w:rPr>
      </w:pPr>
    </w:p>
    <w:p w14:paraId="41C7EEE6" w14:textId="17DDE4EA" w:rsidR="005B066D" w:rsidRPr="005B066D" w:rsidRDefault="005B066D" w:rsidP="00E345F7">
      <w:pPr>
        <w:pStyle w:val="ListParagraph"/>
        <w:numPr>
          <w:ilvl w:val="1"/>
          <w:numId w:val="9"/>
        </w:numPr>
        <w:rPr>
          <w:sz w:val="24"/>
          <w:szCs w:val="24"/>
        </w:rPr>
      </w:pPr>
      <w:r>
        <w:rPr>
          <w:i/>
          <w:iCs/>
          <w:sz w:val="24"/>
          <w:szCs w:val="24"/>
        </w:rPr>
        <w:t>When assigning responsibility remember to include job titles and not named individuals.</w:t>
      </w:r>
    </w:p>
    <w:p w14:paraId="3DC22972" w14:textId="77777777" w:rsidR="005B066D" w:rsidRPr="005B066D" w:rsidRDefault="005B066D" w:rsidP="005B066D">
      <w:pPr>
        <w:pStyle w:val="ListParagraph"/>
        <w:rPr>
          <w:sz w:val="24"/>
          <w:szCs w:val="24"/>
        </w:rPr>
      </w:pPr>
    </w:p>
    <w:p w14:paraId="3FDDDF09" w14:textId="38AA11BC" w:rsidR="005B066D" w:rsidRDefault="005B066D" w:rsidP="005B066D">
      <w:pPr>
        <w:pStyle w:val="ListParagraph"/>
        <w:numPr>
          <w:ilvl w:val="0"/>
          <w:numId w:val="9"/>
        </w:numPr>
        <w:rPr>
          <w:sz w:val="24"/>
          <w:szCs w:val="24"/>
        </w:rPr>
      </w:pPr>
      <w:r>
        <w:rPr>
          <w:sz w:val="24"/>
          <w:szCs w:val="24"/>
        </w:rPr>
        <w:t>Related Policies and Procedures</w:t>
      </w:r>
    </w:p>
    <w:p w14:paraId="1E0531A3" w14:textId="77777777" w:rsidR="005B066D" w:rsidRPr="00927601" w:rsidRDefault="005B066D" w:rsidP="005B066D">
      <w:pPr>
        <w:rPr>
          <w:i/>
          <w:iCs/>
          <w:sz w:val="24"/>
          <w:szCs w:val="24"/>
        </w:rPr>
      </w:pPr>
      <w:r w:rsidRPr="00927601">
        <w:rPr>
          <w:i/>
          <w:iCs/>
          <w:sz w:val="24"/>
          <w:szCs w:val="24"/>
        </w:rPr>
        <w:t>[This section can be deleted if not relevant. Include within this section any related policies and any procedure associated with the current policy]</w:t>
      </w:r>
    </w:p>
    <w:p w14:paraId="4A1FC0D4" w14:textId="77777777" w:rsidR="005B066D" w:rsidRPr="005B066D" w:rsidRDefault="005B066D" w:rsidP="005B066D">
      <w:pPr>
        <w:rPr>
          <w:sz w:val="24"/>
          <w:szCs w:val="24"/>
        </w:rPr>
      </w:pPr>
    </w:p>
    <w:sectPr w:rsidR="005B066D" w:rsidRPr="005B066D" w:rsidSect="00193881">
      <w:headerReference w:type="default" r:id="rId1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D1E6" w14:textId="77777777" w:rsidR="00006208" w:rsidRDefault="00006208" w:rsidP="00006208">
      <w:pPr>
        <w:spacing w:after="0" w:line="240" w:lineRule="auto"/>
      </w:pPr>
      <w:r>
        <w:separator/>
      </w:r>
    </w:p>
  </w:endnote>
  <w:endnote w:type="continuationSeparator" w:id="0">
    <w:p w14:paraId="046ACFAA" w14:textId="77777777" w:rsidR="00006208" w:rsidRDefault="00006208" w:rsidP="0000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22958"/>
      <w:docPartObj>
        <w:docPartGallery w:val="Page Numbers (Bottom of Page)"/>
        <w:docPartUnique/>
      </w:docPartObj>
    </w:sdtPr>
    <w:sdtEndPr/>
    <w:sdtContent>
      <w:sdt>
        <w:sdtPr>
          <w:id w:val="-1769616900"/>
          <w:docPartObj>
            <w:docPartGallery w:val="Page Numbers (Top of Page)"/>
            <w:docPartUnique/>
          </w:docPartObj>
        </w:sdtPr>
        <w:sdtEndPr/>
        <w:sdtContent>
          <w:p w14:paraId="0A234FE7" w14:textId="6FE7C405" w:rsidR="00193881" w:rsidRDefault="001938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2</w:t>
            </w:r>
          </w:p>
        </w:sdtContent>
      </w:sdt>
    </w:sdtContent>
  </w:sdt>
  <w:p w14:paraId="6B3A0A33" w14:textId="2CC010D4" w:rsidR="00006208" w:rsidRDefault="00193881">
    <w:pPr>
      <w:pStyle w:val="Footer"/>
    </w:pPr>
    <w:r>
      <w:t>[Policy Name]</w:t>
    </w:r>
    <w:r>
      <w:tab/>
      <w:t>[Policy Area]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459986"/>
      <w:docPartObj>
        <w:docPartGallery w:val="Page Numbers (Bottom of Page)"/>
        <w:docPartUnique/>
      </w:docPartObj>
    </w:sdtPr>
    <w:sdtEndPr/>
    <w:sdtContent>
      <w:sdt>
        <w:sdtPr>
          <w:id w:val="306291302"/>
          <w:docPartObj>
            <w:docPartGallery w:val="Page Numbers (Top of Page)"/>
            <w:docPartUnique/>
          </w:docPartObj>
        </w:sdtPr>
        <w:sdtEndPr/>
        <w:sdtContent>
          <w:p w14:paraId="39EA1A16" w14:textId="52C87868" w:rsidR="00193881" w:rsidRDefault="001938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w:t>
            </w:r>
          </w:p>
        </w:sdtContent>
      </w:sdt>
    </w:sdtContent>
  </w:sdt>
  <w:p w14:paraId="4ABA2AB3" w14:textId="03E478A2" w:rsidR="00C83FBF" w:rsidRDefault="00193881">
    <w:pPr>
      <w:pStyle w:val="Footer"/>
    </w:pPr>
    <w:r>
      <w:t>[P</w:t>
    </w:r>
    <w:r w:rsidR="00617F27">
      <w:t>rocedure</w:t>
    </w:r>
    <w:r>
      <w:t xml:space="preserve"> Name]</w:t>
    </w:r>
    <w:r>
      <w:tab/>
      <w:t>[Policy Area]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68D1" w14:textId="77777777" w:rsidR="00006208" w:rsidRDefault="00006208" w:rsidP="00006208">
      <w:pPr>
        <w:spacing w:after="0" w:line="240" w:lineRule="auto"/>
      </w:pPr>
      <w:r>
        <w:separator/>
      </w:r>
    </w:p>
  </w:footnote>
  <w:footnote w:type="continuationSeparator" w:id="0">
    <w:p w14:paraId="5BFC3973" w14:textId="77777777" w:rsidR="00006208" w:rsidRDefault="00006208" w:rsidP="0000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8A70" w14:textId="12698A6F" w:rsidR="00006208" w:rsidRDefault="00006208" w:rsidP="00006208">
    <w:pPr>
      <w:pStyle w:val="Header"/>
    </w:pPr>
    <w:r>
      <w:rPr>
        <w:b/>
        <w:bCs/>
        <w:sz w:val="32"/>
        <w:szCs w:val="32"/>
      </w:rPr>
      <w:tab/>
    </w:r>
    <w:r>
      <w:rPr>
        <w:b/>
        <w:bCs/>
        <w:sz w:val="32"/>
        <w:szCs w:val="32"/>
      </w:rPr>
      <w:tab/>
    </w:r>
    <w:r w:rsidRPr="00006208">
      <w:rPr>
        <w:b/>
        <w:bCs/>
        <w:sz w:val="32"/>
        <w:szCs w:val="32"/>
      </w:rPr>
      <w:t>[Policy Area]</w:t>
    </w:r>
  </w:p>
  <w:p w14:paraId="02EE455B" w14:textId="30DD626B" w:rsidR="00006208" w:rsidRDefault="00006208" w:rsidP="0000620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39B7" w14:textId="6F8B0FAC" w:rsidR="00C83FBF" w:rsidRDefault="00C83FBF" w:rsidP="00006208">
    <w:pPr>
      <w:pStyle w:val="Header"/>
    </w:pPr>
    <w:r>
      <w:rPr>
        <w:b/>
        <w:bCs/>
        <w:sz w:val="32"/>
        <w:szCs w:val="32"/>
      </w:rPr>
      <w:tab/>
    </w:r>
    <w:r>
      <w:rPr>
        <w:b/>
        <w:bCs/>
        <w:sz w:val="32"/>
        <w:szCs w:val="32"/>
      </w:rPr>
      <w:tab/>
    </w:r>
    <w:r w:rsidRPr="00006208">
      <w:rPr>
        <w:b/>
        <w:bCs/>
        <w:sz w:val="32"/>
        <w:szCs w:val="32"/>
      </w:rPr>
      <w:t>[Policy Area]</w:t>
    </w:r>
  </w:p>
  <w:p w14:paraId="3EF4D5DB" w14:textId="77777777" w:rsidR="00C83FBF" w:rsidRDefault="00C83FBF" w:rsidP="000062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7EBF"/>
    <w:multiLevelType w:val="multilevel"/>
    <w:tmpl w:val="4D5ACED6"/>
    <w:lvl w:ilvl="0">
      <w:start w:val="1"/>
      <w:numFmt w:val="decimal"/>
      <w:lvlText w:val="%1."/>
      <w:lvlJc w:val="left"/>
      <w:pPr>
        <w:ind w:left="450" w:hanging="450"/>
      </w:pPr>
      <w:rPr>
        <w:rFonts w:hint="default"/>
        <w:i w:val="0"/>
      </w:rPr>
    </w:lvl>
    <w:lvl w:ilvl="1">
      <w:start w:val="1"/>
      <w:numFmt w:val="decimal"/>
      <w:lvlText w:val="%1.%2."/>
      <w:lvlJc w:val="left"/>
      <w:pPr>
        <w:ind w:left="1140" w:hanging="720"/>
      </w:pPr>
      <w:rPr>
        <w:rFonts w:hint="default"/>
        <w:i w:val="0"/>
      </w:rPr>
    </w:lvl>
    <w:lvl w:ilvl="2">
      <w:start w:val="1"/>
      <w:numFmt w:val="decimal"/>
      <w:lvlText w:val="%1.%2.%3."/>
      <w:lvlJc w:val="left"/>
      <w:pPr>
        <w:ind w:left="1560" w:hanging="720"/>
      </w:pPr>
      <w:rPr>
        <w:rFonts w:hint="default"/>
        <w:i w:val="0"/>
      </w:rPr>
    </w:lvl>
    <w:lvl w:ilvl="3">
      <w:start w:val="1"/>
      <w:numFmt w:val="decimal"/>
      <w:lvlText w:val="%1.%2.%3.%4."/>
      <w:lvlJc w:val="left"/>
      <w:pPr>
        <w:ind w:left="2340" w:hanging="1080"/>
      </w:pPr>
      <w:rPr>
        <w:rFonts w:hint="default"/>
        <w:i w:val="0"/>
      </w:rPr>
    </w:lvl>
    <w:lvl w:ilvl="4">
      <w:start w:val="1"/>
      <w:numFmt w:val="decimal"/>
      <w:lvlText w:val="%1.%2.%3.%4.%5."/>
      <w:lvlJc w:val="left"/>
      <w:pPr>
        <w:ind w:left="2760" w:hanging="1080"/>
      </w:pPr>
      <w:rPr>
        <w:rFonts w:hint="default"/>
        <w:i w:val="0"/>
      </w:rPr>
    </w:lvl>
    <w:lvl w:ilvl="5">
      <w:start w:val="1"/>
      <w:numFmt w:val="decimal"/>
      <w:lvlText w:val="%1.%2.%3.%4.%5.%6."/>
      <w:lvlJc w:val="left"/>
      <w:pPr>
        <w:ind w:left="3540" w:hanging="1440"/>
      </w:pPr>
      <w:rPr>
        <w:rFonts w:hint="default"/>
        <w:i w:val="0"/>
      </w:rPr>
    </w:lvl>
    <w:lvl w:ilvl="6">
      <w:start w:val="1"/>
      <w:numFmt w:val="decimal"/>
      <w:lvlText w:val="%1.%2.%3.%4.%5.%6.%7."/>
      <w:lvlJc w:val="left"/>
      <w:pPr>
        <w:ind w:left="4320" w:hanging="1800"/>
      </w:pPr>
      <w:rPr>
        <w:rFonts w:hint="default"/>
        <w:i w:val="0"/>
      </w:rPr>
    </w:lvl>
    <w:lvl w:ilvl="7">
      <w:start w:val="1"/>
      <w:numFmt w:val="decimal"/>
      <w:lvlText w:val="%1.%2.%3.%4.%5.%6.%7.%8."/>
      <w:lvlJc w:val="left"/>
      <w:pPr>
        <w:ind w:left="4740" w:hanging="1800"/>
      </w:pPr>
      <w:rPr>
        <w:rFonts w:hint="default"/>
        <w:i w:val="0"/>
      </w:rPr>
    </w:lvl>
    <w:lvl w:ilvl="8">
      <w:start w:val="1"/>
      <w:numFmt w:val="decimal"/>
      <w:lvlText w:val="%1.%2.%3.%4.%5.%6.%7.%8.%9."/>
      <w:lvlJc w:val="left"/>
      <w:pPr>
        <w:ind w:left="5520" w:hanging="2160"/>
      </w:pPr>
      <w:rPr>
        <w:rFonts w:hint="default"/>
        <w:i w:val="0"/>
      </w:rPr>
    </w:lvl>
  </w:abstractNum>
  <w:abstractNum w:abstractNumId="1" w15:restartNumberingAfterBreak="0">
    <w:nsid w:val="37C240C0"/>
    <w:multiLevelType w:val="multilevel"/>
    <w:tmpl w:val="96360A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4E96091"/>
    <w:multiLevelType w:val="multilevel"/>
    <w:tmpl w:val="B05A23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62B2465"/>
    <w:multiLevelType w:val="multilevel"/>
    <w:tmpl w:val="F04E954C"/>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F6502D9"/>
    <w:multiLevelType w:val="multilevel"/>
    <w:tmpl w:val="BDAE651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62E079F2"/>
    <w:multiLevelType w:val="multilevel"/>
    <w:tmpl w:val="099609D4"/>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0E6262"/>
    <w:multiLevelType w:val="multilevel"/>
    <w:tmpl w:val="4B7AFE1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96F01FA"/>
    <w:multiLevelType w:val="multilevel"/>
    <w:tmpl w:val="CAA4979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15:restartNumberingAfterBreak="0">
    <w:nsid w:val="75464327"/>
    <w:multiLevelType w:val="multilevel"/>
    <w:tmpl w:val="E1868178"/>
    <w:lvl w:ilvl="0">
      <w:start w:val="1"/>
      <w:numFmt w:val="decimal"/>
      <w:lvlText w:val="%1."/>
      <w:lvlJc w:val="left"/>
      <w:pPr>
        <w:ind w:left="450" w:hanging="45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7C2851B8"/>
    <w:multiLevelType w:val="multilevel"/>
    <w:tmpl w:val="B2502D02"/>
    <w:lvl w:ilvl="0">
      <w:start w:val="3"/>
      <w:numFmt w:val="decimal"/>
      <w:lvlText w:val="%1."/>
      <w:lvlJc w:val="left"/>
      <w:pPr>
        <w:ind w:left="450" w:hanging="45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16cid:durableId="72893319">
    <w:abstractNumId w:val="1"/>
  </w:num>
  <w:num w:numId="2" w16cid:durableId="424039311">
    <w:abstractNumId w:val="4"/>
  </w:num>
  <w:num w:numId="3" w16cid:durableId="1332756926">
    <w:abstractNumId w:val="0"/>
  </w:num>
  <w:num w:numId="4" w16cid:durableId="753670407">
    <w:abstractNumId w:val="8"/>
  </w:num>
  <w:num w:numId="5" w16cid:durableId="1782800730">
    <w:abstractNumId w:val="6"/>
  </w:num>
  <w:num w:numId="6" w16cid:durableId="692265724">
    <w:abstractNumId w:val="7"/>
  </w:num>
  <w:num w:numId="7" w16cid:durableId="913080026">
    <w:abstractNumId w:val="2"/>
  </w:num>
  <w:num w:numId="8" w16cid:durableId="293369993">
    <w:abstractNumId w:val="9"/>
  </w:num>
  <w:num w:numId="9" w16cid:durableId="253514966">
    <w:abstractNumId w:val="3"/>
  </w:num>
  <w:num w:numId="10" w16cid:durableId="1079524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08"/>
    <w:rsid w:val="00006208"/>
    <w:rsid w:val="00187C06"/>
    <w:rsid w:val="00193881"/>
    <w:rsid w:val="001A27FF"/>
    <w:rsid w:val="001A4AE0"/>
    <w:rsid w:val="001F7079"/>
    <w:rsid w:val="00243C0E"/>
    <w:rsid w:val="00383711"/>
    <w:rsid w:val="00393063"/>
    <w:rsid w:val="00416B2E"/>
    <w:rsid w:val="00562C90"/>
    <w:rsid w:val="005734BF"/>
    <w:rsid w:val="005B066D"/>
    <w:rsid w:val="00617F27"/>
    <w:rsid w:val="0066083D"/>
    <w:rsid w:val="006C23C7"/>
    <w:rsid w:val="007C665E"/>
    <w:rsid w:val="008F188C"/>
    <w:rsid w:val="00927601"/>
    <w:rsid w:val="00A01836"/>
    <w:rsid w:val="00A361AA"/>
    <w:rsid w:val="00A735D0"/>
    <w:rsid w:val="00B566A1"/>
    <w:rsid w:val="00BD6452"/>
    <w:rsid w:val="00BD7240"/>
    <w:rsid w:val="00C83FBF"/>
    <w:rsid w:val="00D92292"/>
    <w:rsid w:val="00DA012C"/>
    <w:rsid w:val="00DD4E46"/>
    <w:rsid w:val="00DF0C09"/>
    <w:rsid w:val="00E345F7"/>
    <w:rsid w:val="00F1258D"/>
    <w:rsid w:val="00F556B5"/>
    <w:rsid w:val="00FE4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1F7F"/>
  <w15:chartTrackingRefBased/>
  <w15:docId w15:val="{E6A68028-41AD-4D44-B729-043BA1E4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08"/>
  </w:style>
  <w:style w:type="paragraph" w:styleId="Footer">
    <w:name w:val="footer"/>
    <w:basedOn w:val="Normal"/>
    <w:link w:val="FooterChar"/>
    <w:uiPriority w:val="99"/>
    <w:unhideWhenUsed/>
    <w:rsid w:val="00006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08"/>
  </w:style>
  <w:style w:type="paragraph" w:styleId="ListParagraph">
    <w:name w:val="List Paragraph"/>
    <w:basedOn w:val="Normal"/>
    <w:uiPriority w:val="34"/>
    <w:qFormat/>
    <w:rsid w:val="001A27FF"/>
    <w:pPr>
      <w:ind w:left="720"/>
      <w:contextualSpacing/>
    </w:pPr>
  </w:style>
  <w:style w:type="table" w:styleId="TableGrid">
    <w:name w:val="Table Grid"/>
    <w:basedOn w:val="TableNormal"/>
    <w:uiPriority w:val="39"/>
    <w:rsid w:val="00F5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5D0"/>
    <w:pPr>
      <w:spacing w:after="0" w:line="240" w:lineRule="auto"/>
    </w:pPr>
  </w:style>
  <w:style w:type="character" w:styleId="CommentReference">
    <w:name w:val="annotation reference"/>
    <w:basedOn w:val="DefaultParagraphFont"/>
    <w:uiPriority w:val="99"/>
    <w:semiHidden/>
    <w:unhideWhenUsed/>
    <w:rsid w:val="00A735D0"/>
    <w:rPr>
      <w:sz w:val="16"/>
      <w:szCs w:val="16"/>
    </w:rPr>
  </w:style>
  <w:style w:type="paragraph" w:styleId="CommentText">
    <w:name w:val="annotation text"/>
    <w:basedOn w:val="Normal"/>
    <w:link w:val="CommentTextChar"/>
    <w:uiPriority w:val="99"/>
    <w:unhideWhenUsed/>
    <w:rsid w:val="00A735D0"/>
    <w:pPr>
      <w:spacing w:line="240" w:lineRule="auto"/>
    </w:pPr>
    <w:rPr>
      <w:sz w:val="20"/>
      <w:szCs w:val="20"/>
    </w:rPr>
  </w:style>
  <w:style w:type="character" w:customStyle="1" w:styleId="CommentTextChar">
    <w:name w:val="Comment Text Char"/>
    <w:basedOn w:val="DefaultParagraphFont"/>
    <w:link w:val="CommentText"/>
    <w:uiPriority w:val="99"/>
    <w:rsid w:val="00A735D0"/>
    <w:rPr>
      <w:sz w:val="20"/>
      <w:szCs w:val="20"/>
    </w:rPr>
  </w:style>
  <w:style w:type="paragraph" w:styleId="CommentSubject">
    <w:name w:val="annotation subject"/>
    <w:basedOn w:val="CommentText"/>
    <w:next w:val="CommentText"/>
    <w:link w:val="CommentSubjectChar"/>
    <w:uiPriority w:val="99"/>
    <w:semiHidden/>
    <w:unhideWhenUsed/>
    <w:rsid w:val="00A735D0"/>
    <w:rPr>
      <w:b/>
      <w:bCs/>
    </w:rPr>
  </w:style>
  <w:style w:type="character" w:customStyle="1" w:styleId="CommentSubjectChar">
    <w:name w:val="Comment Subject Char"/>
    <w:basedOn w:val="CommentTextChar"/>
    <w:link w:val="CommentSubject"/>
    <w:uiPriority w:val="99"/>
    <w:semiHidden/>
    <w:rsid w:val="00A735D0"/>
    <w:rPr>
      <w:b/>
      <w:bCs/>
      <w:sz w:val="20"/>
      <w:szCs w:val="20"/>
    </w:rPr>
  </w:style>
  <w:style w:type="character" w:styleId="Hyperlink">
    <w:name w:val="Hyperlink"/>
    <w:basedOn w:val="DefaultParagraphFont"/>
    <w:uiPriority w:val="99"/>
    <w:unhideWhenUsed/>
    <w:rsid w:val="00DA012C"/>
    <w:rPr>
      <w:color w:val="0563C1" w:themeColor="hyperlink"/>
      <w:u w:val="single"/>
    </w:rPr>
  </w:style>
  <w:style w:type="character" w:styleId="UnresolvedMention">
    <w:name w:val="Unresolved Mention"/>
    <w:basedOn w:val="DefaultParagraphFont"/>
    <w:uiPriority w:val="99"/>
    <w:semiHidden/>
    <w:unhideWhenUsed/>
    <w:rsid w:val="00DA0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ance@bath.ac.uk" TargetMode="External"/><Relationship Id="rId13" Type="http://schemas.openxmlformats.org/officeDocument/2006/relationships/hyperlink" Target="https://.bath.ac.uk/legal-information/policy-framewor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ath.ac.uk/legal-information/policy-framework/" TargetMode="External"/><Relationship Id="rId12" Type="http://schemas.openxmlformats.org/officeDocument/2006/relationships/hyperlink" Target="mailto:governance@bath.ac.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mateaction@bath.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iversity@bath.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th.ac.uk/legal-information/equality-impact-assessments/" TargetMode="External"/><Relationship Id="rId14" Type="http://schemas.openxmlformats.org/officeDocument/2006/relationships/hyperlink" Target="mailto:diversity@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TITLE]</vt:lpstr>
    </vt:vector>
  </TitlesOfParts>
  <Company>University of Bath</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
  <dc:creator>Katie Anderton</dc:creator>
  <cp:keywords/>
  <dc:description/>
  <cp:lastModifiedBy>Katie Anderton</cp:lastModifiedBy>
  <cp:revision>2</cp:revision>
  <dcterms:created xsi:type="dcterms:W3CDTF">2025-09-04T16:12:00Z</dcterms:created>
  <dcterms:modified xsi:type="dcterms:W3CDTF">2025-09-04T16:12:00Z</dcterms:modified>
</cp:coreProperties>
</file>