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5937" w14:textId="77777777" w:rsidR="00831FB8" w:rsidRPr="00831FB8" w:rsidRDefault="00831FB8" w:rsidP="00831FB8">
      <w:pPr>
        <w:rPr>
          <w:rFonts w:ascii="Arial" w:hAnsi="Arial" w:cs="Arial"/>
          <w:b/>
          <w:bCs/>
          <w:sz w:val="36"/>
          <w:szCs w:val="36"/>
        </w:rPr>
      </w:pPr>
      <w:r w:rsidRPr="00831FB8">
        <w:rPr>
          <w:rFonts w:ascii="Arial" w:hAnsi="Arial" w:cs="Arial"/>
          <w:b/>
          <w:bCs/>
          <w:sz w:val="36"/>
          <w:szCs w:val="36"/>
        </w:rPr>
        <w:t>QA13 Degree Scheme Review</w:t>
      </w:r>
    </w:p>
    <w:p w14:paraId="2C50AC7C" w14:textId="77777777" w:rsidR="00831FB8" w:rsidRPr="00831FB8" w:rsidRDefault="00831FB8">
      <w:pPr>
        <w:rPr>
          <w:rFonts w:ascii="Arial" w:hAnsi="Arial" w:cs="Arial"/>
          <w:sz w:val="28"/>
          <w:szCs w:val="28"/>
        </w:rPr>
      </w:pPr>
    </w:p>
    <w:p w14:paraId="6862D274" w14:textId="77777777" w:rsidR="00831FB8" w:rsidRPr="00831FB8" w:rsidRDefault="00831FB8" w:rsidP="00831FB8">
      <w:pPr>
        <w:rPr>
          <w:rFonts w:ascii="Arial" w:hAnsi="Arial" w:cs="Arial"/>
          <w:b/>
          <w:bCs/>
          <w:sz w:val="28"/>
          <w:szCs w:val="28"/>
        </w:rPr>
      </w:pPr>
      <w:r w:rsidRPr="00831FB8">
        <w:rPr>
          <w:rFonts w:ascii="Arial" w:hAnsi="Arial" w:cs="Arial"/>
          <w:b/>
          <w:bCs/>
          <w:sz w:val="28"/>
          <w:szCs w:val="28"/>
        </w:rPr>
        <w:t>Arrangements for 2025/26 Academic Year</w:t>
      </w:r>
    </w:p>
    <w:p w14:paraId="3230A9B9" w14:textId="77777777" w:rsidR="00831FB8" w:rsidRPr="00831FB8" w:rsidRDefault="00831FB8" w:rsidP="00831FB8">
      <w:pPr>
        <w:rPr>
          <w:rFonts w:ascii="Arial" w:hAnsi="Arial" w:cs="Arial"/>
          <w:sz w:val="28"/>
          <w:szCs w:val="28"/>
        </w:rPr>
      </w:pPr>
      <w:r w:rsidRPr="00831FB8">
        <w:rPr>
          <w:rFonts w:ascii="Arial" w:hAnsi="Arial" w:cs="Arial"/>
          <w:sz w:val="28"/>
          <w:szCs w:val="28"/>
        </w:rPr>
        <w:t>This statement is currently under review. Please contact Academic Registry for further information.</w:t>
      </w:r>
    </w:p>
    <w:p w14:paraId="013F7004" w14:textId="77777777" w:rsidR="00831FB8" w:rsidRDefault="00831FB8"/>
    <w:sectPr w:rsidR="00831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3"/>
    <w:rsid w:val="003528E5"/>
    <w:rsid w:val="00831FB8"/>
    <w:rsid w:val="008B377C"/>
    <w:rsid w:val="008B4E3F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65D"/>
  <w15:chartTrackingRefBased/>
  <w15:docId w15:val="{B3B57580-D8D8-4088-A96D-D0B3F772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University of Bath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Lewis</dc:creator>
  <cp:keywords/>
  <dc:description/>
  <cp:lastModifiedBy>Sally Lewis</cp:lastModifiedBy>
  <cp:revision>2</cp:revision>
  <dcterms:created xsi:type="dcterms:W3CDTF">2024-12-10T08:33:00Z</dcterms:created>
  <dcterms:modified xsi:type="dcterms:W3CDTF">2025-07-24T14:45:00Z</dcterms:modified>
</cp:coreProperties>
</file>