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2344" w14:textId="46DA8FAB" w:rsidR="009971E2" w:rsidRDefault="00C008DA">
      <w:r>
        <w:t>This document will be replaced in due course</w:t>
      </w:r>
    </w:p>
    <w:sectPr w:rsidR="0099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8"/>
    <w:rsid w:val="006F35D4"/>
    <w:rsid w:val="007C7498"/>
    <w:rsid w:val="009971E2"/>
    <w:rsid w:val="00C008DA"/>
    <w:rsid w:val="00D1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1FAE"/>
  <w15:chartTrackingRefBased/>
  <w15:docId w15:val="{56B02F3F-21BD-45EC-B8AE-5B8AC4C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Sally Lewis</cp:lastModifiedBy>
  <cp:revision>2</cp:revision>
  <dcterms:created xsi:type="dcterms:W3CDTF">2023-10-25T09:58:00Z</dcterms:created>
  <dcterms:modified xsi:type="dcterms:W3CDTF">2023-10-25T09:59:00Z</dcterms:modified>
</cp:coreProperties>
</file>