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86B4" w14:textId="77777777" w:rsidR="00CE1BBC" w:rsidRPr="00D904E0" w:rsidRDefault="00366338" w:rsidP="00D904E0">
      <w:pPr>
        <w:pStyle w:val="Heading1"/>
        <w:spacing w:before="120" w:after="120"/>
      </w:pPr>
      <w:r w:rsidRPr="00D904E0">
        <w:t>Courses and Partnerships Approval</w:t>
      </w:r>
      <w:r w:rsidR="00A96904" w:rsidRPr="00D904E0">
        <w:t xml:space="preserve"> Committee (</w:t>
      </w:r>
      <w:r w:rsidRPr="00D904E0">
        <w:t>CPAC</w:t>
      </w:r>
      <w:r w:rsidR="00A96904" w:rsidRPr="00D904E0">
        <w:t>)</w:t>
      </w:r>
      <w:r w:rsidR="00C85562" w:rsidRPr="00D904E0">
        <w:t xml:space="preserve"> </w:t>
      </w:r>
    </w:p>
    <w:p w14:paraId="7DC91C57" w14:textId="139A80F6" w:rsidR="008A2BCD" w:rsidRPr="00D904E0" w:rsidRDefault="00CE1BBC" w:rsidP="00D904E0">
      <w:pPr>
        <w:pStyle w:val="Heading1"/>
        <w:spacing w:before="120" w:after="120"/>
      </w:pPr>
      <w:r w:rsidRPr="00D904E0">
        <w:t xml:space="preserve">QA3 Form </w:t>
      </w:r>
      <w:r w:rsidR="004A06DF">
        <w:t>7</w:t>
      </w:r>
      <w:r w:rsidRPr="00D904E0">
        <w:t xml:space="preserve"> </w:t>
      </w:r>
      <w:r w:rsidR="00F54641" w:rsidRPr="00D904E0">
        <w:t>Stage 2 New Course Proposal</w:t>
      </w:r>
      <w:r w:rsidR="008A2BCD" w:rsidRPr="00D904E0">
        <w:t xml:space="preserve"> </w:t>
      </w:r>
    </w:p>
    <w:p w14:paraId="1BF58C2D" w14:textId="77777777" w:rsidR="00D56464" w:rsidRDefault="00D56464" w:rsidP="00642F4A">
      <w:pPr>
        <w:rPr>
          <w:sz w:val="20"/>
        </w:rPr>
      </w:pPr>
    </w:p>
    <w:p w14:paraId="7200A7E1" w14:textId="40D52665" w:rsidR="00A17E1D" w:rsidRDefault="00AC2A68" w:rsidP="00D904E0">
      <w:pPr>
        <w:pStyle w:val="Heading2"/>
      </w:pPr>
      <w:r w:rsidRPr="00D904E0">
        <w:t>Recommendation</w:t>
      </w:r>
    </w:p>
    <w:p w14:paraId="26556ECA" w14:textId="496587DC" w:rsidR="00B8329D" w:rsidRPr="005B2DC3" w:rsidRDefault="00366338" w:rsidP="00DF5A16">
      <w:pPr>
        <w:jc w:val="both"/>
      </w:pPr>
      <w:r>
        <w:rPr>
          <w:rFonts w:eastAsiaTheme="majorEastAsia"/>
        </w:rPr>
        <w:t xml:space="preserve">CPAC is asked </w:t>
      </w:r>
      <w:r w:rsidR="005B2DC3">
        <w:t xml:space="preserve">to </w:t>
      </w:r>
      <w:r w:rsidR="00B8329D" w:rsidRPr="00982696">
        <w:rPr>
          <w:rFonts w:eastAsiaTheme="majorEastAsia"/>
          <w:b/>
          <w:bCs/>
          <w:u w:val="single"/>
        </w:rPr>
        <w:t>approve</w:t>
      </w:r>
      <w:r w:rsidR="00B8329D" w:rsidRPr="005B2DC3">
        <w:rPr>
          <w:rFonts w:eastAsiaTheme="majorEastAsia"/>
        </w:rPr>
        <w:t xml:space="preserve"> </w:t>
      </w:r>
      <w:r w:rsidR="002E0EF5">
        <w:rPr>
          <w:rFonts w:eastAsiaTheme="majorEastAsia"/>
        </w:rPr>
        <w:t>the</w:t>
      </w:r>
      <w:r w:rsidR="00E9671B">
        <w:rPr>
          <w:rFonts w:eastAsiaTheme="majorEastAsia"/>
        </w:rPr>
        <w:t xml:space="preserve"> </w:t>
      </w:r>
      <w:r w:rsidR="00F54641">
        <w:rPr>
          <w:rFonts w:eastAsiaTheme="majorEastAsia"/>
        </w:rPr>
        <w:t>proposal for recommendation to Senate.</w:t>
      </w:r>
      <w:r w:rsidR="00B8329D" w:rsidRPr="005B2DC3">
        <w:rPr>
          <w:rFonts w:eastAsiaTheme="majorEastAsia"/>
        </w:rPr>
        <w:t>  </w:t>
      </w:r>
    </w:p>
    <w:p w14:paraId="0738A492" w14:textId="0CB3E55C" w:rsidR="00B97F12" w:rsidRDefault="00850706" w:rsidP="00982A3D">
      <w:pPr>
        <w:pStyle w:val="Heading2"/>
        <w:spacing w:before="360"/>
      </w:pPr>
      <w:r>
        <w:t>P</w:t>
      </w:r>
      <w:r w:rsidR="00F54641">
        <w:t>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020485" w14:paraId="507DB4C2" w14:textId="77777777" w:rsidTr="00020485">
        <w:tc>
          <w:tcPr>
            <w:tcW w:w="4248" w:type="dxa"/>
          </w:tcPr>
          <w:p w14:paraId="6F4BBF82" w14:textId="77777777" w:rsidR="00020485" w:rsidRDefault="00020485" w:rsidP="00020485">
            <w:r>
              <w:t xml:space="preserve">List full titles of all new course(s) </w:t>
            </w:r>
          </w:p>
          <w:p w14:paraId="4D55B3F2" w14:textId="47FEDAC2" w:rsidR="00020485" w:rsidRPr="00020485" w:rsidRDefault="00020485" w:rsidP="00020485">
            <w:pPr>
              <w:rPr>
                <w:i/>
                <w:iCs/>
              </w:rPr>
            </w:pPr>
            <w:r w:rsidRPr="00020485">
              <w:rPr>
                <w:i/>
                <w:iCs/>
              </w:rPr>
              <w:t>including placement variants and exit awards</w:t>
            </w:r>
          </w:p>
        </w:tc>
        <w:tc>
          <w:tcPr>
            <w:tcW w:w="4768" w:type="dxa"/>
          </w:tcPr>
          <w:p w14:paraId="6BE52307" w14:textId="77777777" w:rsidR="00020485" w:rsidRDefault="00020485" w:rsidP="00020485"/>
        </w:tc>
      </w:tr>
      <w:tr w:rsidR="00020485" w14:paraId="4EA407AB" w14:textId="77777777" w:rsidTr="00020485">
        <w:tc>
          <w:tcPr>
            <w:tcW w:w="4248" w:type="dxa"/>
          </w:tcPr>
          <w:p w14:paraId="018C6201" w14:textId="1388FD99" w:rsidR="00020485" w:rsidRDefault="00020485" w:rsidP="00020485">
            <w:r>
              <w:t>Proposed launch date</w:t>
            </w:r>
          </w:p>
        </w:tc>
        <w:tc>
          <w:tcPr>
            <w:tcW w:w="4768" w:type="dxa"/>
          </w:tcPr>
          <w:p w14:paraId="01986695" w14:textId="77777777" w:rsidR="00020485" w:rsidRDefault="00020485" w:rsidP="00020485"/>
        </w:tc>
      </w:tr>
      <w:tr w:rsidR="00020485" w14:paraId="5958EFC4" w14:textId="77777777" w:rsidTr="00020485">
        <w:tc>
          <w:tcPr>
            <w:tcW w:w="4248" w:type="dxa"/>
          </w:tcPr>
          <w:p w14:paraId="05C7108A" w14:textId="0169DF3D" w:rsidR="00020485" w:rsidRDefault="00020485" w:rsidP="00020485">
            <w:r>
              <w:t>Department/School</w:t>
            </w:r>
          </w:p>
        </w:tc>
        <w:tc>
          <w:tcPr>
            <w:tcW w:w="4768" w:type="dxa"/>
          </w:tcPr>
          <w:p w14:paraId="40D22818" w14:textId="77777777" w:rsidR="00020485" w:rsidRDefault="00020485" w:rsidP="00020485"/>
        </w:tc>
      </w:tr>
      <w:tr w:rsidR="00020485" w14:paraId="7599BB31" w14:textId="77777777" w:rsidTr="00020485">
        <w:tc>
          <w:tcPr>
            <w:tcW w:w="4248" w:type="dxa"/>
          </w:tcPr>
          <w:p w14:paraId="43F3243E" w14:textId="3910C7EF" w:rsidR="00020485" w:rsidRDefault="00020485" w:rsidP="00020485">
            <w:r>
              <w:t>Proposer</w:t>
            </w:r>
          </w:p>
        </w:tc>
        <w:tc>
          <w:tcPr>
            <w:tcW w:w="4768" w:type="dxa"/>
          </w:tcPr>
          <w:p w14:paraId="61C249E5" w14:textId="77777777" w:rsidR="00020485" w:rsidRDefault="00020485" w:rsidP="00020485"/>
        </w:tc>
      </w:tr>
      <w:tr w:rsidR="00020485" w14:paraId="15B979D8" w14:textId="77777777" w:rsidTr="00020485">
        <w:tc>
          <w:tcPr>
            <w:tcW w:w="4248" w:type="dxa"/>
          </w:tcPr>
          <w:p w14:paraId="25AF414F" w14:textId="3B03D321" w:rsidR="00020485" w:rsidRDefault="00020485" w:rsidP="00020485">
            <w:r>
              <w:t>Date of F/SLTQC approval</w:t>
            </w:r>
          </w:p>
        </w:tc>
        <w:tc>
          <w:tcPr>
            <w:tcW w:w="4768" w:type="dxa"/>
          </w:tcPr>
          <w:p w14:paraId="4F694CF0" w14:textId="77777777" w:rsidR="00020485" w:rsidRDefault="00020485" w:rsidP="00020485"/>
        </w:tc>
      </w:tr>
      <w:tr w:rsidR="00020485" w14:paraId="04B8676A" w14:textId="77777777" w:rsidTr="00020485">
        <w:tc>
          <w:tcPr>
            <w:tcW w:w="4248" w:type="dxa"/>
          </w:tcPr>
          <w:p w14:paraId="0784011B" w14:textId="2F28E80A" w:rsidR="00020485" w:rsidRDefault="00865206" w:rsidP="00020485">
            <w:r w:rsidRPr="009E0B5B">
              <w:t>The</w:t>
            </w:r>
            <w:r w:rsidR="00D5479F" w:rsidRPr="009E0B5B">
              <w:t xml:space="preserve"> University’s </w:t>
            </w:r>
            <w:r w:rsidR="00244852" w:rsidRPr="009E0B5B">
              <w:t>‘</w:t>
            </w:r>
            <w:r w:rsidR="00A0089A" w:rsidRPr="009E0B5B">
              <w:t>G</w:t>
            </w:r>
            <w:r w:rsidR="00D5479F" w:rsidRPr="009E0B5B">
              <w:t>uidelines</w:t>
            </w:r>
            <w:r w:rsidR="00244852" w:rsidRPr="009E0B5B">
              <w:t>:</w:t>
            </w:r>
            <w:r w:rsidR="00D5479F" w:rsidRPr="009E0B5B">
              <w:t xml:space="preserve"> UKVI Remote Delivery </w:t>
            </w:r>
            <w:r w:rsidR="00A0089A" w:rsidRPr="009E0B5B">
              <w:t>Compliance</w:t>
            </w:r>
            <w:r w:rsidR="00244852" w:rsidRPr="009E0B5B">
              <w:t>’</w:t>
            </w:r>
            <w:r w:rsidRPr="009E0B5B">
              <w:t xml:space="preserve"> </w:t>
            </w:r>
            <w:r w:rsidR="00112510" w:rsidRPr="009E0B5B">
              <w:t xml:space="preserve">(May 2025) </w:t>
            </w:r>
            <w:r w:rsidRPr="009E0B5B">
              <w:t>state that no</w:t>
            </w:r>
            <w:r w:rsidR="00DC5BAC" w:rsidRPr="009E0B5B">
              <w:t xml:space="preserve"> </w:t>
            </w:r>
            <w:r w:rsidR="00020485" w:rsidRPr="009E0B5B">
              <w:t xml:space="preserve">course </w:t>
            </w:r>
            <w:r w:rsidR="00B20472" w:rsidRPr="009E0B5B">
              <w:t>should</w:t>
            </w:r>
            <w:r w:rsidR="00020485" w:rsidRPr="009E0B5B">
              <w:t xml:space="preserve"> exceed 20% remote delivery.</w:t>
            </w:r>
            <w:r w:rsidR="00A54D7E" w:rsidRPr="009E0B5B">
              <w:t xml:space="preserve"> Please confirm this is the case for the proposed course(s).</w:t>
            </w:r>
          </w:p>
        </w:tc>
        <w:tc>
          <w:tcPr>
            <w:tcW w:w="4768" w:type="dxa"/>
          </w:tcPr>
          <w:p w14:paraId="6E2B0DAC" w14:textId="77777777" w:rsidR="00020485" w:rsidRDefault="00020485" w:rsidP="00020485"/>
        </w:tc>
      </w:tr>
      <w:tr w:rsidR="00020485" w14:paraId="15077CAA" w14:textId="77777777" w:rsidTr="00020485">
        <w:tc>
          <w:tcPr>
            <w:tcW w:w="4248" w:type="dxa"/>
          </w:tcPr>
          <w:p w14:paraId="2C1F28AF" w14:textId="77777777" w:rsidR="00020485" w:rsidRDefault="00020485" w:rsidP="00020485">
            <w:r>
              <w:t xml:space="preserve">Proposed FTE student numbers for the new courses(s) </w:t>
            </w:r>
          </w:p>
          <w:p w14:paraId="255F99D0" w14:textId="42689438" w:rsidR="00020485" w:rsidRPr="00020485" w:rsidRDefault="00020485" w:rsidP="00020485">
            <w:pPr>
              <w:rPr>
                <w:i/>
                <w:iCs/>
              </w:rPr>
            </w:pPr>
            <w:r w:rsidRPr="00020485">
              <w:rPr>
                <w:i/>
                <w:iCs/>
              </w:rPr>
              <w:t>as taken from QA3 Form 1 section 6 as approved at Stage 1. Please do not submit the whole form again. Student numbers provide context for Stage 2 CPAC review.</w:t>
            </w:r>
          </w:p>
        </w:tc>
        <w:tc>
          <w:tcPr>
            <w:tcW w:w="4768" w:type="dxa"/>
          </w:tcPr>
          <w:p w14:paraId="5F9C94DB" w14:textId="77777777" w:rsidR="00020485" w:rsidRDefault="00020485" w:rsidP="00020485"/>
        </w:tc>
      </w:tr>
    </w:tbl>
    <w:p w14:paraId="6B172881" w14:textId="77777777" w:rsidR="00020485" w:rsidRPr="00020485" w:rsidRDefault="00020485" w:rsidP="00020485"/>
    <w:p w14:paraId="4C9051F4" w14:textId="77777777" w:rsidR="007A07A6" w:rsidRPr="00020485" w:rsidRDefault="007A07A6" w:rsidP="007A07A6">
      <w:pPr>
        <w:rPr>
          <w:sz w:val="22"/>
          <w:szCs w:val="22"/>
        </w:rPr>
      </w:pPr>
    </w:p>
    <w:p w14:paraId="165F31C2" w14:textId="043B7D78" w:rsidR="007A07A6" w:rsidRPr="00020485" w:rsidRDefault="007A07A6" w:rsidP="007A07A6">
      <w:pPr>
        <w:rPr>
          <w:szCs w:val="24"/>
        </w:rPr>
      </w:pPr>
      <w:r w:rsidRPr="00020485">
        <w:rPr>
          <w:szCs w:val="24"/>
        </w:rPr>
        <w:t xml:space="preserve">In completing this report, please refer to the Stage 2 aims and requirements in </w:t>
      </w:r>
      <w:hyperlink r:id="rId10" w:history="1">
        <w:r w:rsidRPr="00020485">
          <w:rPr>
            <w:rStyle w:val="Hyperlink"/>
            <w:szCs w:val="24"/>
          </w:rPr>
          <w:t>QA3</w:t>
        </w:r>
      </w:hyperlink>
      <w:r w:rsidRPr="00020485">
        <w:rPr>
          <w:szCs w:val="24"/>
        </w:rPr>
        <w:t xml:space="preserve"> sections 6.1</w:t>
      </w:r>
      <w:r w:rsidR="00F17AF6" w:rsidRPr="00020485">
        <w:rPr>
          <w:szCs w:val="24"/>
        </w:rPr>
        <w:t>ff</w:t>
      </w:r>
      <w:r w:rsidRPr="00020485">
        <w:rPr>
          <w:szCs w:val="24"/>
        </w:rPr>
        <w:t xml:space="preserve"> and 6.</w:t>
      </w:r>
      <w:r w:rsidR="00F17AF6" w:rsidRPr="00020485">
        <w:rPr>
          <w:szCs w:val="24"/>
        </w:rPr>
        <w:t>10</w:t>
      </w:r>
      <w:r w:rsidR="00865206">
        <w:rPr>
          <w:szCs w:val="24"/>
        </w:rPr>
        <w:t>.</w:t>
      </w:r>
      <w:r w:rsidR="009B1C24" w:rsidRPr="00020485">
        <w:rPr>
          <w:szCs w:val="24"/>
        </w:rPr>
        <w:t xml:space="preserve"> </w:t>
      </w:r>
    </w:p>
    <w:p w14:paraId="664553FC" w14:textId="77777777" w:rsidR="00D56464" w:rsidRDefault="00D56464">
      <w:pPr>
        <w:spacing w:before="0" w:after="160" w:line="278" w:lineRule="auto"/>
        <w:rPr>
          <w:rStyle w:val="Emphasis"/>
          <w:rFonts w:eastAsiaTheme="majorEastAsia" w:cstheme="majorBidi"/>
          <w:i w:val="0"/>
          <w:iCs w:val="0"/>
          <w:color w:val="0F4761" w:themeColor="accent1" w:themeShade="BF"/>
          <w:sz w:val="32"/>
          <w:szCs w:val="32"/>
        </w:rPr>
      </w:pPr>
      <w:r>
        <w:rPr>
          <w:rStyle w:val="Emphasis"/>
          <w:i w:val="0"/>
          <w:iCs w:val="0"/>
        </w:rPr>
        <w:br w:type="page"/>
      </w:r>
    </w:p>
    <w:p w14:paraId="20ED1E4E" w14:textId="77777777" w:rsidR="00020485" w:rsidRDefault="009C16B1" w:rsidP="00B65443">
      <w:pPr>
        <w:pStyle w:val="Heading2"/>
        <w:spacing w:before="36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lastRenderedPageBreak/>
        <w:t>Rationale for Course Design (stage 2)</w:t>
      </w:r>
    </w:p>
    <w:p w14:paraId="49BF5EA0" w14:textId="48F8CBDA" w:rsidR="00745674" w:rsidRDefault="009C16B1" w:rsidP="00020485">
      <w:pPr>
        <w:rPr>
          <w:i/>
          <w:iCs/>
          <w:szCs w:val="24"/>
        </w:rPr>
      </w:pPr>
      <w:r w:rsidRPr="00020485">
        <w:rPr>
          <w:i/>
          <w:iCs/>
        </w:rPr>
        <w:t xml:space="preserve">Please refer to </w:t>
      </w:r>
      <w:r w:rsidRPr="00A020C2">
        <w:rPr>
          <w:i/>
          <w:iCs/>
        </w:rPr>
        <w:t xml:space="preserve">QA3 Annex </w:t>
      </w:r>
      <w:r w:rsidR="00A020C2" w:rsidRPr="00A020C2">
        <w:rPr>
          <w:i/>
          <w:iCs/>
        </w:rPr>
        <w:t>C</w:t>
      </w:r>
      <w:r w:rsidRPr="00A020C2">
        <w:rPr>
          <w:i/>
          <w:iCs/>
        </w:rPr>
        <w:t>, the</w:t>
      </w:r>
      <w:r w:rsidRPr="00020485">
        <w:rPr>
          <w:i/>
          <w:iCs/>
        </w:rPr>
        <w:t xml:space="preserve"> Curriculum Design Principles, and describe how you have addressed these principles in your approach to course design</w:t>
      </w:r>
      <w:r w:rsidR="00C569E0" w:rsidRPr="00020485">
        <w:rPr>
          <w:i/>
          <w:iCs/>
        </w:rPr>
        <w:t>.</w:t>
      </w:r>
      <w:r w:rsidR="00C569E0" w:rsidRPr="00020485">
        <w:rPr>
          <w:i/>
          <w:iCs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0485" w14:paraId="4EFC745E" w14:textId="77777777" w:rsidTr="00C214E2">
        <w:tc>
          <w:tcPr>
            <w:tcW w:w="9016" w:type="dxa"/>
          </w:tcPr>
          <w:p w14:paraId="281009B1" w14:textId="77777777" w:rsidR="00020485" w:rsidRDefault="00020485" w:rsidP="00C214E2"/>
          <w:p w14:paraId="0A508B4B" w14:textId="77777777" w:rsidR="00020485" w:rsidRDefault="00020485" w:rsidP="00C214E2"/>
        </w:tc>
      </w:tr>
    </w:tbl>
    <w:p w14:paraId="210F741F" w14:textId="6DBFD23D" w:rsidR="004C249F" w:rsidRDefault="009C16B1" w:rsidP="00020485">
      <w:pPr>
        <w:pStyle w:val="Heading2"/>
        <w:spacing w:before="360"/>
      </w:pPr>
      <w:r>
        <w:t>Development of the proposal</w:t>
      </w:r>
    </w:p>
    <w:p w14:paraId="1FD12155" w14:textId="685F8D0E" w:rsidR="009C16B1" w:rsidRDefault="009C16B1" w:rsidP="009C16B1">
      <w:pPr>
        <w:rPr>
          <w:i/>
          <w:iCs/>
          <w:szCs w:val="24"/>
        </w:rPr>
      </w:pPr>
      <w:r w:rsidRPr="00020485">
        <w:rPr>
          <w:i/>
          <w:iCs/>
          <w:szCs w:val="24"/>
        </w:rPr>
        <w:t>Please briefly summarise</w:t>
      </w:r>
      <w:r w:rsidR="00642F4A" w:rsidRPr="00020485">
        <w:rPr>
          <w:i/>
          <w:iCs/>
          <w:szCs w:val="24"/>
        </w:rPr>
        <w:t xml:space="preserve"> the progress of this proposal through Stage 1 strategic approval and Stage 2 F/SLTQC consideration. If conditions of approval or specific actions were required at earlier stages, what were they, and how were they addressed?</w:t>
      </w:r>
      <w:r w:rsidR="00604B97" w:rsidRPr="00020485">
        <w:rPr>
          <w:i/>
          <w:iCs/>
          <w:szCs w:val="24"/>
        </w:rPr>
        <w:t xml:space="preserve"> </w:t>
      </w:r>
      <w:r w:rsidR="00D60752" w:rsidRPr="00020485">
        <w:rPr>
          <w:i/>
          <w:iCs/>
          <w:szCs w:val="24"/>
        </w:rPr>
        <w:t>Was additional consultation</w:t>
      </w:r>
      <w:r w:rsidR="00396015" w:rsidRPr="00020485">
        <w:rPr>
          <w:i/>
          <w:iCs/>
          <w:szCs w:val="24"/>
        </w:rPr>
        <w:t xml:space="preserve"> undertaken in developing the proposal, and how are any key points arising reflected in the design of the course?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0485" w14:paraId="064BE154" w14:textId="77777777" w:rsidTr="00C214E2">
        <w:tc>
          <w:tcPr>
            <w:tcW w:w="9016" w:type="dxa"/>
          </w:tcPr>
          <w:p w14:paraId="646E5EA5" w14:textId="77777777" w:rsidR="00020485" w:rsidRDefault="00020485" w:rsidP="00C214E2"/>
          <w:p w14:paraId="7931CB29" w14:textId="77777777" w:rsidR="00020485" w:rsidRDefault="00020485" w:rsidP="00C214E2"/>
        </w:tc>
      </w:tr>
    </w:tbl>
    <w:p w14:paraId="47833065" w14:textId="361A3B46" w:rsidR="00B55966" w:rsidRDefault="009C16B1" w:rsidP="00020485">
      <w:pPr>
        <w:pStyle w:val="Heading2"/>
        <w:spacing w:before="36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Key issues </w:t>
      </w:r>
    </w:p>
    <w:p w14:paraId="27407432" w14:textId="231E3F20" w:rsidR="009C16B1" w:rsidRDefault="00AA1F84" w:rsidP="009C16B1">
      <w:pPr>
        <w:rPr>
          <w:i/>
          <w:iCs/>
          <w:szCs w:val="24"/>
        </w:rPr>
      </w:pPr>
      <w:r w:rsidRPr="00020485">
        <w:rPr>
          <w:i/>
          <w:iCs/>
          <w:szCs w:val="24"/>
        </w:rPr>
        <w:t xml:space="preserve">Please </w:t>
      </w:r>
      <w:r w:rsidR="009271D8" w:rsidRPr="00020485">
        <w:rPr>
          <w:i/>
          <w:iCs/>
          <w:szCs w:val="24"/>
        </w:rPr>
        <w:t>highlight</w:t>
      </w:r>
      <w:r w:rsidRPr="00020485">
        <w:rPr>
          <w:i/>
          <w:iCs/>
          <w:szCs w:val="24"/>
        </w:rPr>
        <w:t xml:space="preserve"> any novel or complex features of your proposal, e.g.</w:t>
      </w:r>
      <w:r w:rsidR="009E1700" w:rsidRPr="00020485">
        <w:rPr>
          <w:i/>
          <w:iCs/>
          <w:szCs w:val="24"/>
        </w:rPr>
        <w:t xml:space="preserve"> </w:t>
      </w:r>
      <w:r w:rsidR="00F840D1" w:rsidRPr="00020485">
        <w:rPr>
          <w:i/>
          <w:iCs/>
          <w:szCs w:val="24"/>
        </w:rPr>
        <w:t>where a course spans more than one discipline;</w:t>
      </w:r>
      <w:r w:rsidRPr="00020485">
        <w:rPr>
          <w:i/>
          <w:iCs/>
          <w:szCs w:val="24"/>
        </w:rPr>
        <w:t xml:space="preserve"> </w:t>
      </w:r>
      <w:r w:rsidR="00556EA9" w:rsidRPr="00020485">
        <w:rPr>
          <w:i/>
          <w:iCs/>
          <w:szCs w:val="24"/>
        </w:rPr>
        <w:t>intention to seek exemptions</w:t>
      </w:r>
      <w:r w:rsidRPr="00020485">
        <w:rPr>
          <w:i/>
          <w:iCs/>
          <w:szCs w:val="24"/>
        </w:rPr>
        <w:t xml:space="preserve"> from the academic framework / assessment regulations</w:t>
      </w:r>
      <w:r w:rsidR="00556EA9" w:rsidRPr="00020485">
        <w:rPr>
          <w:i/>
          <w:iCs/>
          <w:szCs w:val="24"/>
        </w:rPr>
        <w:t xml:space="preserve"> (full exemption requests to be detailed separately)</w:t>
      </w:r>
      <w:r w:rsidRPr="00020485">
        <w:rPr>
          <w:i/>
          <w:iCs/>
          <w:szCs w:val="24"/>
        </w:rPr>
        <w:t xml:space="preserve">; </w:t>
      </w:r>
      <w:r w:rsidR="00556EA9" w:rsidRPr="00020485">
        <w:rPr>
          <w:i/>
          <w:iCs/>
          <w:szCs w:val="24"/>
        </w:rPr>
        <w:t xml:space="preserve">intention to seek </w:t>
      </w:r>
      <w:r w:rsidRPr="00020485">
        <w:rPr>
          <w:i/>
          <w:iCs/>
          <w:szCs w:val="24"/>
        </w:rPr>
        <w:t>accreditation for the new course (and if so, within what time</w:t>
      </w:r>
      <w:r w:rsidR="00556EA9" w:rsidRPr="00020485">
        <w:rPr>
          <w:i/>
          <w:iCs/>
          <w:szCs w:val="24"/>
        </w:rPr>
        <w:t>frame</w:t>
      </w:r>
      <w:r w:rsidRPr="00020485">
        <w:rPr>
          <w:i/>
          <w:iCs/>
          <w:szCs w:val="24"/>
        </w:rPr>
        <w:t>, and the requirements/implications for course and assessment design</w:t>
      </w:r>
      <w:r w:rsidR="00556EA9" w:rsidRPr="00020485">
        <w:rPr>
          <w:i/>
          <w:iCs/>
          <w:szCs w:val="24"/>
        </w:rPr>
        <w:t>)</w:t>
      </w:r>
      <w:r w:rsidRPr="00020485">
        <w:rPr>
          <w:i/>
          <w:iCs/>
          <w:szCs w:val="24"/>
        </w:rPr>
        <w:t>.</w:t>
      </w:r>
      <w:r w:rsidR="00556EA9" w:rsidRPr="00020485">
        <w:rPr>
          <w:i/>
          <w:iCs/>
          <w:szCs w:val="24"/>
        </w:rPr>
        <w:t xml:space="preserve"> Please</w:t>
      </w:r>
      <w:r w:rsidR="009E1700" w:rsidRPr="00020485">
        <w:rPr>
          <w:i/>
          <w:iCs/>
          <w:szCs w:val="24"/>
        </w:rPr>
        <w:t xml:space="preserve"> specifically</w:t>
      </w:r>
      <w:r w:rsidR="00556EA9" w:rsidRPr="00020485">
        <w:rPr>
          <w:i/>
          <w:iCs/>
          <w:szCs w:val="24"/>
        </w:rPr>
        <w:t xml:space="preserve"> signpost any off-site activity planned during the course</w:t>
      </w:r>
      <w:r w:rsidR="009E1700" w:rsidRPr="00020485">
        <w:rPr>
          <w:i/>
          <w:iCs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0485" w14:paraId="43E5DD7A" w14:textId="77777777" w:rsidTr="00C214E2">
        <w:tc>
          <w:tcPr>
            <w:tcW w:w="9016" w:type="dxa"/>
          </w:tcPr>
          <w:p w14:paraId="3D766F3F" w14:textId="77777777" w:rsidR="00020485" w:rsidRDefault="00020485" w:rsidP="00C214E2"/>
          <w:p w14:paraId="03969BDB" w14:textId="77777777" w:rsidR="00020485" w:rsidRDefault="00020485" w:rsidP="00C214E2"/>
        </w:tc>
      </w:tr>
    </w:tbl>
    <w:p w14:paraId="1FD4B84A" w14:textId="0D9BEB17" w:rsidR="00C87718" w:rsidRDefault="00C87718" w:rsidP="00020485">
      <w:pPr>
        <w:pStyle w:val="Heading2"/>
        <w:spacing w:before="36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Equality, diversity and inclusion</w:t>
      </w:r>
    </w:p>
    <w:p w14:paraId="3832E743" w14:textId="55C88ED0" w:rsidR="00C87718" w:rsidRDefault="00C87718" w:rsidP="00020485">
      <w:pPr>
        <w:rPr>
          <w:i/>
          <w:iCs/>
        </w:rPr>
      </w:pPr>
      <w:r w:rsidRPr="00020485">
        <w:rPr>
          <w:i/>
          <w:iCs/>
        </w:rPr>
        <w:t xml:space="preserve">Please </w:t>
      </w:r>
      <w:r w:rsidR="00FE59E3" w:rsidRPr="00020485">
        <w:rPr>
          <w:i/>
          <w:iCs/>
        </w:rPr>
        <w:t xml:space="preserve">comment on any EDI </w:t>
      </w:r>
      <w:r w:rsidR="00F06FE5" w:rsidRPr="00020485">
        <w:rPr>
          <w:i/>
          <w:iCs/>
        </w:rPr>
        <w:t>matter</w:t>
      </w:r>
      <w:r w:rsidR="00FE59E3" w:rsidRPr="00020485">
        <w:rPr>
          <w:i/>
          <w:iCs/>
        </w:rPr>
        <w:t xml:space="preserve">s identified in the development of the course. You do not need to repeat any points </w:t>
      </w:r>
      <w:r w:rsidR="00F06FE5" w:rsidRPr="00020485">
        <w:rPr>
          <w:i/>
          <w:iCs/>
        </w:rPr>
        <w:t>already made</w:t>
      </w:r>
      <w:r w:rsidR="00FE59E3" w:rsidRPr="00020485">
        <w:rPr>
          <w:i/>
          <w:iCs/>
        </w:rPr>
        <w:t xml:space="preserve"> with reference to the Curriculum Design Principle, </w:t>
      </w:r>
      <w:r w:rsidRPr="00020485">
        <w:rPr>
          <w:i/>
          <w:iCs/>
        </w:rPr>
        <w:t xml:space="preserve">‘Support the diverse needs of </w:t>
      </w:r>
      <w:proofErr w:type="gramStart"/>
      <w:r w:rsidRPr="00020485">
        <w:rPr>
          <w:i/>
          <w:iCs/>
        </w:rPr>
        <w:t>learners’</w:t>
      </w:r>
      <w:proofErr w:type="gramEnd"/>
      <w:r w:rsidRPr="00020485"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0485" w14:paraId="2731D2F3" w14:textId="77777777" w:rsidTr="00C214E2">
        <w:tc>
          <w:tcPr>
            <w:tcW w:w="9016" w:type="dxa"/>
          </w:tcPr>
          <w:p w14:paraId="58AC9F48" w14:textId="77777777" w:rsidR="00020485" w:rsidRDefault="00020485" w:rsidP="00C214E2"/>
          <w:p w14:paraId="716768F1" w14:textId="77777777" w:rsidR="00020485" w:rsidRDefault="00020485" w:rsidP="00C214E2"/>
        </w:tc>
      </w:tr>
    </w:tbl>
    <w:p w14:paraId="7C4F969B" w14:textId="77777777" w:rsidR="00F5702A" w:rsidRDefault="00F5702A" w:rsidP="00020485">
      <w:pPr>
        <w:pStyle w:val="Heading2"/>
        <w:spacing w:before="360"/>
        <w:rPr>
          <w:rStyle w:val="Emphasis"/>
          <w:i w:val="0"/>
          <w:iCs w:val="0"/>
        </w:rPr>
      </w:pPr>
    </w:p>
    <w:p w14:paraId="1C1242EE" w14:textId="77777777" w:rsidR="00F5702A" w:rsidRDefault="00F5702A">
      <w:pPr>
        <w:spacing w:before="0" w:after="160" w:line="278" w:lineRule="auto"/>
        <w:rPr>
          <w:rStyle w:val="Emphasis"/>
          <w:rFonts w:eastAsiaTheme="majorEastAsia" w:cstheme="majorBidi"/>
          <w:b/>
          <w:i w:val="0"/>
          <w:iCs w:val="0"/>
          <w:sz w:val="28"/>
          <w:szCs w:val="32"/>
        </w:rPr>
      </w:pPr>
      <w:r>
        <w:rPr>
          <w:rStyle w:val="Emphasis"/>
          <w:i w:val="0"/>
          <w:iCs w:val="0"/>
        </w:rPr>
        <w:br w:type="page"/>
      </w:r>
    </w:p>
    <w:p w14:paraId="6B85D648" w14:textId="1451AACD" w:rsidR="003A5721" w:rsidRDefault="00642F4A" w:rsidP="00020485">
      <w:pPr>
        <w:pStyle w:val="Heading2"/>
        <w:spacing w:before="36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lastRenderedPageBreak/>
        <w:t>Assessment strategy</w:t>
      </w:r>
    </w:p>
    <w:p w14:paraId="049CB494" w14:textId="71C97E5B" w:rsidR="00AD53DF" w:rsidRPr="00F5702A" w:rsidRDefault="00642F4A" w:rsidP="009C16B1">
      <w:pPr>
        <w:rPr>
          <w:i/>
          <w:iCs/>
          <w:szCs w:val="24"/>
        </w:rPr>
      </w:pPr>
      <w:r w:rsidRPr="00F5702A">
        <w:rPr>
          <w:i/>
          <w:iCs/>
          <w:szCs w:val="24"/>
        </w:rPr>
        <w:t xml:space="preserve">Please </w:t>
      </w:r>
      <w:r w:rsidR="0018641F" w:rsidRPr="00F5702A">
        <w:rPr>
          <w:i/>
          <w:iCs/>
          <w:szCs w:val="24"/>
        </w:rPr>
        <w:t>describe</w:t>
      </w:r>
      <w:r w:rsidRPr="00F5702A">
        <w:rPr>
          <w:i/>
          <w:iCs/>
          <w:szCs w:val="24"/>
        </w:rPr>
        <w:t xml:space="preserve"> your assessment strategy</w:t>
      </w:r>
      <w:r w:rsidR="00AD53DF" w:rsidRPr="00F5702A">
        <w:rPr>
          <w:i/>
          <w:iCs/>
          <w:szCs w:val="24"/>
        </w:rPr>
        <w:t xml:space="preserve"> for the new course</w:t>
      </w:r>
      <w:r w:rsidR="00982A3D" w:rsidRPr="00F5702A">
        <w:rPr>
          <w:i/>
          <w:iCs/>
          <w:szCs w:val="24"/>
        </w:rPr>
        <w:t xml:space="preserve">, with reference </w:t>
      </w:r>
      <w:proofErr w:type="gramStart"/>
      <w:r w:rsidR="00982A3D" w:rsidRPr="00F5702A">
        <w:rPr>
          <w:i/>
          <w:iCs/>
          <w:szCs w:val="24"/>
        </w:rPr>
        <w:t>to:</w:t>
      </w:r>
      <w:proofErr w:type="gramEnd"/>
      <w:r w:rsidR="00982A3D" w:rsidRPr="00F5702A">
        <w:rPr>
          <w:i/>
          <w:iCs/>
          <w:szCs w:val="24"/>
        </w:rPr>
        <w:t xml:space="preserve"> your course-level assessment mapping; </w:t>
      </w:r>
      <w:r w:rsidR="00AD53DF" w:rsidRPr="00601B8A">
        <w:rPr>
          <w:i/>
          <w:iCs/>
          <w:szCs w:val="24"/>
        </w:rPr>
        <w:t>QA3 Annex</w:t>
      </w:r>
      <w:r w:rsidR="00D02193" w:rsidRPr="00601B8A">
        <w:rPr>
          <w:i/>
          <w:iCs/>
          <w:szCs w:val="24"/>
        </w:rPr>
        <w:t>es</w:t>
      </w:r>
      <w:r w:rsidR="00AD53DF" w:rsidRPr="00601B8A">
        <w:rPr>
          <w:i/>
          <w:iCs/>
          <w:szCs w:val="24"/>
        </w:rPr>
        <w:t xml:space="preserve"> </w:t>
      </w:r>
      <w:r w:rsidR="009965AF" w:rsidRPr="00601B8A">
        <w:rPr>
          <w:i/>
          <w:iCs/>
          <w:szCs w:val="24"/>
        </w:rPr>
        <w:t>D</w:t>
      </w:r>
      <w:r w:rsidR="00AD53DF" w:rsidRPr="00601B8A">
        <w:rPr>
          <w:i/>
          <w:iCs/>
          <w:szCs w:val="24"/>
        </w:rPr>
        <w:t>,</w:t>
      </w:r>
      <w:r w:rsidR="00D02193" w:rsidRPr="00601B8A">
        <w:rPr>
          <w:i/>
          <w:iCs/>
          <w:szCs w:val="24"/>
        </w:rPr>
        <w:t xml:space="preserve"> </w:t>
      </w:r>
      <w:r w:rsidR="009965AF" w:rsidRPr="00601B8A">
        <w:rPr>
          <w:i/>
          <w:iCs/>
          <w:szCs w:val="24"/>
        </w:rPr>
        <w:t>E</w:t>
      </w:r>
      <w:r w:rsidR="00D02193" w:rsidRPr="00601B8A">
        <w:rPr>
          <w:i/>
          <w:iCs/>
          <w:szCs w:val="24"/>
        </w:rPr>
        <w:t xml:space="preserve">, and </w:t>
      </w:r>
      <w:r w:rsidR="00601B8A" w:rsidRPr="00601B8A">
        <w:rPr>
          <w:i/>
          <w:iCs/>
          <w:szCs w:val="24"/>
        </w:rPr>
        <w:t>J</w:t>
      </w:r>
      <w:r w:rsidR="00D02193" w:rsidRPr="00601B8A">
        <w:rPr>
          <w:i/>
          <w:iCs/>
          <w:szCs w:val="24"/>
        </w:rPr>
        <w:t>:</w:t>
      </w:r>
      <w:r w:rsidR="00AD53DF" w:rsidRPr="00601B8A">
        <w:rPr>
          <w:i/>
          <w:iCs/>
          <w:szCs w:val="24"/>
        </w:rPr>
        <w:t xml:space="preserve"> Assessment for Learning Design Principles</w:t>
      </w:r>
      <w:r w:rsidR="00982A3D" w:rsidRPr="00601B8A">
        <w:rPr>
          <w:i/>
          <w:iCs/>
          <w:szCs w:val="24"/>
        </w:rPr>
        <w:t>;</w:t>
      </w:r>
      <w:r w:rsidR="00AD53DF" w:rsidRPr="00601B8A">
        <w:rPr>
          <w:i/>
          <w:iCs/>
          <w:szCs w:val="24"/>
        </w:rPr>
        <w:t xml:space="preserve"> Assessment Taxonomy</w:t>
      </w:r>
      <w:r w:rsidR="006B2341" w:rsidRPr="00601B8A">
        <w:rPr>
          <w:i/>
          <w:iCs/>
          <w:szCs w:val="24"/>
        </w:rPr>
        <w:t>; Assessment Design and Approval</w:t>
      </w:r>
      <w:r w:rsidR="00AD53DF" w:rsidRPr="00F5702A">
        <w:rPr>
          <w:i/>
          <w:iCs/>
          <w:szCs w:val="24"/>
        </w:rPr>
        <w:t>.</w:t>
      </w:r>
    </w:p>
    <w:p w14:paraId="5DFA7D0A" w14:textId="02B46694" w:rsidR="009C16B1" w:rsidRPr="00F5702A" w:rsidRDefault="00AD53DF" w:rsidP="009C16B1">
      <w:pPr>
        <w:rPr>
          <w:i/>
          <w:iCs/>
          <w:szCs w:val="24"/>
        </w:rPr>
      </w:pPr>
      <w:r w:rsidRPr="00F5702A">
        <w:rPr>
          <w:i/>
          <w:iCs/>
          <w:szCs w:val="24"/>
        </w:rPr>
        <w:t xml:space="preserve">If your course proposal contains a significant element of group assessment, please provide a narrative on group assessment covering the points set </w:t>
      </w:r>
      <w:r w:rsidRPr="00601B8A">
        <w:rPr>
          <w:i/>
          <w:iCs/>
          <w:szCs w:val="24"/>
        </w:rPr>
        <w:t xml:space="preserve">out in </w:t>
      </w:r>
      <w:r w:rsidR="006B2341" w:rsidRPr="00601B8A">
        <w:rPr>
          <w:i/>
          <w:iCs/>
          <w:szCs w:val="24"/>
        </w:rPr>
        <w:t xml:space="preserve">QA3 Annex </w:t>
      </w:r>
      <w:r w:rsidR="00601B8A" w:rsidRPr="00601B8A">
        <w:rPr>
          <w:i/>
          <w:iCs/>
          <w:szCs w:val="24"/>
        </w:rPr>
        <w:t>J</w:t>
      </w:r>
      <w:r w:rsidR="006B2341" w:rsidRPr="00601B8A">
        <w:rPr>
          <w:i/>
          <w:iCs/>
          <w:szCs w:val="24"/>
        </w:rPr>
        <w:t>, section</w:t>
      </w:r>
      <w:r w:rsidR="007B04D1" w:rsidRPr="00F5702A">
        <w:rPr>
          <w:i/>
          <w:iCs/>
          <w:szCs w:val="24"/>
        </w:rPr>
        <w:t xml:space="preserve">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0485" w14:paraId="7A9F9F3B" w14:textId="77777777" w:rsidTr="00C214E2">
        <w:tc>
          <w:tcPr>
            <w:tcW w:w="9016" w:type="dxa"/>
          </w:tcPr>
          <w:p w14:paraId="26A366B6" w14:textId="77777777" w:rsidR="00020485" w:rsidRDefault="00020485" w:rsidP="00C214E2"/>
          <w:p w14:paraId="65A80A4A" w14:textId="77777777" w:rsidR="00020485" w:rsidRDefault="00020485" w:rsidP="00C214E2"/>
        </w:tc>
      </w:tr>
    </w:tbl>
    <w:p w14:paraId="37469B96" w14:textId="62B57170" w:rsidR="00AA1F84" w:rsidRDefault="00AA1F84" w:rsidP="00020485">
      <w:pPr>
        <w:pStyle w:val="Heading2"/>
        <w:spacing w:before="36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Benchmark Statement</w:t>
      </w:r>
      <w:r w:rsidR="00604B97">
        <w:rPr>
          <w:rStyle w:val="Emphasis"/>
          <w:i w:val="0"/>
          <w:iCs w:val="0"/>
        </w:rPr>
        <w:t>s</w:t>
      </w:r>
    </w:p>
    <w:p w14:paraId="2ACB8B35" w14:textId="3E4D13BE" w:rsidR="00AA1F84" w:rsidRPr="00F150E2" w:rsidRDefault="00AA1F84" w:rsidP="00AA1F84">
      <w:pPr>
        <w:rPr>
          <w:i/>
          <w:iCs/>
          <w:szCs w:val="24"/>
        </w:rPr>
      </w:pPr>
      <w:r w:rsidRPr="00F150E2">
        <w:rPr>
          <w:i/>
          <w:iCs/>
          <w:szCs w:val="24"/>
        </w:rPr>
        <w:t>Please specify and provide a link to</w:t>
      </w:r>
      <w:r w:rsidR="00D05701" w:rsidRPr="00F150E2">
        <w:rPr>
          <w:i/>
          <w:iCs/>
          <w:szCs w:val="24"/>
        </w:rPr>
        <w:t xml:space="preserve"> </w:t>
      </w:r>
      <w:r w:rsidRPr="00F150E2">
        <w:rPr>
          <w:i/>
          <w:iCs/>
          <w:szCs w:val="24"/>
        </w:rPr>
        <w:t>any relevant QAA Subject Benchmark Statement</w:t>
      </w:r>
      <w:r w:rsidR="00AA3179" w:rsidRPr="00F150E2">
        <w:rPr>
          <w:i/>
          <w:iCs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0485" w14:paraId="0B133562" w14:textId="77777777" w:rsidTr="00020485">
        <w:tc>
          <w:tcPr>
            <w:tcW w:w="9016" w:type="dxa"/>
          </w:tcPr>
          <w:p w14:paraId="23BA79A6" w14:textId="77777777" w:rsidR="00020485" w:rsidRDefault="00020485" w:rsidP="00AA1F84">
            <w:pPr>
              <w:rPr>
                <w:szCs w:val="24"/>
              </w:rPr>
            </w:pPr>
          </w:p>
          <w:p w14:paraId="17ED70F5" w14:textId="77777777" w:rsidR="00020485" w:rsidRDefault="00020485" w:rsidP="00AA1F84">
            <w:pPr>
              <w:rPr>
                <w:szCs w:val="24"/>
              </w:rPr>
            </w:pPr>
          </w:p>
        </w:tc>
      </w:tr>
    </w:tbl>
    <w:p w14:paraId="1456B90D" w14:textId="61C1DF85" w:rsidR="00625B95" w:rsidRDefault="00625B95" w:rsidP="00020485">
      <w:pPr>
        <w:pStyle w:val="Heading2"/>
        <w:spacing w:before="36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Response to feedback from External Reviewers</w:t>
      </w:r>
    </w:p>
    <w:p w14:paraId="5E05EF34" w14:textId="6A104DC1" w:rsidR="00625B95" w:rsidRPr="00F150E2" w:rsidRDefault="00625B95" w:rsidP="00625B95">
      <w:pPr>
        <w:rPr>
          <w:i/>
          <w:iCs/>
          <w:szCs w:val="24"/>
        </w:rPr>
      </w:pPr>
      <w:r w:rsidRPr="00F150E2">
        <w:rPr>
          <w:i/>
          <w:iCs/>
          <w:szCs w:val="24"/>
        </w:rPr>
        <w:t>Please confirm how you have addressed feedback received from External Reviewers in the proposal presented to CPAC, as relevant</w:t>
      </w:r>
      <w:r w:rsidR="00AD53DF" w:rsidRPr="00F150E2">
        <w:rPr>
          <w:i/>
          <w:iCs/>
          <w:szCs w:val="24"/>
        </w:rPr>
        <w:t>, if your response is not attached separately</w:t>
      </w:r>
      <w:r w:rsidRPr="00F150E2">
        <w:rPr>
          <w:i/>
          <w:iCs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0485" w14:paraId="648CFD65" w14:textId="77777777" w:rsidTr="00020485">
        <w:tc>
          <w:tcPr>
            <w:tcW w:w="9016" w:type="dxa"/>
          </w:tcPr>
          <w:p w14:paraId="7CDCB9F9" w14:textId="77777777" w:rsidR="00020485" w:rsidRDefault="00020485" w:rsidP="00625B95"/>
          <w:p w14:paraId="7EDC4D43" w14:textId="77777777" w:rsidR="00020485" w:rsidRDefault="00020485" w:rsidP="00625B95"/>
        </w:tc>
      </w:tr>
    </w:tbl>
    <w:p w14:paraId="072939EB" w14:textId="77777777" w:rsidR="00020485" w:rsidRPr="00020485" w:rsidRDefault="00020485" w:rsidP="00625B95"/>
    <w:p w14:paraId="7BA159D7" w14:textId="77777777" w:rsidR="00F150E2" w:rsidRDefault="00F150E2">
      <w:pPr>
        <w:spacing w:before="0" w:after="160" w:line="278" w:lineRule="auto"/>
        <w:rPr>
          <w:rStyle w:val="Emphasis"/>
          <w:rFonts w:eastAsiaTheme="majorEastAsia" w:cstheme="majorBidi"/>
          <w:b/>
          <w:i w:val="0"/>
          <w:iCs w:val="0"/>
          <w:sz w:val="28"/>
          <w:szCs w:val="32"/>
        </w:rPr>
      </w:pPr>
      <w:r>
        <w:rPr>
          <w:rStyle w:val="Emphasis"/>
          <w:i w:val="0"/>
          <w:iCs w:val="0"/>
        </w:rPr>
        <w:br w:type="page"/>
      </w:r>
    </w:p>
    <w:p w14:paraId="20194A01" w14:textId="2F877BB3" w:rsidR="00AA1F84" w:rsidRPr="00CE6C29" w:rsidRDefault="00AA1F84" w:rsidP="00AA1F84">
      <w:pPr>
        <w:pStyle w:val="Heading2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lastRenderedPageBreak/>
        <w:t>Checklist</w:t>
      </w:r>
    </w:p>
    <w:p w14:paraId="26F52CE9" w14:textId="37F6AF43" w:rsidR="00C569E0" w:rsidRDefault="00C569E0" w:rsidP="00C569E0">
      <w:pPr>
        <w:rPr>
          <w:i/>
          <w:iCs/>
        </w:rPr>
      </w:pPr>
      <w:r w:rsidRPr="00097118">
        <w:rPr>
          <w:i/>
          <w:iCs/>
        </w:rPr>
        <w:t>Please confirm that you have provided the following for CPAC consideration (see QA3 section 6.</w:t>
      </w:r>
      <w:r w:rsidR="007B04D1" w:rsidRPr="00097118">
        <w:rPr>
          <w:i/>
          <w:iCs/>
        </w:rPr>
        <w:t>10</w:t>
      </w:r>
      <w:r w:rsidRPr="00097118">
        <w:rPr>
          <w:i/>
          <w:iCs/>
        </w:rPr>
        <w:t>):</w:t>
      </w:r>
    </w:p>
    <w:p w14:paraId="0A4C4468" w14:textId="77777777" w:rsidR="00097118" w:rsidRPr="00097118" w:rsidRDefault="00097118" w:rsidP="00C569E0">
      <w:pPr>
        <w:rPr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645"/>
      </w:tblGrid>
      <w:tr w:rsidR="00C569E0" w14:paraId="6050286C" w14:textId="77777777" w:rsidTr="00630248">
        <w:tc>
          <w:tcPr>
            <w:tcW w:w="7371" w:type="dxa"/>
          </w:tcPr>
          <w:p w14:paraId="0E32A0C1" w14:textId="63C4C86B" w:rsidR="00C569E0" w:rsidRDefault="00642F4A" w:rsidP="00A35900">
            <w:r>
              <w:t>BoS, APC, and F/SLTQC</w:t>
            </w:r>
            <w:r w:rsidR="00604B97">
              <w:t>(s)</w:t>
            </w:r>
            <w:r>
              <w:t xml:space="preserve"> minute</w:t>
            </w:r>
          </w:p>
          <w:p w14:paraId="399AE732" w14:textId="7C6AF36D" w:rsidR="00642F4A" w:rsidRDefault="00642F4A" w:rsidP="00A35900">
            <w:r>
              <w:t xml:space="preserve">(for proposals containing a doctoral element, </w:t>
            </w:r>
            <w:r w:rsidR="00175F12">
              <w:t xml:space="preserve">also include </w:t>
            </w:r>
            <w:r>
              <w:t>UDSC</w:t>
            </w:r>
            <w:r w:rsidR="00604B97">
              <w:t>, FDSC(s)</w:t>
            </w:r>
            <w:r>
              <w:t>)</w:t>
            </w:r>
          </w:p>
        </w:tc>
        <w:sdt>
          <w:sdtPr>
            <w:id w:val="-155330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66D3A43A" w14:textId="1074C2CA" w:rsidR="00C569E0" w:rsidRDefault="00D5489F" w:rsidP="00A3590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489F" w14:paraId="16326677" w14:textId="77777777" w:rsidTr="00630248">
        <w:tc>
          <w:tcPr>
            <w:tcW w:w="7371" w:type="dxa"/>
          </w:tcPr>
          <w:p w14:paraId="6CA06298" w14:textId="26602FCD" w:rsidR="007B04D1" w:rsidRDefault="00D5489F" w:rsidP="00D5489F">
            <w:r>
              <w:t>Course specification(s)</w:t>
            </w:r>
            <w:r w:rsidR="00E77B8D">
              <w:t xml:space="preserve"> </w:t>
            </w:r>
            <w:r w:rsidR="00E77B8D">
              <w:t xml:space="preserve">(Form </w:t>
            </w:r>
            <w:r w:rsidR="00A830C9">
              <w:t>QA44 Annex B</w:t>
            </w:r>
            <w:r w:rsidR="00E77B8D">
              <w:t>)</w:t>
            </w:r>
            <w:r w:rsidR="007B04D1">
              <w:t>, text of which has been reviewed by Faculty/ School Marketing</w:t>
            </w:r>
          </w:p>
        </w:tc>
        <w:sdt>
          <w:sdtPr>
            <w:id w:val="-102000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5FF35C8D" w14:textId="3F2066E4" w:rsidR="00D5489F" w:rsidRDefault="00D5489F" w:rsidP="00D5489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489F" w14:paraId="303A42FA" w14:textId="77777777" w:rsidTr="00630248">
        <w:tc>
          <w:tcPr>
            <w:tcW w:w="7371" w:type="dxa"/>
          </w:tcPr>
          <w:p w14:paraId="4E68EFF5" w14:textId="193C3E59" w:rsidR="00D5489F" w:rsidRDefault="00D5489F" w:rsidP="00D5489F">
            <w:r>
              <w:t>Unit descriptions</w:t>
            </w:r>
            <w:r w:rsidR="005D37D6">
              <w:t xml:space="preserve"> </w:t>
            </w:r>
          </w:p>
        </w:tc>
        <w:sdt>
          <w:sdtPr>
            <w:id w:val="-153403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2ACA5C0E" w14:textId="542BA43F" w:rsidR="00D5489F" w:rsidRDefault="004E6038" w:rsidP="00D5489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489F" w14:paraId="719821DB" w14:textId="77777777" w:rsidTr="00630248">
        <w:tc>
          <w:tcPr>
            <w:tcW w:w="7371" w:type="dxa"/>
          </w:tcPr>
          <w:p w14:paraId="7E2BB1E3" w14:textId="03BC3CF9" w:rsidR="00D5489F" w:rsidRDefault="00D5489F" w:rsidP="00D5489F">
            <w:r>
              <w:t xml:space="preserve">Submission from External Reviewers </w:t>
            </w:r>
          </w:p>
        </w:tc>
        <w:sdt>
          <w:sdtPr>
            <w:id w:val="-173808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58CAA7E7" w14:textId="6F35325C" w:rsidR="00D5489F" w:rsidRDefault="00D5489F" w:rsidP="00D5489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489F" w14:paraId="09CA584F" w14:textId="77777777" w:rsidTr="00630248">
        <w:tc>
          <w:tcPr>
            <w:tcW w:w="7371" w:type="dxa"/>
          </w:tcPr>
          <w:p w14:paraId="7457BFB3" w14:textId="31D7C7AF" w:rsidR="00D5489F" w:rsidRDefault="00D5489F" w:rsidP="00D5489F">
            <w:r>
              <w:t>Department’s response to External Reviewer feedback (if not provided within this report)</w:t>
            </w:r>
          </w:p>
        </w:tc>
        <w:sdt>
          <w:sdtPr>
            <w:id w:val="-408772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7FA576C5" w14:textId="574D0063" w:rsidR="00D5489F" w:rsidRDefault="00D5489F" w:rsidP="00D5489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489F" w14:paraId="704BEE7A" w14:textId="77777777" w:rsidTr="00630248">
        <w:tc>
          <w:tcPr>
            <w:tcW w:w="7371" w:type="dxa"/>
          </w:tcPr>
          <w:p w14:paraId="32AA822D" w14:textId="282D7297" w:rsidR="00D5489F" w:rsidRDefault="00D5489F" w:rsidP="00D5489F">
            <w:r>
              <w:t>Mapping of course intended learning outcomes to units and to relevant Qualification Descriptor</w:t>
            </w:r>
            <w:r w:rsidR="00E77B8D">
              <w:t xml:space="preserve"> (Form QA3.4)</w:t>
            </w:r>
          </w:p>
        </w:tc>
        <w:sdt>
          <w:sdtPr>
            <w:id w:val="12821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0062FB36" w14:textId="2A3AE621" w:rsidR="00D5489F" w:rsidRDefault="00D5489F" w:rsidP="00D5489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489F" w14:paraId="4959E50B" w14:textId="77777777" w:rsidTr="00630248">
        <w:tc>
          <w:tcPr>
            <w:tcW w:w="7371" w:type="dxa"/>
          </w:tcPr>
          <w:p w14:paraId="6D57BC88" w14:textId="2BADB52E" w:rsidR="00D5489F" w:rsidRDefault="00D5489F" w:rsidP="00D5489F">
            <w:r>
              <w:t>Course-level assessment mapping</w:t>
            </w:r>
            <w:r w:rsidR="00E77B8D">
              <w:t xml:space="preserve"> </w:t>
            </w:r>
            <w:r w:rsidR="00E77B8D">
              <w:t>(Form QA3.</w:t>
            </w:r>
            <w:r w:rsidR="00E77B8D">
              <w:t>5</w:t>
            </w:r>
            <w:r w:rsidR="00E77B8D">
              <w:t>)</w:t>
            </w:r>
          </w:p>
        </w:tc>
        <w:sdt>
          <w:sdtPr>
            <w:id w:val="75562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59E88C44" w14:textId="421BD1C2" w:rsidR="00D5489F" w:rsidRDefault="00D5489F" w:rsidP="00D5489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F22E328" w14:textId="77777777" w:rsidR="00AA1F84" w:rsidRDefault="00AA1F84" w:rsidP="00AA1F84"/>
    <w:p w14:paraId="4064B91C" w14:textId="77777777" w:rsidR="00472890" w:rsidRDefault="00472890" w:rsidP="00AA1F84"/>
    <w:p w14:paraId="220056B7" w14:textId="6F31113A" w:rsidR="00AA1F84" w:rsidRDefault="00AA1F84" w:rsidP="00AA1F84">
      <w:r>
        <w:t xml:space="preserve">Please confirm if you have also provided any of the following, </w:t>
      </w:r>
      <w:r w:rsidRPr="0012157B">
        <w:rPr>
          <w:u w:val="single"/>
        </w:rPr>
        <w:t>where applicable</w:t>
      </w:r>
      <w:r w:rsidR="0012157B" w:rsidRPr="0012157B">
        <w:rPr>
          <w:u w:val="single"/>
        </w:rPr>
        <w:t xml:space="preserve"> only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645"/>
      </w:tblGrid>
      <w:tr w:rsidR="00D5489F" w:rsidRPr="00313314" w14:paraId="550C1D42" w14:textId="77777777" w:rsidTr="00630248">
        <w:tc>
          <w:tcPr>
            <w:tcW w:w="7371" w:type="dxa"/>
          </w:tcPr>
          <w:p w14:paraId="285EF807" w14:textId="252D6CCA" w:rsidR="00D5489F" w:rsidRDefault="00D5489F" w:rsidP="00D5489F">
            <w:r>
              <w:t xml:space="preserve">Proposed course regulations </w:t>
            </w:r>
          </w:p>
        </w:tc>
        <w:sdt>
          <w:sdtPr>
            <w:id w:val="67053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5E5DF1A5" w14:textId="65962DF1" w:rsidR="00D5489F" w:rsidRDefault="00D5489F" w:rsidP="00D5489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489F" w:rsidRPr="00313314" w14:paraId="0EAE9300" w14:textId="77777777" w:rsidTr="00630248">
        <w:tc>
          <w:tcPr>
            <w:tcW w:w="7371" w:type="dxa"/>
          </w:tcPr>
          <w:p w14:paraId="2C08B070" w14:textId="60D06F7C" w:rsidR="00D5489F" w:rsidRDefault="00D5489F" w:rsidP="00D5489F">
            <w:r>
              <w:t xml:space="preserve">Academic framework exemption request </w:t>
            </w:r>
          </w:p>
        </w:tc>
        <w:sdt>
          <w:sdtPr>
            <w:id w:val="-113956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27CA15AF" w14:textId="490D0B35" w:rsidR="00D5489F" w:rsidRPr="00313314" w:rsidRDefault="00D5489F" w:rsidP="00D5489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489F" w:rsidRPr="00313314" w14:paraId="67BA05A8" w14:textId="77777777" w:rsidTr="00630248">
        <w:tc>
          <w:tcPr>
            <w:tcW w:w="7371" w:type="dxa"/>
          </w:tcPr>
          <w:p w14:paraId="338A64DD" w14:textId="77777777" w:rsidR="00D5489F" w:rsidRPr="00AA3179" w:rsidRDefault="00D5489F" w:rsidP="00D5489F">
            <w:pPr>
              <w:rPr>
                <w:i/>
                <w:iCs/>
              </w:rPr>
            </w:pPr>
            <w:r w:rsidRPr="00AA3179">
              <w:t xml:space="preserve">Any other relevant course design information (e.g. mappings required for planned accreditations) </w:t>
            </w:r>
            <w:r w:rsidR="007C1E41" w:rsidRPr="00AA3179">
              <w:t xml:space="preserve">– </w:t>
            </w:r>
            <w:r w:rsidR="007C1E41" w:rsidRPr="00AA3179">
              <w:rPr>
                <w:i/>
                <w:iCs/>
              </w:rPr>
              <w:t>please specify:</w:t>
            </w:r>
          </w:p>
          <w:p w14:paraId="6A012FD9" w14:textId="0D268449" w:rsidR="007C1E41" w:rsidRPr="007C1E41" w:rsidRDefault="007C1E41" w:rsidP="00D5489F">
            <w:pPr>
              <w:rPr>
                <w:i/>
                <w:iCs/>
              </w:rPr>
            </w:pPr>
          </w:p>
        </w:tc>
        <w:sdt>
          <w:sdtPr>
            <w:id w:val="196523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</w:tcPr>
              <w:p w14:paraId="4A959676" w14:textId="7526F8CD" w:rsidR="00D5489F" w:rsidRPr="00313314" w:rsidRDefault="00D5489F" w:rsidP="00D5489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4B9F44D" w14:textId="77777777" w:rsidR="00A96904" w:rsidRDefault="00A96904" w:rsidP="00CA1ACA">
      <w:pPr>
        <w:pStyle w:val="Heading2"/>
      </w:pPr>
    </w:p>
    <w:p w14:paraId="2F0B2382" w14:textId="77777777" w:rsidR="001036D3" w:rsidRPr="001036D3" w:rsidRDefault="001036D3" w:rsidP="001036D3">
      <w:pPr>
        <w:rPr>
          <w:rFonts w:eastAsiaTheme="majorEastAsia"/>
        </w:rPr>
      </w:pPr>
    </w:p>
    <w:p w14:paraId="00EEFC99" w14:textId="77777777" w:rsidR="001036D3" w:rsidRPr="001036D3" w:rsidRDefault="001036D3" w:rsidP="001036D3">
      <w:pPr>
        <w:rPr>
          <w:rFonts w:eastAsiaTheme="majorEastAsia"/>
        </w:rPr>
      </w:pPr>
    </w:p>
    <w:p w14:paraId="72AA3232" w14:textId="77777777" w:rsidR="001036D3" w:rsidRPr="001036D3" w:rsidRDefault="001036D3" w:rsidP="001036D3">
      <w:pPr>
        <w:rPr>
          <w:rFonts w:eastAsiaTheme="majorEastAsia"/>
        </w:rPr>
      </w:pPr>
    </w:p>
    <w:p w14:paraId="586BA19C" w14:textId="77777777" w:rsidR="00366AA6" w:rsidRDefault="00366AA6" w:rsidP="00366AA6">
      <w:pPr>
        <w:pStyle w:val="Footer"/>
        <w:jc w:val="right"/>
      </w:pPr>
      <w:r>
        <w:t>Last updated: August 2025</w:t>
      </w:r>
    </w:p>
    <w:p w14:paraId="7573566E" w14:textId="77777777" w:rsidR="001036D3" w:rsidRPr="001036D3" w:rsidRDefault="001036D3" w:rsidP="001036D3">
      <w:pPr>
        <w:rPr>
          <w:rFonts w:eastAsiaTheme="majorEastAsia"/>
        </w:rPr>
      </w:pPr>
    </w:p>
    <w:p w14:paraId="5E4902E7" w14:textId="5B29B867" w:rsidR="001036D3" w:rsidRDefault="001036D3" w:rsidP="00366AA6">
      <w:pPr>
        <w:tabs>
          <w:tab w:val="left" w:pos="7875"/>
          <w:tab w:val="right" w:pos="9026"/>
        </w:tabs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tab/>
      </w:r>
      <w:r w:rsidR="00366AA6">
        <w:rPr>
          <w:rFonts w:eastAsiaTheme="majorEastAsia" w:cstheme="majorBidi"/>
          <w:b/>
          <w:sz w:val="28"/>
          <w:szCs w:val="32"/>
        </w:rPr>
        <w:tab/>
      </w:r>
    </w:p>
    <w:p w14:paraId="72DBD146" w14:textId="77777777" w:rsidR="001036D3" w:rsidRPr="001036D3" w:rsidRDefault="001036D3" w:rsidP="001036D3"/>
    <w:sectPr w:rsidR="001036D3" w:rsidRPr="001036D3" w:rsidSect="00B45DB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7663" w14:textId="77777777" w:rsidR="00EA2210" w:rsidRDefault="00EA2210" w:rsidP="00121240">
      <w:pPr>
        <w:spacing w:after="0"/>
      </w:pPr>
      <w:r>
        <w:separator/>
      </w:r>
    </w:p>
  </w:endnote>
  <w:endnote w:type="continuationSeparator" w:id="0">
    <w:p w14:paraId="41294182" w14:textId="77777777" w:rsidR="00EA2210" w:rsidRDefault="00EA2210" w:rsidP="00121240">
      <w:pPr>
        <w:spacing w:after="0"/>
      </w:pPr>
      <w:r>
        <w:continuationSeparator/>
      </w:r>
    </w:p>
  </w:endnote>
  <w:endnote w:type="continuationNotice" w:id="1">
    <w:p w14:paraId="5CF328B2" w14:textId="77777777" w:rsidR="00EA2210" w:rsidRDefault="00EA22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369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59385D" w14:textId="60B80F5A" w:rsidR="00773B8B" w:rsidRDefault="00773B8B">
            <w:pPr>
              <w:pStyle w:val="Footer"/>
              <w:jc w:val="right"/>
            </w:pPr>
            <w:r w:rsidRPr="009E0B5B">
              <w:t xml:space="preserve">Page </w:t>
            </w:r>
            <w:r w:rsidRPr="009E0B5B">
              <w:rPr>
                <w:b/>
                <w:bCs/>
                <w:szCs w:val="24"/>
              </w:rPr>
              <w:fldChar w:fldCharType="begin"/>
            </w:r>
            <w:r w:rsidRPr="009E0B5B">
              <w:rPr>
                <w:b/>
                <w:bCs/>
              </w:rPr>
              <w:instrText xml:space="preserve"> PAGE </w:instrText>
            </w:r>
            <w:r w:rsidRPr="009E0B5B">
              <w:rPr>
                <w:b/>
                <w:bCs/>
                <w:szCs w:val="24"/>
              </w:rPr>
              <w:fldChar w:fldCharType="separate"/>
            </w:r>
            <w:r w:rsidRPr="009E0B5B">
              <w:rPr>
                <w:b/>
                <w:bCs/>
                <w:noProof/>
              </w:rPr>
              <w:t>2</w:t>
            </w:r>
            <w:r w:rsidRPr="009E0B5B">
              <w:rPr>
                <w:b/>
                <w:bCs/>
                <w:szCs w:val="24"/>
              </w:rPr>
              <w:fldChar w:fldCharType="end"/>
            </w:r>
            <w:r w:rsidRPr="009E0B5B">
              <w:t xml:space="preserve"> of </w:t>
            </w:r>
            <w:r w:rsidRPr="009E0B5B">
              <w:rPr>
                <w:b/>
                <w:bCs/>
                <w:szCs w:val="24"/>
              </w:rPr>
              <w:fldChar w:fldCharType="begin"/>
            </w:r>
            <w:r w:rsidRPr="009E0B5B">
              <w:rPr>
                <w:b/>
                <w:bCs/>
              </w:rPr>
              <w:instrText xml:space="preserve"> NUMPAGES  </w:instrText>
            </w:r>
            <w:r w:rsidRPr="009E0B5B">
              <w:rPr>
                <w:b/>
                <w:bCs/>
                <w:szCs w:val="24"/>
              </w:rPr>
              <w:fldChar w:fldCharType="separate"/>
            </w:r>
            <w:r w:rsidRPr="009E0B5B">
              <w:rPr>
                <w:b/>
                <w:bCs/>
                <w:noProof/>
              </w:rPr>
              <w:t>2</w:t>
            </w:r>
            <w:r w:rsidRPr="009E0B5B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65A9CCA" w14:textId="77777777" w:rsidR="00C80B19" w:rsidRDefault="00C80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3CAC" w14:textId="77777777" w:rsidR="00EA2210" w:rsidRDefault="00EA2210" w:rsidP="00121240">
      <w:pPr>
        <w:spacing w:after="0"/>
      </w:pPr>
      <w:r>
        <w:separator/>
      </w:r>
    </w:p>
  </w:footnote>
  <w:footnote w:type="continuationSeparator" w:id="0">
    <w:p w14:paraId="6903AD5B" w14:textId="77777777" w:rsidR="00EA2210" w:rsidRDefault="00EA2210" w:rsidP="00121240">
      <w:pPr>
        <w:spacing w:after="0"/>
      </w:pPr>
      <w:r>
        <w:continuationSeparator/>
      </w:r>
    </w:p>
  </w:footnote>
  <w:footnote w:type="continuationNotice" w:id="1">
    <w:p w14:paraId="25DF8486" w14:textId="77777777" w:rsidR="00EA2210" w:rsidRDefault="00EA221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465E8"/>
    <w:multiLevelType w:val="multilevel"/>
    <w:tmpl w:val="79E24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94A13"/>
    <w:multiLevelType w:val="multilevel"/>
    <w:tmpl w:val="2140EC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90DCF"/>
    <w:multiLevelType w:val="hybridMultilevel"/>
    <w:tmpl w:val="F112D2F2"/>
    <w:lvl w:ilvl="0" w:tplc="3D624DAC">
      <w:start w:val="1"/>
      <w:numFmt w:val="decimal"/>
      <w:pStyle w:val="Numberedparagraphs"/>
      <w:lvlText w:val="%1."/>
      <w:lvlJc w:val="left"/>
      <w:pPr>
        <w:ind w:left="3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0045618">
    <w:abstractNumId w:val="2"/>
  </w:num>
  <w:num w:numId="2" w16cid:durableId="1088231583">
    <w:abstractNumId w:val="1"/>
  </w:num>
  <w:num w:numId="3" w16cid:durableId="166057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04"/>
    <w:rsid w:val="00002562"/>
    <w:rsid w:val="000051E3"/>
    <w:rsid w:val="00020485"/>
    <w:rsid w:val="0002395E"/>
    <w:rsid w:val="0002530C"/>
    <w:rsid w:val="000254E1"/>
    <w:rsid w:val="00027505"/>
    <w:rsid w:val="00027856"/>
    <w:rsid w:val="00040F3A"/>
    <w:rsid w:val="00050AF7"/>
    <w:rsid w:val="00050FAD"/>
    <w:rsid w:val="00063A9B"/>
    <w:rsid w:val="00064F59"/>
    <w:rsid w:val="00081FE9"/>
    <w:rsid w:val="00086232"/>
    <w:rsid w:val="00097118"/>
    <w:rsid w:val="000A325C"/>
    <w:rsid w:val="000B0DD9"/>
    <w:rsid w:val="000B48AB"/>
    <w:rsid w:val="000B74F0"/>
    <w:rsid w:val="000C6FBC"/>
    <w:rsid w:val="000E0389"/>
    <w:rsid w:val="001036D3"/>
    <w:rsid w:val="0011012E"/>
    <w:rsid w:val="00110716"/>
    <w:rsid w:val="00112510"/>
    <w:rsid w:val="00121240"/>
    <w:rsid w:val="0012157B"/>
    <w:rsid w:val="00123E4B"/>
    <w:rsid w:val="00125DBF"/>
    <w:rsid w:val="00143445"/>
    <w:rsid w:val="00150FFE"/>
    <w:rsid w:val="00153F4A"/>
    <w:rsid w:val="00157112"/>
    <w:rsid w:val="00170C0C"/>
    <w:rsid w:val="001726FB"/>
    <w:rsid w:val="00175F12"/>
    <w:rsid w:val="0017604A"/>
    <w:rsid w:val="00176E18"/>
    <w:rsid w:val="001848BC"/>
    <w:rsid w:val="0018641F"/>
    <w:rsid w:val="001B1CCA"/>
    <w:rsid w:val="001B3EC3"/>
    <w:rsid w:val="001C3DD1"/>
    <w:rsid w:val="001E1A12"/>
    <w:rsid w:val="001E7CB7"/>
    <w:rsid w:val="001F0080"/>
    <w:rsid w:val="001F2B92"/>
    <w:rsid w:val="001F6F84"/>
    <w:rsid w:val="00207912"/>
    <w:rsid w:val="00216981"/>
    <w:rsid w:val="00217405"/>
    <w:rsid w:val="00222626"/>
    <w:rsid w:val="00230098"/>
    <w:rsid w:val="00244852"/>
    <w:rsid w:val="00245137"/>
    <w:rsid w:val="00260A3F"/>
    <w:rsid w:val="0026234E"/>
    <w:rsid w:val="00267474"/>
    <w:rsid w:val="00296BDC"/>
    <w:rsid w:val="00297CA1"/>
    <w:rsid w:val="002C3F9F"/>
    <w:rsid w:val="002E0EF5"/>
    <w:rsid w:val="002E37F2"/>
    <w:rsid w:val="002E4D33"/>
    <w:rsid w:val="002F119A"/>
    <w:rsid w:val="002F2BC4"/>
    <w:rsid w:val="002F4F4F"/>
    <w:rsid w:val="00305785"/>
    <w:rsid w:val="00313314"/>
    <w:rsid w:val="00351CEE"/>
    <w:rsid w:val="00362FB2"/>
    <w:rsid w:val="00366338"/>
    <w:rsid w:val="00366AA6"/>
    <w:rsid w:val="00372A34"/>
    <w:rsid w:val="00385B02"/>
    <w:rsid w:val="00396015"/>
    <w:rsid w:val="003A5721"/>
    <w:rsid w:val="003B6B9B"/>
    <w:rsid w:val="003C17EF"/>
    <w:rsid w:val="003C322A"/>
    <w:rsid w:val="003C53FE"/>
    <w:rsid w:val="003E4B82"/>
    <w:rsid w:val="003F62CC"/>
    <w:rsid w:val="003F7E04"/>
    <w:rsid w:val="00406EC9"/>
    <w:rsid w:val="00431B8E"/>
    <w:rsid w:val="0043731F"/>
    <w:rsid w:val="0045615B"/>
    <w:rsid w:val="00461F8F"/>
    <w:rsid w:val="00472890"/>
    <w:rsid w:val="00476F36"/>
    <w:rsid w:val="004823CF"/>
    <w:rsid w:val="004977AA"/>
    <w:rsid w:val="004A06DF"/>
    <w:rsid w:val="004A075E"/>
    <w:rsid w:val="004A79CE"/>
    <w:rsid w:val="004B3DD0"/>
    <w:rsid w:val="004C249F"/>
    <w:rsid w:val="004D5B4D"/>
    <w:rsid w:val="004E6038"/>
    <w:rsid w:val="005075EC"/>
    <w:rsid w:val="00514F70"/>
    <w:rsid w:val="00531974"/>
    <w:rsid w:val="00533745"/>
    <w:rsid w:val="005372ED"/>
    <w:rsid w:val="00541102"/>
    <w:rsid w:val="00555D99"/>
    <w:rsid w:val="00556EA9"/>
    <w:rsid w:val="00561521"/>
    <w:rsid w:val="00565B56"/>
    <w:rsid w:val="0059215A"/>
    <w:rsid w:val="005A1074"/>
    <w:rsid w:val="005A5D8B"/>
    <w:rsid w:val="005B2DC3"/>
    <w:rsid w:val="005D37D6"/>
    <w:rsid w:val="0060129F"/>
    <w:rsid w:val="00601B8A"/>
    <w:rsid w:val="00604B97"/>
    <w:rsid w:val="0060657D"/>
    <w:rsid w:val="00625B95"/>
    <w:rsid w:val="00630248"/>
    <w:rsid w:val="00642F4A"/>
    <w:rsid w:val="00655832"/>
    <w:rsid w:val="00664F75"/>
    <w:rsid w:val="006929A2"/>
    <w:rsid w:val="00694DB4"/>
    <w:rsid w:val="006B2341"/>
    <w:rsid w:val="006B3C36"/>
    <w:rsid w:val="006B4517"/>
    <w:rsid w:val="006C1207"/>
    <w:rsid w:val="006C28ED"/>
    <w:rsid w:val="006D38BF"/>
    <w:rsid w:val="006D5002"/>
    <w:rsid w:val="006D5653"/>
    <w:rsid w:val="006F1D89"/>
    <w:rsid w:val="006F3B0F"/>
    <w:rsid w:val="007003AF"/>
    <w:rsid w:val="007061B3"/>
    <w:rsid w:val="007234AF"/>
    <w:rsid w:val="00733DC5"/>
    <w:rsid w:val="00735C89"/>
    <w:rsid w:val="00745674"/>
    <w:rsid w:val="00773B8B"/>
    <w:rsid w:val="0077636A"/>
    <w:rsid w:val="007834EC"/>
    <w:rsid w:val="007A07A6"/>
    <w:rsid w:val="007A412C"/>
    <w:rsid w:val="007B04D1"/>
    <w:rsid w:val="007B4018"/>
    <w:rsid w:val="007C1E41"/>
    <w:rsid w:val="007C345E"/>
    <w:rsid w:val="007D6533"/>
    <w:rsid w:val="007E4F3C"/>
    <w:rsid w:val="0080344E"/>
    <w:rsid w:val="00827158"/>
    <w:rsid w:val="00833BC5"/>
    <w:rsid w:val="00841D2A"/>
    <w:rsid w:val="00850706"/>
    <w:rsid w:val="00865206"/>
    <w:rsid w:val="00870145"/>
    <w:rsid w:val="00870A9F"/>
    <w:rsid w:val="00873F13"/>
    <w:rsid w:val="008749D8"/>
    <w:rsid w:val="00886460"/>
    <w:rsid w:val="008A2BCD"/>
    <w:rsid w:val="008A2BD9"/>
    <w:rsid w:val="008B3565"/>
    <w:rsid w:val="008E26B8"/>
    <w:rsid w:val="008E353D"/>
    <w:rsid w:val="00900E2B"/>
    <w:rsid w:val="009036C2"/>
    <w:rsid w:val="00904648"/>
    <w:rsid w:val="00925EA1"/>
    <w:rsid w:val="009271D8"/>
    <w:rsid w:val="00957E0F"/>
    <w:rsid w:val="00962408"/>
    <w:rsid w:val="009711C0"/>
    <w:rsid w:val="00982696"/>
    <w:rsid w:val="00982A3D"/>
    <w:rsid w:val="009945FA"/>
    <w:rsid w:val="009960CB"/>
    <w:rsid w:val="009965AF"/>
    <w:rsid w:val="009B1C24"/>
    <w:rsid w:val="009B3697"/>
    <w:rsid w:val="009B58E3"/>
    <w:rsid w:val="009B6DAB"/>
    <w:rsid w:val="009C16B1"/>
    <w:rsid w:val="009E0B5B"/>
    <w:rsid w:val="009E1700"/>
    <w:rsid w:val="009E57CA"/>
    <w:rsid w:val="009F3467"/>
    <w:rsid w:val="00A0089A"/>
    <w:rsid w:val="00A020C2"/>
    <w:rsid w:val="00A139D9"/>
    <w:rsid w:val="00A17E1D"/>
    <w:rsid w:val="00A23E10"/>
    <w:rsid w:val="00A244E4"/>
    <w:rsid w:val="00A27DBA"/>
    <w:rsid w:val="00A37829"/>
    <w:rsid w:val="00A519EC"/>
    <w:rsid w:val="00A53493"/>
    <w:rsid w:val="00A54D7E"/>
    <w:rsid w:val="00A61371"/>
    <w:rsid w:val="00A64B3F"/>
    <w:rsid w:val="00A6768E"/>
    <w:rsid w:val="00A830C9"/>
    <w:rsid w:val="00A924D6"/>
    <w:rsid w:val="00A93C01"/>
    <w:rsid w:val="00A96904"/>
    <w:rsid w:val="00AA1F84"/>
    <w:rsid w:val="00AA3179"/>
    <w:rsid w:val="00AA514C"/>
    <w:rsid w:val="00AB13CD"/>
    <w:rsid w:val="00AC2A68"/>
    <w:rsid w:val="00AC4FBB"/>
    <w:rsid w:val="00AD53DF"/>
    <w:rsid w:val="00AE142C"/>
    <w:rsid w:val="00AE51F5"/>
    <w:rsid w:val="00AF4561"/>
    <w:rsid w:val="00B20472"/>
    <w:rsid w:val="00B25DF3"/>
    <w:rsid w:val="00B30C00"/>
    <w:rsid w:val="00B42F31"/>
    <w:rsid w:val="00B45DBC"/>
    <w:rsid w:val="00B504DA"/>
    <w:rsid w:val="00B55966"/>
    <w:rsid w:val="00B6046F"/>
    <w:rsid w:val="00B65443"/>
    <w:rsid w:val="00B75711"/>
    <w:rsid w:val="00B82232"/>
    <w:rsid w:val="00B8329D"/>
    <w:rsid w:val="00B97F12"/>
    <w:rsid w:val="00BA174C"/>
    <w:rsid w:val="00BB6FC4"/>
    <w:rsid w:val="00BC423A"/>
    <w:rsid w:val="00BD1F22"/>
    <w:rsid w:val="00BD47F5"/>
    <w:rsid w:val="00BD5092"/>
    <w:rsid w:val="00BE6C9F"/>
    <w:rsid w:val="00BE6D63"/>
    <w:rsid w:val="00BF1935"/>
    <w:rsid w:val="00BF435C"/>
    <w:rsid w:val="00BF50D9"/>
    <w:rsid w:val="00C03CC9"/>
    <w:rsid w:val="00C30650"/>
    <w:rsid w:val="00C43573"/>
    <w:rsid w:val="00C569E0"/>
    <w:rsid w:val="00C60F45"/>
    <w:rsid w:val="00C62CAA"/>
    <w:rsid w:val="00C80B19"/>
    <w:rsid w:val="00C80D22"/>
    <w:rsid w:val="00C81E0D"/>
    <w:rsid w:val="00C85562"/>
    <w:rsid w:val="00C87718"/>
    <w:rsid w:val="00CA1ACA"/>
    <w:rsid w:val="00CB2B78"/>
    <w:rsid w:val="00CC4065"/>
    <w:rsid w:val="00CC4956"/>
    <w:rsid w:val="00CE1BBC"/>
    <w:rsid w:val="00CE5DFF"/>
    <w:rsid w:val="00CE6C29"/>
    <w:rsid w:val="00D02193"/>
    <w:rsid w:val="00D02B55"/>
    <w:rsid w:val="00D05701"/>
    <w:rsid w:val="00D12B73"/>
    <w:rsid w:val="00D1681E"/>
    <w:rsid w:val="00D2309A"/>
    <w:rsid w:val="00D255B6"/>
    <w:rsid w:val="00D4159C"/>
    <w:rsid w:val="00D44A0B"/>
    <w:rsid w:val="00D5479F"/>
    <w:rsid w:val="00D5489F"/>
    <w:rsid w:val="00D56464"/>
    <w:rsid w:val="00D572B5"/>
    <w:rsid w:val="00D60752"/>
    <w:rsid w:val="00D62292"/>
    <w:rsid w:val="00D65F44"/>
    <w:rsid w:val="00D6689C"/>
    <w:rsid w:val="00D90255"/>
    <w:rsid w:val="00D904E0"/>
    <w:rsid w:val="00DB0D4B"/>
    <w:rsid w:val="00DB0EC2"/>
    <w:rsid w:val="00DC5BAC"/>
    <w:rsid w:val="00DD53A1"/>
    <w:rsid w:val="00DE22B1"/>
    <w:rsid w:val="00DE3FA0"/>
    <w:rsid w:val="00DF5A16"/>
    <w:rsid w:val="00E1313E"/>
    <w:rsid w:val="00E21F04"/>
    <w:rsid w:val="00E30E82"/>
    <w:rsid w:val="00E3471C"/>
    <w:rsid w:val="00E44C6B"/>
    <w:rsid w:val="00E453E4"/>
    <w:rsid w:val="00E45B1E"/>
    <w:rsid w:val="00E77B8D"/>
    <w:rsid w:val="00E94902"/>
    <w:rsid w:val="00E9671B"/>
    <w:rsid w:val="00E968AE"/>
    <w:rsid w:val="00EA0042"/>
    <w:rsid w:val="00EA2210"/>
    <w:rsid w:val="00EB65ED"/>
    <w:rsid w:val="00EC3F14"/>
    <w:rsid w:val="00EF72E9"/>
    <w:rsid w:val="00EF7E46"/>
    <w:rsid w:val="00F00572"/>
    <w:rsid w:val="00F02A56"/>
    <w:rsid w:val="00F06EF1"/>
    <w:rsid w:val="00F06FE5"/>
    <w:rsid w:val="00F150E2"/>
    <w:rsid w:val="00F16116"/>
    <w:rsid w:val="00F16FE5"/>
    <w:rsid w:val="00F17AF6"/>
    <w:rsid w:val="00F21297"/>
    <w:rsid w:val="00F23995"/>
    <w:rsid w:val="00F27215"/>
    <w:rsid w:val="00F36DFE"/>
    <w:rsid w:val="00F47A1B"/>
    <w:rsid w:val="00F54641"/>
    <w:rsid w:val="00F5702A"/>
    <w:rsid w:val="00F75537"/>
    <w:rsid w:val="00F8291E"/>
    <w:rsid w:val="00F83891"/>
    <w:rsid w:val="00F840D1"/>
    <w:rsid w:val="00F86718"/>
    <w:rsid w:val="00F87DB6"/>
    <w:rsid w:val="00FC43E9"/>
    <w:rsid w:val="00FC50DD"/>
    <w:rsid w:val="00FD5F80"/>
    <w:rsid w:val="00FD6554"/>
    <w:rsid w:val="00FD6CD9"/>
    <w:rsid w:val="00FE341C"/>
    <w:rsid w:val="00FE59E3"/>
    <w:rsid w:val="00FE63B1"/>
    <w:rsid w:val="00FF3E5D"/>
    <w:rsid w:val="0C45C61D"/>
    <w:rsid w:val="1FBE2A4B"/>
    <w:rsid w:val="29728591"/>
    <w:rsid w:val="593C5CFB"/>
    <w:rsid w:val="63ADF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3C74D"/>
  <w15:chartTrackingRefBased/>
  <w15:docId w15:val="{1B21E4EB-2FCB-A04D-B458-26F6D0A6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641"/>
    <w:pPr>
      <w:spacing w:before="120"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904E0"/>
    <w:pPr>
      <w:keepNext/>
      <w:keepLines/>
      <w:spacing w:before="360" w:after="360"/>
      <w:outlineLvl w:val="0"/>
    </w:pPr>
    <w:rPr>
      <w:rFonts w:eastAsiaTheme="majorEastAsia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904E0"/>
    <w:pPr>
      <w:keepNext/>
      <w:keepLines/>
      <w:spacing w:before="16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6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04E0"/>
    <w:rPr>
      <w:rFonts w:ascii="Calibri" w:eastAsiaTheme="majorEastAsia" w:hAnsi="Calibri" w:cstheme="majorBidi"/>
      <w:b/>
      <w:kern w:val="0"/>
      <w:sz w:val="32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rsid w:val="00D904E0"/>
    <w:rPr>
      <w:rFonts w:ascii="Calibri" w:eastAsiaTheme="majorEastAsia" w:hAnsi="Calibri" w:cstheme="majorBidi"/>
      <w:b/>
      <w:kern w:val="0"/>
      <w:sz w:val="28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96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9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90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96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904"/>
    <w:rPr>
      <w:b/>
      <w:bCs/>
      <w:smallCaps/>
      <w:color w:val="0F4761" w:themeColor="accent1" w:themeShade="BF"/>
      <w:spacing w:val="5"/>
    </w:rPr>
  </w:style>
  <w:style w:type="paragraph" w:customStyle="1" w:styleId="Numberedparagraphs">
    <w:name w:val="Numbered paragraphs"/>
    <w:basedOn w:val="Normal"/>
    <w:qFormat/>
    <w:rsid w:val="00A96904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A9690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6904"/>
    <w:rPr>
      <w:rFonts w:eastAsia="Times New Roman" w:cs="Times New Roman"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A96904"/>
    <w:rPr>
      <w:i/>
      <w:iCs/>
    </w:rPr>
  </w:style>
  <w:style w:type="character" w:styleId="Hyperlink">
    <w:name w:val="Hyperlink"/>
    <w:basedOn w:val="DefaultParagraphFont"/>
    <w:uiPriority w:val="99"/>
    <w:unhideWhenUsed/>
    <w:rsid w:val="00A96904"/>
    <w:rPr>
      <w:color w:val="467886" w:themeColor="hyperlink"/>
      <w:u w:val="single"/>
    </w:rPr>
  </w:style>
  <w:style w:type="paragraph" w:customStyle="1" w:styleId="Subheading">
    <w:name w:val="Sub heading"/>
    <w:basedOn w:val="Normal"/>
    <w:qFormat/>
    <w:rsid w:val="00A96904"/>
    <w:rPr>
      <w:i/>
      <w:color w:val="0F4761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A96904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1240"/>
    <w:rPr>
      <w:rFonts w:eastAsia="Times New Roman" w:cs="Times New Roman"/>
      <w:kern w:val="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1240"/>
    <w:pPr>
      <w:spacing w:after="0"/>
    </w:pPr>
    <w:rPr>
      <w:rFonts w:eastAsia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1240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21240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1611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16116"/>
    <w:rPr>
      <w:rFonts w:eastAsia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A924D6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64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B3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B3F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B3F"/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E45B1E"/>
  </w:style>
  <w:style w:type="character" w:customStyle="1" w:styleId="eop">
    <w:name w:val="eop"/>
    <w:basedOn w:val="DefaultParagraphFont"/>
    <w:rsid w:val="00E45B1E"/>
  </w:style>
  <w:style w:type="table" w:styleId="TableGrid">
    <w:name w:val="Table Grid"/>
    <w:basedOn w:val="TableNormal"/>
    <w:uiPriority w:val="39"/>
    <w:rsid w:val="00A1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1E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41102"/>
    <w:rPr>
      <w:color w:val="808080"/>
    </w:rPr>
  </w:style>
  <w:style w:type="character" w:styleId="Strong">
    <w:name w:val="Strong"/>
    <w:basedOn w:val="DefaultParagraphFont"/>
    <w:uiPriority w:val="22"/>
    <w:qFormat/>
    <w:rsid w:val="000B74F0"/>
    <w:rPr>
      <w:rFonts w:ascii="Calibri" w:hAnsi="Calibri"/>
      <w:b/>
      <w:bCs/>
      <w:i w:val="0"/>
      <w:caps w:val="0"/>
      <w:smallCaps w:val="0"/>
      <w:strike w:val="0"/>
      <w:dstrike w:val="0"/>
      <w:vanish w:val="0"/>
      <w:sz w:val="24"/>
      <w:vertAlign w:val="baseline"/>
    </w:rPr>
  </w:style>
  <w:style w:type="paragraph" w:styleId="NoSpacing">
    <w:name w:val="No Spacing"/>
    <w:uiPriority w:val="1"/>
    <w:qFormat/>
    <w:rsid w:val="00733DC5"/>
    <w:pPr>
      <w:spacing w:after="0" w:line="240" w:lineRule="auto"/>
    </w:pPr>
    <w:rPr>
      <w:rFonts w:ascii="Verdana" w:eastAsia="Times New Roman" w:hAnsi="Verdana" w:cs="Times New Roman"/>
      <w:b/>
      <w:kern w:val="0"/>
      <w:szCs w:val="20"/>
      <w14:ligatures w14:val="none"/>
    </w:rPr>
  </w:style>
  <w:style w:type="paragraph" w:customStyle="1" w:styleId="Default">
    <w:name w:val="Default"/>
    <w:rsid w:val="00A61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customStyle="1" w:styleId="paragraph">
    <w:name w:val="paragraph"/>
    <w:basedOn w:val="Normal"/>
    <w:rsid w:val="00A17E1D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bath.ac.uk/publications/qa3-approval-of-new-programmes-of-stud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E5767-06AE-4330-9EF7-70A349A99B0A}">
  <ds:schemaRefs>
    <ds:schemaRef ds:uri="7baf63a6-8159-4531-922f-8d695af1915f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2f636f80-5d37-4830-aac7-8c786f537eff"/>
    <ds:schemaRef ds:uri="http://schemas.microsoft.com/office/infopath/2007/PartnerControls"/>
    <ds:schemaRef ds:uri="http://schemas.openxmlformats.org/package/2006/metadata/core-properties"/>
    <ds:schemaRef ds:uri="13834a77-37b1-4bcd-b5b6-a84558abb33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3BF989-08E7-49C4-8380-6F3313A1B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EA2E2-C5BC-477B-87BD-69A2E38CC0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Norris</dc:creator>
  <cp:keywords/>
  <dc:description/>
  <cp:lastModifiedBy>Imogen Le Patourel</cp:lastModifiedBy>
  <cp:revision>60</cp:revision>
  <dcterms:created xsi:type="dcterms:W3CDTF">2025-02-24T15:42:00Z</dcterms:created>
  <dcterms:modified xsi:type="dcterms:W3CDTF">2025-07-16T07:51:00Z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