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11" w:rsidRPr="000107AB" w:rsidRDefault="007E0311" w:rsidP="007E0311">
      <w:pPr>
        <w:rPr>
          <w:rFonts w:ascii="Arial" w:hAnsi="Arial" w:cs="Arial"/>
          <w:caps/>
          <w:sz w:val="28"/>
        </w:rPr>
      </w:pPr>
      <w:r w:rsidRPr="000107AB">
        <w:rPr>
          <w:rFonts w:ascii="Arial" w:hAnsi="Arial" w:cs="Arial"/>
          <w:b/>
          <w:caps/>
          <w:sz w:val="28"/>
        </w:rPr>
        <w:t>Unit description template</w:t>
      </w:r>
      <w:r w:rsidR="001D2E92" w:rsidRPr="000107AB">
        <w:rPr>
          <w:rFonts w:ascii="Arial" w:hAnsi="Arial" w:cs="Arial"/>
          <w:b/>
          <w:caps/>
          <w:sz w:val="28"/>
        </w:rPr>
        <w:t xml:space="preserve"> – field explanations</w:t>
      </w:r>
      <w:r w:rsidRPr="000107AB">
        <w:rPr>
          <w:rFonts w:ascii="Arial" w:hAnsi="Arial" w:cs="Arial"/>
          <w:caps/>
          <w:sz w:val="28"/>
        </w:rPr>
        <w:t xml:space="preserve"> </w:t>
      </w:r>
    </w:p>
    <w:p w:rsidR="00B322B9" w:rsidRPr="004F142D" w:rsidRDefault="00B322B9" w:rsidP="007E0311">
      <w:pPr>
        <w:rPr>
          <w:rFonts w:ascii="Arial" w:hAnsi="Arial" w:cs="Arial"/>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0"/>
        <w:gridCol w:w="6626"/>
      </w:tblGrid>
      <w:tr w:rsidR="00D256AF" w:rsidRPr="000107AB" w:rsidTr="000107AB">
        <w:trPr>
          <w:trHeight w:val="361"/>
          <w:jc w:val="center"/>
        </w:trPr>
        <w:tc>
          <w:tcPr>
            <w:tcW w:w="3580" w:type="dxa"/>
            <w:shd w:val="clear" w:color="auto" w:fill="F3F3F3"/>
            <w:vAlign w:val="center"/>
          </w:tcPr>
          <w:p w:rsidR="00D256AF" w:rsidRPr="000107AB" w:rsidRDefault="00D256AF" w:rsidP="000107AB">
            <w:pPr>
              <w:spacing w:before="60" w:after="60"/>
              <w:rPr>
                <w:rFonts w:ascii="Arial" w:hAnsi="Arial" w:cs="Arial"/>
                <w:b/>
                <w:sz w:val="20"/>
                <w:szCs w:val="20"/>
              </w:rPr>
            </w:pPr>
            <w:r w:rsidRPr="000107AB">
              <w:rPr>
                <w:rFonts w:ascii="Arial" w:hAnsi="Arial" w:cs="Arial"/>
                <w:b/>
                <w:sz w:val="20"/>
                <w:szCs w:val="20"/>
              </w:rPr>
              <w:t>Unit code</w:t>
            </w:r>
          </w:p>
        </w:tc>
        <w:tc>
          <w:tcPr>
            <w:tcW w:w="6626" w:type="dxa"/>
            <w:shd w:val="clear" w:color="auto" w:fill="auto"/>
            <w:vAlign w:val="center"/>
          </w:tcPr>
          <w:p w:rsidR="00D256AF" w:rsidRPr="000107AB" w:rsidRDefault="001D2E92" w:rsidP="000107AB">
            <w:pPr>
              <w:spacing w:before="60" w:after="60"/>
              <w:rPr>
                <w:rFonts w:ascii="Arial" w:hAnsi="Arial" w:cs="Arial"/>
                <w:i/>
                <w:sz w:val="20"/>
                <w:szCs w:val="20"/>
              </w:rPr>
            </w:pPr>
            <w:r w:rsidRPr="000107AB">
              <w:rPr>
                <w:rFonts w:ascii="Arial" w:hAnsi="Arial" w:cs="Arial"/>
                <w:i/>
                <w:sz w:val="20"/>
                <w:szCs w:val="20"/>
              </w:rPr>
              <w:t>Provided centrally</w:t>
            </w:r>
          </w:p>
        </w:tc>
      </w:tr>
      <w:tr w:rsidR="000B005A" w:rsidRPr="000107AB" w:rsidTr="000107AB">
        <w:trPr>
          <w:trHeight w:val="361"/>
          <w:jc w:val="center"/>
        </w:trPr>
        <w:tc>
          <w:tcPr>
            <w:tcW w:w="3580" w:type="dxa"/>
            <w:shd w:val="clear" w:color="auto" w:fill="F3F3F3"/>
            <w:vAlign w:val="center"/>
          </w:tcPr>
          <w:p w:rsidR="000B005A" w:rsidRPr="000107AB" w:rsidRDefault="000B005A" w:rsidP="000107AB">
            <w:pPr>
              <w:spacing w:before="60" w:after="60"/>
              <w:rPr>
                <w:rFonts w:ascii="Arial" w:hAnsi="Arial" w:cs="Arial"/>
                <w:sz w:val="20"/>
                <w:szCs w:val="20"/>
              </w:rPr>
            </w:pPr>
            <w:r w:rsidRPr="000107AB">
              <w:rPr>
                <w:rFonts w:ascii="Arial" w:hAnsi="Arial" w:cs="Arial"/>
                <w:b/>
                <w:sz w:val="20"/>
                <w:szCs w:val="20"/>
              </w:rPr>
              <w:t>Date unit first approved:</w:t>
            </w:r>
          </w:p>
        </w:tc>
        <w:tc>
          <w:tcPr>
            <w:tcW w:w="6626" w:type="dxa"/>
            <w:shd w:val="clear" w:color="auto" w:fill="auto"/>
            <w:vAlign w:val="center"/>
          </w:tcPr>
          <w:p w:rsidR="000B005A" w:rsidRPr="000107AB" w:rsidRDefault="001D2E92" w:rsidP="000107AB">
            <w:pPr>
              <w:spacing w:before="60" w:after="60"/>
              <w:rPr>
                <w:rFonts w:ascii="Arial" w:hAnsi="Arial" w:cs="Arial"/>
                <w:i/>
                <w:sz w:val="20"/>
                <w:szCs w:val="20"/>
              </w:rPr>
            </w:pPr>
            <w:r w:rsidRPr="000107AB">
              <w:rPr>
                <w:rFonts w:ascii="Arial" w:hAnsi="Arial" w:cs="Arial"/>
                <w:i/>
                <w:sz w:val="20"/>
                <w:szCs w:val="20"/>
              </w:rPr>
              <w:t>Enter the date when the unit was first approved</w:t>
            </w:r>
          </w:p>
        </w:tc>
      </w:tr>
      <w:tr w:rsidR="000B005A" w:rsidRPr="000107AB" w:rsidTr="000107AB">
        <w:trPr>
          <w:trHeight w:val="361"/>
          <w:jc w:val="center"/>
        </w:trPr>
        <w:tc>
          <w:tcPr>
            <w:tcW w:w="3580" w:type="dxa"/>
            <w:shd w:val="clear" w:color="auto" w:fill="F3F3F3"/>
            <w:vAlign w:val="center"/>
          </w:tcPr>
          <w:p w:rsidR="000B005A" w:rsidRPr="000107AB" w:rsidRDefault="000B005A" w:rsidP="000107AB">
            <w:pPr>
              <w:spacing w:before="60" w:after="60"/>
              <w:rPr>
                <w:rFonts w:ascii="Arial" w:hAnsi="Arial" w:cs="Arial"/>
                <w:sz w:val="20"/>
                <w:szCs w:val="20"/>
              </w:rPr>
            </w:pPr>
            <w:r w:rsidRPr="000107AB">
              <w:rPr>
                <w:rFonts w:ascii="Arial" w:hAnsi="Arial" w:cs="Arial"/>
                <w:b/>
                <w:sz w:val="20"/>
                <w:szCs w:val="20"/>
              </w:rPr>
              <w:t>Date of approval of this version:</w:t>
            </w:r>
          </w:p>
        </w:tc>
        <w:tc>
          <w:tcPr>
            <w:tcW w:w="6626" w:type="dxa"/>
            <w:shd w:val="clear" w:color="auto" w:fill="auto"/>
            <w:vAlign w:val="center"/>
          </w:tcPr>
          <w:p w:rsidR="000B005A" w:rsidRPr="000107AB" w:rsidRDefault="001D2E92" w:rsidP="000107AB">
            <w:pPr>
              <w:spacing w:before="60" w:after="60"/>
              <w:rPr>
                <w:rFonts w:ascii="Arial" w:hAnsi="Arial" w:cs="Arial"/>
                <w:i/>
                <w:sz w:val="20"/>
                <w:szCs w:val="20"/>
              </w:rPr>
            </w:pPr>
            <w:r w:rsidRPr="000107AB">
              <w:rPr>
                <w:rFonts w:ascii="Arial" w:hAnsi="Arial" w:cs="Arial"/>
                <w:i/>
                <w:sz w:val="20"/>
                <w:szCs w:val="20"/>
              </w:rPr>
              <w:t>Enter the date that this version was approved</w:t>
            </w:r>
          </w:p>
        </w:tc>
      </w:tr>
      <w:tr w:rsidR="000B005A" w:rsidRPr="000107AB" w:rsidTr="000107AB">
        <w:trPr>
          <w:trHeight w:val="361"/>
          <w:jc w:val="center"/>
        </w:trPr>
        <w:tc>
          <w:tcPr>
            <w:tcW w:w="3580" w:type="dxa"/>
            <w:shd w:val="clear" w:color="auto" w:fill="F3F3F3"/>
            <w:vAlign w:val="center"/>
          </w:tcPr>
          <w:p w:rsidR="000B005A" w:rsidRPr="000107AB" w:rsidRDefault="000B005A" w:rsidP="000107AB">
            <w:pPr>
              <w:spacing w:before="60" w:after="60"/>
              <w:rPr>
                <w:rFonts w:ascii="Arial" w:hAnsi="Arial" w:cs="Arial"/>
                <w:b/>
                <w:sz w:val="20"/>
                <w:szCs w:val="20"/>
              </w:rPr>
            </w:pPr>
            <w:r w:rsidRPr="000107AB">
              <w:rPr>
                <w:rFonts w:ascii="Arial" w:hAnsi="Arial" w:cs="Arial"/>
                <w:b/>
                <w:sz w:val="20"/>
                <w:szCs w:val="20"/>
              </w:rPr>
              <w:t>Date this version is effective from:</w:t>
            </w:r>
          </w:p>
        </w:tc>
        <w:tc>
          <w:tcPr>
            <w:tcW w:w="6626" w:type="dxa"/>
            <w:shd w:val="clear" w:color="auto" w:fill="auto"/>
            <w:vAlign w:val="center"/>
          </w:tcPr>
          <w:p w:rsidR="000B005A" w:rsidRPr="000107AB" w:rsidRDefault="001D2E92" w:rsidP="000107AB">
            <w:pPr>
              <w:spacing w:before="60" w:after="60"/>
              <w:rPr>
                <w:rFonts w:ascii="Arial" w:hAnsi="Arial" w:cs="Arial"/>
                <w:i/>
                <w:sz w:val="20"/>
                <w:szCs w:val="20"/>
              </w:rPr>
            </w:pPr>
            <w:r w:rsidRPr="000107AB">
              <w:rPr>
                <w:rFonts w:ascii="Arial" w:hAnsi="Arial" w:cs="Arial"/>
                <w:i/>
                <w:sz w:val="20"/>
                <w:szCs w:val="20"/>
              </w:rPr>
              <w:t>Enter the academic year from which this version will be effective</w:t>
            </w:r>
          </w:p>
        </w:tc>
      </w:tr>
    </w:tbl>
    <w:p w:rsidR="000B005A" w:rsidRPr="000107AB" w:rsidRDefault="000B005A">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126"/>
        <w:gridCol w:w="426"/>
        <w:gridCol w:w="2125"/>
        <w:gridCol w:w="425"/>
        <w:gridCol w:w="1794"/>
        <w:gridCol w:w="483"/>
        <w:gridCol w:w="2402"/>
        <w:gridCol w:w="425"/>
      </w:tblGrid>
      <w:tr w:rsidR="00B322B9" w:rsidRPr="000107AB" w:rsidTr="00C216B2">
        <w:trPr>
          <w:trHeight w:val="284"/>
          <w:jc w:val="center"/>
        </w:trPr>
        <w:tc>
          <w:tcPr>
            <w:tcW w:w="0" w:type="auto"/>
            <w:gridSpan w:val="8"/>
            <w:shd w:val="clear" w:color="auto" w:fill="F3F3F3"/>
            <w:vAlign w:val="center"/>
          </w:tcPr>
          <w:p w:rsidR="00B322B9" w:rsidRPr="000107AB" w:rsidRDefault="00B322B9" w:rsidP="000107AB">
            <w:pPr>
              <w:spacing w:before="60" w:after="60"/>
              <w:rPr>
                <w:rFonts w:ascii="Arial" w:hAnsi="Arial" w:cs="Arial"/>
                <w:i/>
                <w:sz w:val="20"/>
                <w:szCs w:val="20"/>
              </w:rPr>
            </w:pPr>
            <w:r w:rsidRPr="000107AB">
              <w:rPr>
                <w:rFonts w:ascii="Arial" w:hAnsi="Arial" w:cs="Arial"/>
                <w:b/>
                <w:sz w:val="20"/>
                <w:szCs w:val="20"/>
              </w:rPr>
              <w:t>For unit changes please indicate the nature of the change(s</w:t>
            </w:r>
            <w:r w:rsidR="000B005A" w:rsidRPr="000107AB">
              <w:rPr>
                <w:rFonts w:ascii="Arial" w:hAnsi="Arial" w:cs="Arial"/>
                <w:b/>
                <w:sz w:val="20"/>
                <w:szCs w:val="20"/>
              </w:rPr>
              <w:t>):</w:t>
            </w:r>
            <w:r w:rsidR="00784396" w:rsidRPr="000107AB">
              <w:rPr>
                <w:rFonts w:ascii="Arial" w:hAnsi="Arial" w:cs="Arial"/>
                <w:b/>
                <w:sz w:val="20"/>
                <w:szCs w:val="20"/>
              </w:rPr>
              <w:t xml:space="preserve"> </w:t>
            </w:r>
            <w:r w:rsidR="00784396" w:rsidRPr="000107AB">
              <w:rPr>
                <w:rFonts w:ascii="Arial" w:hAnsi="Arial" w:cs="Arial"/>
                <w:b/>
                <w:i/>
                <w:sz w:val="20"/>
                <w:szCs w:val="20"/>
              </w:rPr>
              <w:t>[Leave blank for new units]</w:t>
            </w:r>
          </w:p>
        </w:tc>
      </w:tr>
      <w:tr w:rsidR="000B005A" w:rsidRPr="000107AB" w:rsidTr="000107AB">
        <w:trPr>
          <w:trHeight w:val="580"/>
          <w:jc w:val="center"/>
        </w:trPr>
        <w:tc>
          <w:tcPr>
            <w:tcW w:w="2127" w:type="dxa"/>
            <w:shd w:val="clear" w:color="auto" w:fill="F3F3F3"/>
            <w:vAlign w:val="center"/>
          </w:tcPr>
          <w:p w:rsidR="00B322B9" w:rsidRPr="000107AB" w:rsidRDefault="00B322B9" w:rsidP="000107AB">
            <w:pPr>
              <w:spacing w:before="60" w:after="60"/>
              <w:rPr>
                <w:rFonts w:ascii="Arial" w:hAnsi="Arial" w:cs="Arial"/>
                <w:b/>
                <w:sz w:val="20"/>
                <w:szCs w:val="20"/>
              </w:rPr>
            </w:pPr>
            <w:r w:rsidRPr="000107AB">
              <w:rPr>
                <w:rFonts w:ascii="Arial" w:hAnsi="Arial" w:cs="Arial"/>
                <w:sz w:val="20"/>
                <w:szCs w:val="20"/>
              </w:rPr>
              <w:t>Title</w:t>
            </w:r>
            <w:r w:rsidR="000B005A" w:rsidRPr="000107AB">
              <w:rPr>
                <w:rFonts w:ascii="Arial" w:hAnsi="Arial" w:cs="Arial"/>
                <w:sz w:val="20"/>
                <w:szCs w:val="20"/>
              </w:rPr>
              <w:t>:</w:t>
            </w:r>
          </w:p>
        </w:tc>
        <w:tc>
          <w:tcPr>
            <w:tcW w:w="426" w:type="dxa"/>
            <w:tcBorders>
              <w:bottom w:val="single" w:sz="4" w:space="0" w:color="auto"/>
            </w:tcBorders>
            <w:shd w:val="clear" w:color="auto" w:fill="FFFFFF"/>
            <w:vAlign w:val="center"/>
          </w:tcPr>
          <w:p w:rsidR="00B322B9" w:rsidRPr="000107AB" w:rsidRDefault="00B322B9" w:rsidP="000107AB">
            <w:pPr>
              <w:spacing w:before="60" w:after="60"/>
              <w:rPr>
                <w:rFonts w:ascii="Arial" w:hAnsi="Arial" w:cs="Arial"/>
                <w:sz w:val="20"/>
                <w:szCs w:val="20"/>
              </w:rPr>
            </w:pPr>
          </w:p>
        </w:tc>
        <w:tc>
          <w:tcPr>
            <w:tcW w:w="2126" w:type="dxa"/>
            <w:shd w:val="clear" w:color="auto" w:fill="F3F3F3"/>
            <w:vAlign w:val="center"/>
          </w:tcPr>
          <w:p w:rsidR="00B322B9" w:rsidRPr="000107AB" w:rsidRDefault="00B322B9" w:rsidP="000107AB">
            <w:pPr>
              <w:spacing w:before="60" w:after="60"/>
              <w:rPr>
                <w:rFonts w:ascii="Arial" w:hAnsi="Arial" w:cs="Arial"/>
                <w:sz w:val="20"/>
                <w:szCs w:val="20"/>
              </w:rPr>
            </w:pPr>
            <w:r w:rsidRPr="000107AB">
              <w:rPr>
                <w:rFonts w:ascii="Arial" w:hAnsi="Arial" w:cs="Arial"/>
                <w:sz w:val="20"/>
                <w:szCs w:val="20"/>
              </w:rPr>
              <w:t>Level</w:t>
            </w:r>
            <w:r w:rsidR="000B005A" w:rsidRPr="000107AB">
              <w:rPr>
                <w:rFonts w:ascii="Arial" w:hAnsi="Arial" w:cs="Arial"/>
                <w:sz w:val="20"/>
                <w:szCs w:val="20"/>
              </w:rPr>
              <w:t>:</w:t>
            </w:r>
          </w:p>
        </w:tc>
        <w:tc>
          <w:tcPr>
            <w:tcW w:w="425" w:type="dxa"/>
            <w:tcBorders>
              <w:bottom w:val="single" w:sz="4" w:space="0" w:color="auto"/>
            </w:tcBorders>
            <w:shd w:val="clear" w:color="auto" w:fill="FFFFFF"/>
            <w:vAlign w:val="center"/>
          </w:tcPr>
          <w:p w:rsidR="00B322B9" w:rsidRPr="000107AB" w:rsidRDefault="00B322B9" w:rsidP="000107AB">
            <w:pPr>
              <w:spacing w:before="60" w:after="60"/>
              <w:rPr>
                <w:rFonts w:ascii="Arial" w:hAnsi="Arial" w:cs="Arial"/>
                <w:sz w:val="20"/>
                <w:szCs w:val="20"/>
              </w:rPr>
            </w:pPr>
          </w:p>
        </w:tc>
        <w:tc>
          <w:tcPr>
            <w:tcW w:w="1794" w:type="dxa"/>
            <w:shd w:val="clear" w:color="auto" w:fill="F3F3F3"/>
            <w:vAlign w:val="center"/>
          </w:tcPr>
          <w:p w:rsidR="00B322B9" w:rsidRPr="000107AB" w:rsidRDefault="00B322B9" w:rsidP="000107AB">
            <w:pPr>
              <w:spacing w:before="60" w:after="60"/>
              <w:rPr>
                <w:rFonts w:ascii="Arial" w:hAnsi="Arial" w:cs="Arial"/>
                <w:b/>
                <w:sz w:val="20"/>
                <w:szCs w:val="20"/>
              </w:rPr>
            </w:pPr>
            <w:r w:rsidRPr="000107AB">
              <w:rPr>
                <w:rFonts w:ascii="Arial" w:hAnsi="Arial" w:cs="Arial"/>
                <w:sz w:val="20"/>
                <w:szCs w:val="20"/>
              </w:rPr>
              <w:t>Period offered</w:t>
            </w:r>
            <w:r w:rsidR="000B005A" w:rsidRPr="000107AB">
              <w:rPr>
                <w:rFonts w:ascii="Arial" w:hAnsi="Arial" w:cs="Arial"/>
                <w:sz w:val="20"/>
                <w:szCs w:val="20"/>
              </w:rPr>
              <w:t>:</w:t>
            </w:r>
          </w:p>
        </w:tc>
        <w:tc>
          <w:tcPr>
            <w:tcW w:w="480" w:type="dxa"/>
            <w:tcBorders>
              <w:bottom w:val="single" w:sz="4" w:space="0" w:color="auto"/>
            </w:tcBorders>
            <w:shd w:val="clear" w:color="auto" w:fill="FFFFFF"/>
            <w:vAlign w:val="center"/>
          </w:tcPr>
          <w:p w:rsidR="00B322B9" w:rsidRPr="000107AB" w:rsidRDefault="00B322B9" w:rsidP="000107AB">
            <w:pPr>
              <w:spacing w:before="60" w:after="60"/>
              <w:rPr>
                <w:rFonts w:ascii="Arial" w:hAnsi="Arial" w:cs="Arial"/>
                <w:sz w:val="20"/>
                <w:szCs w:val="20"/>
              </w:rPr>
            </w:pPr>
          </w:p>
        </w:tc>
        <w:tc>
          <w:tcPr>
            <w:tcW w:w="2403" w:type="dxa"/>
            <w:shd w:val="clear" w:color="auto" w:fill="F3F3F3"/>
            <w:vAlign w:val="center"/>
          </w:tcPr>
          <w:p w:rsidR="00B322B9" w:rsidRPr="000107AB" w:rsidRDefault="00B322B9" w:rsidP="000107AB">
            <w:pPr>
              <w:spacing w:before="60" w:after="60"/>
              <w:rPr>
                <w:rFonts w:ascii="Arial" w:hAnsi="Arial" w:cs="Arial"/>
                <w:sz w:val="20"/>
                <w:szCs w:val="20"/>
              </w:rPr>
            </w:pPr>
            <w:r w:rsidRPr="000107AB">
              <w:rPr>
                <w:rFonts w:ascii="Arial" w:hAnsi="Arial" w:cs="Arial"/>
                <w:sz w:val="20"/>
                <w:szCs w:val="20"/>
              </w:rPr>
              <w:t>Description text (e.g. content)</w:t>
            </w:r>
            <w:r w:rsidR="000B005A" w:rsidRPr="000107AB">
              <w:rPr>
                <w:rFonts w:ascii="Arial" w:hAnsi="Arial" w:cs="Arial"/>
                <w:sz w:val="20"/>
                <w:szCs w:val="20"/>
              </w:rPr>
              <w:t>:</w:t>
            </w:r>
          </w:p>
        </w:tc>
        <w:tc>
          <w:tcPr>
            <w:tcW w:w="425" w:type="dxa"/>
            <w:tcBorders>
              <w:bottom w:val="single" w:sz="4" w:space="0" w:color="auto"/>
            </w:tcBorders>
            <w:shd w:val="clear" w:color="auto" w:fill="FFFFFF"/>
            <w:vAlign w:val="center"/>
          </w:tcPr>
          <w:p w:rsidR="00B322B9" w:rsidRPr="000107AB" w:rsidRDefault="00B322B9" w:rsidP="000107AB">
            <w:pPr>
              <w:spacing w:before="60" w:after="60"/>
              <w:rPr>
                <w:rFonts w:ascii="Arial" w:hAnsi="Arial" w:cs="Arial"/>
                <w:sz w:val="20"/>
                <w:szCs w:val="20"/>
              </w:rPr>
            </w:pPr>
          </w:p>
        </w:tc>
      </w:tr>
      <w:tr w:rsidR="000B005A" w:rsidRPr="000107AB" w:rsidTr="000107AB">
        <w:trPr>
          <w:trHeight w:val="580"/>
          <w:jc w:val="center"/>
        </w:trPr>
        <w:tc>
          <w:tcPr>
            <w:tcW w:w="2127" w:type="dxa"/>
            <w:shd w:val="clear" w:color="auto" w:fill="F3F3F3"/>
            <w:vAlign w:val="center"/>
          </w:tcPr>
          <w:p w:rsidR="00B322B9" w:rsidRPr="000107AB" w:rsidRDefault="00B322B9" w:rsidP="000107AB">
            <w:pPr>
              <w:spacing w:before="60" w:after="60"/>
              <w:rPr>
                <w:rFonts w:ascii="Arial" w:hAnsi="Arial" w:cs="Arial"/>
                <w:sz w:val="20"/>
                <w:szCs w:val="20"/>
              </w:rPr>
            </w:pPr>
            <w:r w:rsidRPr="000107AB">
              <w:rPr>
                <w:rFonts w:ascii="Arial" w:hAnsi="Arial" w:cs="Arial"/>
                <w:sz w:val="20"/>
                <w:szCs w:val="20"/>
              </w:rPr>
              <w:t>Assessment</w:t>
            </w:r>
            <w:r w:rsidR="000B005A" w:rsidRPr="000107AB">
              <w:rPr>
                <w:rFonts w:ascii="Arial" w:hAnsi="Arial" w:cs="Arial"/>
                <w:sz w:val="20"/>
                <w:szCs w:val="20"/>
              </w:rPr>
              <w:t>:</w:t>
            </w:r>
          </w:p>
        </w:tc>
        <w:tc>
          <w:tcPr>
            <w:tcW w:w="426" w:type="dxa"/>
            <w:tcBorders>
              <w:bottom w:val="single" w:sz="4" w:space="0" w:color="auto"/>
            </w:tcBorders>
            <w:shd w:val="clear" w:color="auto" w:fill="FFFFFF"/>
            <w:vAlign w:val="center"/>
          </w:tcPr>
          <w:p w:rsidR="00B322B9" w:rsidRPr="000107AB" w:rsidRDefault="00B322B9" w:rsidP="000107AB">
            <w:pPr>
              <w:spacing w:before="60" w:after="60"/>
              <w:rPr>
                <w:rFonts w:ascii="Arial" w:hAnsi="Arial" w:cs="Arial"/>
                <w:sz w:val="20"/>
                <w:szCs w:val="20"/>
              </w:rPr>
            </w:pPr>
          </w:p>
        </w:tc>
        <w:tc>
          <w:tcPr>
            <w:tcW w:w="2126" w:type="dxa"/>
            <w:tcBorders>
              <w:bottom w:val="single" w:sz="4" w:space="0" w:color="auto"/>
            </w:tcBorders>
            <w:shd w:val="clear" w:color="auto" w:fill="F3F3F3"/>
            <w:vAlign w:val="center"/>
          </w:tcPr>
          <w:p w:rsidR="00B322B9" w:rsidRPr="000107AB" w:rsidRDefault="00B322B9" w:rsidP="000107AB">
            <w:pPr>
              <w:spacing w:before="60" w:after="60"/>
              <w:rPr>
                <w:rFonts w:ascii="Arial" w:hAnsi="Arial" w:cs="Arial"/>
                <w:sz w:val="20"/>
                <w:szCs w:val="20"/>
              </w:rPr>
            </w:pPr>
            <w:r w:rsidRPr="000107AB">
              <w:rPr>
                <w:rFonts w:ascii="Arial" w:hAnsi="Arial" w:cs="Arial"/>
                <w:sz w:val="20"/>
                <w:szCs w:val="20"/>
              </w:rPr>
              <w:t>Withdrawal of unit</w:t>
            </w:r>
            <w:r w:rsidR="000B005A" w:rsidRPr="000107AB">
              <w:rPr>
                <w:rFonts w:ascii="Arial" w:hAnsi="Arial" w:cs="Arial"/>
                <w:sz w:val="20"/>
                <w:szCs w:val="20"/>
              </w:rPr>
              <w:t>:</w:t>
            </w:r>
          </w:p>
        </w:tc>
        <w:tc>
          <w:tcPr>
            <w:tcW w:w="425" w:type="dxa"/>
            <w:tcBorders>
              <w:bottom w:val="single" w:sz="4" w:space="0" w:color="auto"/>
            </w:tcBorders>
            <w:shd w:val="clear" w:color="auto" w:fill="FFFFFF"/>
            <w:vAlign w:val="center"/>
          </w:tcPr>
          <w:p w:rsidR="00B322B9" w:rsidRPr="000107AB" w:rsidRDefault="00B322B9" w:rsidP="000107AB">
            <w:pPr>
              <w:spacing w:before="60" w:after="60"/>
              <w:rPr>
                <w:rFonts w:ascii="Arial" w:hAnsi="Arial" w:cs="Arial"/>
                <w:sz w:val="20"/>
                <w:szCs w:val="20"/>
              </w:rPr>
            </w:pPr>
          </w:p>
        </w:tc>
        <w:tc>
          <w:tcPr>
            <w:tcW w:w="1794" w:type="dxa"/>
            <w:tcBorders>
              <w:bottom w:val="single" w:sz="4" w:space="0" w:color="auto"/>
            </w:tcBorders>
            <w:shd w:val="clear" w:color="auto" w:fill="F3F3F3"/>
            <w:vAlign w:val="center"/>
          </w:tcPr>
          <w:p w:rsidR="00B322B9" w:rsidRPr="000107AB" w:rsidRDefault="00202A90" w:rsidP="000107AB">
            <w:pPr>
              <w:spacing w:before="60" w:after="60"/>
              <w:rPr>
                <w:rFonts w:ascii="Arial" w:hAnsi="Arial" w:cs="Arial"/>
                <w:sz w:val="20"/>
                <w:szCs w:val="20"/>
              </w:rPr>
            </w:pPr>
            <w:r w:rsidRPr="000107AB">
              <w:rPr>
                <w:rFonts w:ascii="Arial" w:hAnsi="Arial" w:cs="Arial"/>
                <w:sz w:val="20"/>
                <w:szCs w:val="20"/>
              </w:rPr>
              <w:t>Credits/Study Hours</w:t>
            </w:r>
            <w:r w:rsidR="000B005A" w:rsidRPr="000107AB">
              <w:rPr>
                <w:rFonts w:ascii="Arial" w:hAnsi="Arial" w:cs="Arial"/>
                <w:sz w:val="20"/>
                <w:szCs w:val="20"/>
              </w:rPr>
              <w:t>:</w:t>
            </w:r>
          </w:p>
        </w:tc>
        <w:tc>
          <w:tcPr>
            <w:tcW w:w="480" w:type="dxa"/>
            <w:tcBorders>
              <w:bottom w:val="single" w:sz="4" w:space="0" w:color="auto"/>
            </w:tcBorders>
            <w:shd w:val="clear" w:color="auto" w:fill="FFFFFF"/>
            <w:vAlign w:val="center"/>
          </w:tcPr>
          <w:p w:rsidR="00B322B9" w:rsidRPr="000107AB" w:rsidRDefault="00B322B9" w:rsidP="000107AB">
            <w:pPr>
              <w:spacing w:before="60" w:after="60"/>
              <w:rPr>
                <w:rFonts w:ascii="Arial" w:hAnsi="Arial" w:cs="Arial"/>
                <w:sz w:val="20"/>
                <w:szCs w:val="20"/>
              </w:rPr>
            </w:pPr>
          </w:p>
        </w:tc>
        <w:tc>
          <w:tcPr>
            <w:tcW w:w="2403" w:type="dxa"/>
            <w:tcBorders>
              <w:bottom w:val="single" w:sz="4" w:space="0" w:color="auto"/>
            </w:tcBorders>
            <w:shd w:val="clear" w:color="auto" w:fill="F3F3F3"/>
            <w:vAlign w:val="center"/>
          </w:tcPr>
          <w:p w:rsidR="00B322B9" w:rsidRPr="000107AB" w:rsidRDefault="00B322B9" w:rsidP="000107AB">
            <w:pPr>
              <w:spacing w:before="60" w:after="60"/>
              <w:rPr>
                <w:rFonts w:ascii="Arial" w:hAnsi="Arial" w:cs="Arial"/>
                <w:sz w:val="20"/>
                <w:szCs w:val="20"/>
              </w:rPr>
            </w:pPr>
            <w:r w:rsidRPr="000107AB">
              <w:rPr>
                <w:rFonts w:ascii="Arial" w:hAnsi="Arial" w:cs="Arial"/>
                <w:sz w:val="20"/>
                <w:szCs w:val="20"/>
              </w:rPr>
              <w:t>Requisites</w:t>
            </w:r>
            <w:r w:rsidR="000B005A" w:rsidRPr="000107AB">
              <w:rPr>
                <w:rFonts w:ascii="Arial" w:hAnsi="Arial" w:cs="Arial"/>
                <w:sz w:val="20"/>
                <w:szCs w:val="20"/>
              </w:rPr>
              <w:t>:</w:t>
            </w:r>
          </w:p>
        </w:tc>
        <w:tc>
          <w:tcPr>
            <w:tcW w:w="425" w:type="dxa"/>
            <w:tcBorders>
              <w:bottom w:val="single" w:sz="4" w:space="0" w:color="auto"/>
            </w:tcBorders>
            <w:shd w:val="clear" w:color="auto" w:fill="FFFFFF"/>
            <w:vAlign w:val="center"/>
          </w:tcPr>
          <w:p w:rsidR="00B322B9" w:rsidRPr="000107AB" w:rsidRDefault="00B322B9" w:rsidP="000107AB">
            <w:pPr>
              <w:spacing w:before="60" w:after="60"/>
              <w:rPr>
                <w:rFonts w:ascii="Arial" w:hAnsi="Arial" w:cs="Arial"/>
                <w:sz w:val="20"/>
                <w:szCs w:val="20"/>
              </w:rPr>
            </w:pPr>
          </w:p>
        </w:tc>
      </w:tr>
      <w:tr w:rsidR="000B005A" w:rsidRPr="000107AB" w:rsidTr="000107AB">
        <w:trPr>
          <w:trHeight w:val="580"/>
          <w:jc w:val="center"/>
        </w:trPr>
        <w:tc>
          <w:tcPr>
            <w:tcW w:w="2127" w:type="dxa"/>
            <w:shd w:val="clear" w:color="auto" w:fill="F3F3F3"/>
            <w:vAlign w:val="center"/>
          </w:tcPr>
          <w:p w:rsidR="000B005A" w:rsidRPr="000107AB" w:rsidRDefault="000B005A" w:rsidP="000107AB">
            <w:pPr>
              <w:spacing w:before="60" w:after="60"/>
              <w:rPr>
                <w:rFonts w:ascii="Arial" w:hAnsi="Arial" w:cs="Arial"/>
                <w:sz w:val="20"/>
                <w:szCs w:val="20"/>
              </w:rPr>
            </w:pPr>
            <w:r w:rsidRPr="000107AB">
              <w:rPr>
                <w:rFonts w:ascii="Arial" w:hAnsi="Arial" w:cs="Arial"/>
                <w:sz w:val="20"/>
                <w:szCs w:val="20"/>
              </w:rPr>
              <w:t>Other (please list):</w:t>
            </w:r>
          </w:p>
        </w:tc>
        <w:tc>
          <w:tcPr>
            <w:tcW w:w="8079" w:type="dxa"/>
            <w:gridSpan w:val="7"/>
            <w:shd w:val="clear" w:color="auto" w:fill="FFFFFF"/>
            <w:vAlign w:val="center"/>
          </w:tcPr>
          <w:p w:rsidR="000B005A" w:rsidRPr="000107AB" w:rsidRDefault="000B005A" w:rsidP="000107AB">
            <w:pPr>
              <w:spacing w:before="60" w:after="60"/>
              <w:rPr>
                <w:rFonts w:ascii="Arial" w:hAnsi="Arial" w:cs="Arial"/>
                <w:sz w:val="20"/>
                <w:szCs w:val="20"/>
              </w:rPr>
            </w:pPr>
          </w:p>
        </w:tc>
      </w:tr>
      <w:tr w:rsidR="0006274E" w:rsidRPr="000107AB" w:rsidTr="000107AB">
        <w:trPr>
          <w:trHeight w:val="580"/>
          <w:jc w:val="center"/>
        </w:trPr>
        <w:tc>
          <w:tcPr>
            <w:tcW w:w="7381" w:type="dxa"/>
            <w:gridSpan w:val="6"/>
            <w:shd w:val="clear" w:color="auto" w:fill="F3F3F3"/>
            <w:vAlign w:val="center"/>
          </w:tcPr>
          <w:p w:rsidR="0006274E" w:rsidRPr="000107AB" w:rsidRDefault="0006274E" w:rsidP="000107AB">
            <w:pPr>
              <w:spacing w:before="60" w:after="60"/>
              <w:rPr>
                <w:rFonts w:ascii="Arial" w:hAnsi="Arial" w:cs="Arial"/>
                <w:i/>
                <w:sz w:val="20"/>
                <w:szCs w:val="20"/>
              </w:rPr>
            </w:pPr>
            <w:r w:rsidRPr="000107AB">
              <w:rPr>
                <w:rFonts w:ascii="Arial" w:hAnsi="Arial" w:cs="Arial"/>
                <w:b/>
                <w:sz w:val="20"/>
                <w:szCs w:val="20"/>
              </w:rPr>
              <w:t>For changes which affect cohorts in other departments/schools, have the affected schools/departments been consulted?</w:t>
            </w:r>
          </w:p>
        </w:tc>
        <w:tc>
          <w:tcPr>
            <w:tcW w:w="2825" w:type="dxa"/>
            <w:gridSpan w:val="2"/>
            <w:shd w:val="clear" w:color="auto" w:fill="FFFFFF"/>
            <w:vAlign w:val="center"/>
          </w:tcPr>
          <w:p w:rsidR="0006274E" w:rsidRPr="000107AB" w:rsidRDefault="001D2E92" w:rsidP="000107AB">
            <w:pPr>
              <w:spacing w:before="60" w:after="60"/>
              <w:rPr>
                <w:rFonts w:ascii="Arial" w:hAnsi="Arial" w:cs="Arial"/>
                <w:i/>
                <w:sz w:val="20"/>
                <w:szCs w:val="20"/>
              </w:rPr>
            </w:pPr>
            <w:r w:rsidRPr="000107AB">
              <w:rPr>
                <w:rFonts w:ascii="Arial" w:hAnsi="Arial" w:cs="Arial"/>
                <w:i/>
                <w:sz w:val="20"/>
                <w:szCs w:val="20"/>
              </w:rPr>
              <w:t>Yes / No / Not applicable</w:t>
            </w:r>
          </w:p>
        </w:tc>
      </w:tr>
    </w:tbl>
    <w:p w:rsidR="0006274E" w:rsidRPr="000107AB" w:rsidRDefault="0006274E">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865"/>
      </w:tblGrid>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Unit title</w:t>
            </w:r>
          </w:p>
        </w:tc>
        <w:tc>
          <w:tcPr>
            <w:tcW w:w="7865" w:type="dxa"/>
            <w:shd w:val="clear" w:color="auto" w:fill="auto"/>
          </w:tcPr>
          <w:p w:rsidR="0061390F" w:rsidRPr="000107AB" w:rsidRDefault="001D2E92" w:rsidP="000107AB">
            <w:pPr>
              <w:spacing w:before="60" w:after="60"/>
              <w:rPr>
                <w:rFonts w:ascii="Arial" w:hAnsi="Arial" w:cs="Arial"/>
                <w:i/>
                <w:sz w:val="20"/>
                <w:szCs w:val="20"/>
              </w:rPr>
            </w:pPr>
            <w:r w:rsidRPr="000107AB">
              <w:rPr>
                <w:rFonts w:ascii="Arial" w:hAnsi="Arial" w:cs="Arial"/>
                <w:i/>
                <w:sz w:val="20"/>
                <w:szCs w:val="20"/>
              </w:rPr>
              <w:t>Enter the title of the unit [NB. Maximum length 120 characters]</w:t>
            </w: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Unit provider</w:t>
            </w:r>
          </w:p>
        </w:tc>
        <w:tc>
          <w:tcPr>
            <w:tcW w:w="7865" w:type="dxa"/>
            <w:shd w:val="clear" w:color="auto" w:fill="auto"/>
          </w:tcPr>
          <w:p w:rsidR="008E3EC0"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Which Department/School will have responsibility for the unit in terms of organisation/timetabling/examining etc.</w:t>
            </w: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Teaching provider</w:t>
            </w:r>
          </w:p>
        </w:tc>
        <w:tc>
          <w:tcPr>
            <w:tcW w:w="7865" w:type="dxa"/>
            <w:shd w:val="clear" w:color="auto" w:fill="auto"/>
          </w:tcPr>
          <w:p w:rsidR="0061390F"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List all the Departments involved in the teaching of the unit – this will determine the unit code. Please supply approximate percentage breakdown by cost centre.</w:t>
            </w: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Aims</w:t>
            </w:r>
          </w:p>
        </w:tc>
        <w:tc>
          <w:tcPr>
            <w:tcW w:w="7865" w:type="dxa"/>
            <w:shd w:val="clear" w:color="auto" w:fill="auto"/>
          </w:tcPr>
          <w:p w:rsidR="0061390F" w:rsidRPr="000107AB" w:rsidRDefault="001D2E92" w:rsidP="000107AB">
            <w:pPr>
              <w:spacing w:before="60" w:after="60"/>
              <w:rPr>
                <w:rFonts w:ascii="Arial" w:hAnsi="Arial" w:cs="Arial"/>
                <w:i/>
                <w:sz w:val="20"/>
                <w:szCs w:val="20"/>
              </w:rPr>
            </w:pPr>
            <w:r w:rsidRPr="000107AB">
              <w:rPr>
                <w:rFonts w:ascii="Arial" w:hAnsi="Arial" w:cs="Arial"/>
                <w:i/>
                <w:sz w:val="20"/>
                <w:szCs w:val="20"/>
              </w:rPr>
              <w:t>A statement of the aims of the unit</w:t>
            </w: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 xml:space="preserve">Learning </w:t>
            </w:r>
            <w:r w:rsidR="00784396" w:rsidRPr="000107AB">
              <w:rPr>
                <w:rFonts w:ascii="Arial" w:hAnsi="Arial" w:cs="Arial"/>
                <w:b/>
                <w:sz w:val="20"/>
                <w:szCs w:val="20"/>
              </w:rPr>
              <w:t>O</w:t>
            </w:r>
            <w:r w:rsidRPr="000107AB">
              <w:rPr>
                <w:rFonts w:ascii="Arial" w:hAnsi="Arial" w:cs="Arial"/>
                <w:b/>
                <w:sz w:val="20"/>
                <w:szCs w:val="20"/>
              </w:rPr>
              <w:t>utcomes</w:t>
            </w:r>
          </w:p>
        </w:tc>
        <w:tc>
          <w:tcPr>
            <w:tcW w:w="7865" w:type="dxa"/>
            <w:shd w:val="clear" w:color="auto" w:fill="auto"/>
          </w:tcPr>
          <w:p w:rsidR="0061390F"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A statement of the learning outcomes of the unit, i.e. what the student should be able to do after completing the unit</w:t>
            </w: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Skills</w:t>
            </w:r>
          </w:p>
        </w:tc>
        <w:tc>
          <w:tcPr>
            <w:tcW w:w="7865" w:type="dxa"/>
            <w:shd w:val="clear" w:color="auto" w:fill="auto"/>
          </w:tcPr>
          <w:p w:rsidR="0061390F"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List intellectual, professional, practical, key skills and indicate whether these are taught, facilitated and/or assessed</w:t>
            </w: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Content</w:t>
            </w:r>
          </w:p>
        </w:tc>
        <w:tc>
          <w:tcPr>
            <w:tcW w:w="7865" w:type="dxa"/>
            <w:shd w:val="clear" w:color="auto" w:fill="auto"/>
          </w:tcPr>
          <w:p w:rsidR="0061390F" w:rsidRPr="000107AB" w:rsidRDefault="001D2E92" w:rsidP="000107AB">
            <w:pPr>
              <w:spacing w:before="60" w:after="60"/>
              <w:rPr>
                <w:rFonts w:ascii="Arial" w:hAnsi="Arial" w:cs="Arial"/>
                <w:i/>
                <w:sz w:val="20"/>
                <w:szCs w:val="20"/>
              </w:rPr>
            </w:pPr>
            <w:r w:rsidRPr="000107AB">
              <w:rPr>
                <w:rFonts w:ascii="Arial" w:hAnsi="Arial" w:cs="Arial"/>
                <w:i/>
                <w:sz w:val="20"/>
                <w:szCs w:val="20"/>
              </w:rPr>
              <w:t>Content (syllabus) - should not exceed 300 words</w:t>
            </w: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Credits</w:t>
            </w:r>
          </w:p>
        </w:tc>
        <w:tc>
          <w:tcPr>
            <w:tcW w:w="7865" w:type="dxa"/>
            <w:shd w:val="clear" w:color="auto" w:fill="auto"/>
          </w:tcPr>
          <w:p w:rsidR="0061390F"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 xml:space="preserve">ECTS credits. Can be 3, 6, 9 or 12 credits depending on the quantity of study time (see </w:t>
            </w:r>
            <w:hyperlink r:id="rId6" w:history="1">
              <w:r w:rsidRPr="000107AB">
                <w:rPr>
                  <w:rStyle w:val="Hyperlink"/>
                  <w:rFonts w:ascii="Arial" w:hAnsi="Arial" w:cs="Arial"/>
                  <w:i/>
                  <w:sz w:val="20"/>
                  <w:szCs w:val="20"/>
                </w:rPr>
                <w:t>QA</w:t>
              </w:r>
              <w:r w:rsidRPr="000107AB">
                <w:rPr>
                  <w:rStyle w:val="Hyperlink"/>
                  <w:rFonts w:ascii="Arial" w:hAnsi="Arial" w:cs="Arial"/>
                  <w:i/>
                  <w:sz w:val="20"/>
                  <w:szCs w:val="20"/>
                </w:rPr>
                <w:t>3</w:t>
              </w:r>
            </w:hyperlink>
            <w:r w:rsidRPr="000107AB">
              <w:rPr>
                <w:rFonts w:ascii="Arial" w:hAnsi="Arial" w:cs="Arial"/>
                <w:i/>
                <w:sz w:val="20"/>
                <w:szCs w:val="20"/>
              </w:rPr>
              <w:t xml:space="preserve"> Annex A 2.6)</w:t>
            </w: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Level</w:t>
            </w:r>
          </w:p>
        </w:tc>
        <w:tc>
          <w:tcPr>
            <w:tcW w:w="7865" w:type="dxa"/>
            <w:shd w:val="clear" w:color="auto" w:fill="auto"/>
          </w:tcPr>
          <w:p w:rsidR="0061390F" w:rsidRPr="000107AB" w:rsidRDefault="004E78CB"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 xml:space="preserve">4, 5, 6, 7, 8 </w:t>
            </w:r>
            <w:r w:rsidR="001D2E92" w:rsidRPr="000107AB">
              <w:rPr>
                <w:rFonts w:ascii="Arial" w:hAnsi="Arial" w:cs="Arial"/>
                <w:i/>
                <w:sz w:val="20"/>
                <w:szCs w:val="20"/>
              </w:rPr>
              <w:t xml:space="preserve"> (or non-credit). </w:t>
            </w:r>
            <w:r w:rsidRPr="000107AB">
              <w:rPr>
                <w:rFonts w:ascii="Arial" w:hAnsi="Arial" w:cs="Arial"/>
                <w:i/>
                <w:sz w:val="20"/>
                <w:szCs w:val="20"/>
              </w:rPr>
              <w:t>For units on Masters programmes,</w:t>
            </w:r>
            <w:r w:rsidR="001D2E92" w:rsidRPr="000107AB">
              <w:rPr>
                <w:rFonts w:ascii="Arial" w:hAnsi="Arial" w:cs="Arial"/>
                <w:i/>
                <w:sz w:val="20"/>
                <w:szCs w:val="20"/>
              </w:rPr>
              <w:t xml:space="preserve"> please indicate </w:t>
            </w:r>
            <w:r w:rsidRPr="000107AB">
              <w:rPr>
                <w:rFonts w:ascii="Arial" w:hAnsi="Arial" w:cs="Arial"/>
                <w:i/>
                <w:sz w:val="20"/>
                <w:szCs w:val="20"/>
              </w:rPr>
              <w:t>if</w:t>
            </w:r>
            <w:r w:rsidR="001D2E92" w:rsidRPr="000107AB">
              <w:rPr>
                <w:rFonts w:ascii="Arial" w:hAnsi="Arial" w:cs="Arial"/>
                <w:i/>
                <w:sz w:val="20"/>
                <w:szCs w:val="20"/>
              </w:rPr>
              <w:t xml:space="preserve"> this unit will also be available to undergraduate students.</w:t>
            </w: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Total study hours</w:t>
            </w:r>
          </w:p>
        </w:tc>
        <w:tc>
          <w:tcPr>
            <w:tcW w:w="7865" w:type="dxa"/>
            <w:shd w:val="clear" w:color="auto" w:fill="auto"/>
          </w:tcPr>
          <w:p w:rsidR="0061390F" w:rsidRPr="000107AB" w:rsidRDefault="001D2E92" w:rsidP="000107AB">
            <w:pPr>
              <w:spacing w:before="60" w:after="60"/>
              <w:rPr>
                <w:rFonts w:ascii="Arial" w:hAnsi="Arial" w:cs="Arial"/>
                <w:i/>
                <w:sz w:val="20"/>
                <w:szCs w:val="20"/>
              </w:rPr>
            </w:pPr>
            <w:r w:rsidRPr="000107AB">
              <w:rPr>
                <w:rFonts w:ascii="Arial" w:hAnsi="Arial" w:cs="Arial"/>
                <w:i/>
                <w:sz w:val="20"/>
                <w:szCs w:val="20"/>
              </w:rPr>
              <w:t>Includes teaching, study time and any preparation for classes e.g. 100</w:t>
            </w:r>
          </w:p>
        </w:tc>
      </w:tr>
      <w:tr w:rsidR="00DB5258" w:rsidRPr="000107AB" w:rsidTr="00C216B2">
        <w:trPr>
          <w:jc w:val="center"/>
        </w:trPr>
        <w:tc>
          <w:tcPr>
            <w:tcW w:w="2341" w:type="dxa"/>
            <w:shd w:val="clear" w:color="auto" w:fill="F3F3F3"/>
          </w:tcPr>
          <w:p w:rsidR="00DB5258" w:rsidRPr="000107AB" w:rsidRDefault="00DB5258" w:rsidP="000107AB">
            <w:pPr>
              <w:spacing w:before="60" w:after="60"/>
              <w:rPr>
                <w:rFonts w:ascii="Arial" w:hAnsi="Arial" w:cs="Arial"/>
                <w:b/>
                <w:sz w:val="20"/>
                <w:szCs w:val="20"/>
              </w:rPr>
            </w:pPr>
            <w:r w:rsidRPr="000107AB">
              <w:rPr>
                <w:rFonts w:ascii="Arial" w:hAnsi="Arial" w:cs="Arial"/>
                <w:b/>
                <w:sz w:val="20"/>
                <w:szCs w:val="20"/>
              </w:rPr>
              <w:t>JACS code(s)</w:t>
            </w:r>
          </w:p>
        </w:tc>
        <w:tc>
          <w:tcPr>
            <w:tcW w:w="7865" w:type="dxa"/>
            <w:shd w:val="clear" w:color="auto" w:fill="auto"/>
          </w:tcPr>
          <w:p w:rsidR="00DB5258"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color w:val="000000"/>
                <w:sz w:val="20"/>
                <w:szCs w:val="20"/>
              </w:rPr>
              <w:t>The four-digit alpha-numeric code indicating the subject of study. JACS codes are used by HEFCE in the allocation of funding for Strategically Important and Vulnerable Subjects (SIVS). Please see the programme and unit catalogue web pages (</w:t>
            </w:r>
            <w:hyperlink r:id="rId7" w:history="1">
              <w:r w:rsidR="00816F48" w:rsidRPr="000107AB">
                <w:rPr>
                  <w:rStyle w:val="Hyperlink"/>
                  <w:rFonts w:ascii="Arial" w:hAnsi="Arial" w:cs="Arial"/>
                  <w:i/>
                  <w:sz w:val="20"/>
                  <w:szCs w:val="20"/>
                </w:rPr>
                <w:t>Programme &amp; Unit Catalogues - University of Bath</w:t>
              </w:r>
            </w:hyperlink>
            <w:r w:rsidR="00816F48" w:rsidRPr="000107AB">
              <w:rPr>
                <w:rFonts w:ascii="Arial" w:hAnsi="Arial" w:cs="Arial"/>
                <w:i/>
                <w:sz w:val="20"/>
                <w:szCs w:val="20"/>
              </w:rPr>
              <w:t xml:space="preserve">  </w:t>
            </w:r>
            <w:r w:rsidRPr="000107AB">
              <w:rPr>
                <w:rFonts w:ascii="Arial" w:hAnsi="Arial" w:cs="Arial"/>
                <w:i/>
                <w:sz w:val="20"/>
                <w:szCs w:val="20"/>
              </w:rPr>
              <w:t>)</w:t>
            </w:r>
            <w:r w:rsidRPr="000107AB">
              <w:rPr>
                <w:rFonts w:ascii="Arial" w:hAnsi="Arial" w:cs="Arial"/>
                <w:i/>
                <w:color w:val="000000"/>
                <w:sz w:val="20"/>
                <w:szCs w:val="20"/>
              </w:rPr>
              <w:t xml:space="preserve"> for further information.</w:t>
            </w:r>
          </w:p>
        </w:tc>
      </w:tr>
      <w:tr w:rsidR="00DB5258" w:rsidRPr="000107AB" w:rsidTr="00C216B2">
        <w:trPr>
          <w:jc w:val="center"/>
        </w:trPr>
        <w:tc>
          <w:tcPr>
            <w:tcW w:w="2341" w:type="dxa"/>
            <w:shd w:val="clear" w:color="auto" w:fill="F3F3F3"/>
          </w:tcPr>
          <w:p w:rsidR="00DB5258" w:rsidRPr="000107AB" w:rsidRDefault="00DB5258" w:rsidP="000107AB">
            <w:pPr>
              <w:spacing w:before="60" w:after="60"/>
              <w:rPr>
                <w:rFonts w:ascii="Arial" w:hAnsi="Arial" w:cs="Arial"/>
                <w:b/>
                <w:sz w:val="20"/>
                <w:szCs w:val="20"/>
              </w:rPr>
            </w:pPr>
            <w:r w:rsidRPr="000107AB">
              <w:rPr>
                <w:rFonts w:ascii="Arial" w:hAnsi="Arial" w:cs="Arial"/>
                <w:b/>
                <w:sz w:val="20"/>
                <w:szCs w:val="20"/>
              </w:rPr>
              <w:t>HESA Cost Centre(s)</w:t>
            </w:r>
          </w:p>
        </w:tc>
        <w:tc>
          <w:tcPr>
            <w:tcW w:w="7865" w:type="dxa"/>
            <w:shd w:val="clear" w:color="auto" w:fill="auto"/>
          </w:tcPr>
          <w:p w:rsidR="00DB5258"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color w:val="000000"/>
                <w:sz w:val="20"/>
                <w:szCs w:val="20"/>
              </w:rPr>
              <w:t>The HESA cost centre(s) must be that/those of the staff member(s) teaching the unit to ensure consistent external reporting. Please see the programme and unit catalogue web pages (</w:t>
            </w:r>
            <w:hyperlink r:id="rId8" w:history="1">
              <w:r w:rsidR="00816F48" w:rsidRPr="000107AB">
                <w:rPr>
                  <w:rStyle w:val="Hyperlink"/>
                  <w:rFonts w:ascii="Arial" w:hAnsi="Arial" w:cs="Arial"/>
                  <w:i/>
                  <w:sz w:val="20"/>
                  <w:szCs w:val="20"/>
                </w:rPr>
                <w:t>Programme &amp; Unit Cat</w:t>
              </w:r>
              <w:r w:rsidR="00816F48" w:rsidRPr="000107AB">
                <w:rPr>
                  <w:rStyle w:val="Hyperlink"/>
                  <w:rFonts w:ascii="Arial" w:hAnsi="Arial" w:cs="Arial"/>
                  <w:i/>
                  <w:sz w:val="20"/>
                  <w:szCs w:val="20"/>
                </w:rPr>
                <w:t>a</w:t>
              </w:r>
              <w:r w:rsidR="00816F48" w:rsidRPr="000107AB">
                <w:rPr>
                  <w:rStyle w:val="Hyperlink"/>
                  <w:rFonts w:ascii="Arial" w:hAnsi="Arial" w:cs="Arial"/>
                  <w:i/>
                  <w:sz w:val="20"/>
                  <w:szCs w:val="20"/>
                </w:rPr>
                <w:t>logues - University of Bath</w:t>
              </w:r>
            </w:hyperlink>
            <w:r w:rsidR="00816F48" w:rsidRPr="000107AB">
              <w:rPr>
                <w:rFonts w:ascii="Arial" w:hAnsi="Arial" w:cs="Arial"/>
                <w:i/>
                <w:color w:val="000000"/>
                <w:sz w:val="20"/>
                <w:szCs w:val="20"/>
              </w:rPr>
              <w:t xml:space="preserve">) </w:t>
            </w:r>
            <w:r w:rsidRPr="000107AB">
              <w:rPr>
                <w:rFonts w:ascii="Arial" w:hAnsi="Arial" w:cs="Arial"/>
                <w:i/>
                <w:color w:val="000000"/>
                <w:sz w:val="20"/>
                <w:szCs w:val="20"/>
              </w:rPr>
              <w:t>for further information.</w:t>
            </w:r>
          </w:p>
        </w:tc>
      </w:tr>
      <w:tr w:rsidR="00A37496" w:rsidRPr="000107AB" w:rsidTr="00C216B2">
        <w:trPr>
          <w:jc w:val="center"/>
        </w:trPr>
        <w:tc>
          <w:tcPr>
            <w:tcW w:w="2341" w:type="dxa"/>
            <w:shd w:val="clear" w:color="auto" w:fill="F3F3F3"/>
          </w:tcPr>
          <w:p w:rsidR="00A37496" w:rsidRPr="000107AB" w:rsidRDefault="00A37496" w:rsidP="000107AB">
            <w:pPr>
              <w:spacing w:before="60" w:after="60"/>
              <w:rPr>
                <w:rFonts w:ascii="Arial" w:hAnsi="Arial" w:cs="Arial"/>
                <w:b/>
                <w:sz w:val="20"/>
                <w:szCs w:val="20"/>
              </w:rPr>
            </w:pPr>
            <w:r w:rsidRPr="000107AB">
              <w:rPr>
                <w:rFonts w:ascii="Arial" w:hAnsi="Arial" w:cs="Arial"/>
                <w:b/>
                <w:sz w:val="20"/>
                <w:szCs w:val="20"/>
              </w:rPr>
              <w:t>Contact person</w:t>
            </w:r>
          </w:p>
        </w:tc>
        <w:tc>
          <w:tcPr>
            <w:tcW w:w="7865" w:type="dxa"/>
            <w:shd w:val="clear" w:color="auto" w:fill="auto"/>
          </w:tcPr>
          <w:p w:rsidR="00A37496"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Person to be named in SAMIS as e.g. “unit coordinator”, “teaching coordinator”. This person will then be Moodle and unit evaluation co-ordinator</w:t>
            </w:r>
          </w:p>
        </w:tc>
      </w:tr>
    </w:tbl>
    <w:p w:rsidR="00A37496" w:rsidRPr="000107AB" w:rsidRDefault="00A37496">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1080"/>
        <w:gridCol w:w="1541"/>
        <w:gridCol w:w="3859"/>
        <w:gridCol w:w="1385"/>
      </w:tblGrid>
      <w:tr w:rsidR="00A37496" w:rsidRPr="000107AB" w:rsidTr="00C216B2">
        <w:trPr>
          <w:trHeight w:val="397"/>
          <w:jc w:val="center"/>
        </w:trPr>
        <w:tc>
          <w:tcPr>
            <w:tcW w:w="10206" w:type="dxa"/>
            <w:gridSpan w:val="5"/>
            <w:tcBorders>
              <w:top w:val="nil"/>
              <w:left w:val="nil"/>
              <w:right w:val="nil"/>
            </w:tcBorders>
            <w:shd w:val="clear" w:color="auto" w:fill="E6E6E6"/>
            <w:vAlign w:val="center"/>
          </w:tcPr>
          <w:p w:rsidR="00A37496" w:rsidRPr="000107AB" w:rsidRDefault="00A37496" w:rsidP="000107AB">
            <w:pPr>
              <w:spacing w:before="60" w:after="60"/>
              <w:rPr>
                <w:rFonts w:ascii="Arial" w:hAnsi="Arial" w:cs="Arial"/>
                <w:b/>
                <w:i/>
                <w:sz w:val="20"/>
                <w:szCs w:val="20"/>
              </w:rPr>
            </w:pPr>
            <w:r w:rsidRPr="000107AB">
              <w:rPr>
                <w:rFonts w:ascii="Arial" w:hAnsi="Arial" w:cs="Arial"/>
                <w:b/>
                <w:i/>
                <w:sz w:val="20"/>
                <w:szCs w:val="20"/>
              </w:rPr>
              <w:t>Availability of unit:</w:t>
            </w:r>
          </w:p>
        </w:tc>
      </w:tr>
      <w:tr w:rsidR="0061390F" w:rsidRPr="000107AB" w:rsidTr="00C216B2">
        <w:trPr>
          <w:jc w:val="center"/>
        </w:trPr>
        <w:tc>
          <w:tcPr>
            <w:tcW w:w="2341" w:type="dxa"/>
            <w:shd w:val="clear" w:color="auto" w:fill="F3F3F3"/>
          </w:tcPr>
          <w:p w:rsidR="0061390F" w:rsidRPr="000107AB" w:rsidRDefault="006C03A7" w:rsidP="000107AB">
            <w:pPr>
              <w:spacing w:before="60" w:after="60"/>
              <w:rPr>
                <w:rFonts w:ascii="Arial" w:hAnsi="Arial" w:cs="Arial"/>
                <w:b/>
                <w:sz w:val="20"/>
                <w:szCs w:val="20"/>
              </w:rPr>
            </w:pPr>
            <w:r w:rsidRPr="000107AB">
              <w:rPr>
                <w:rFonts w:ascii="Arial" w:hAnsi="Arial" w:cs="Arial"/>
                <w:b/>
                <w:sz w:val="20"/>
                <w:szCs w:val="20"/>
              </w:rPr>
              <w:t>Period</w:t>
            </w:r>
            <w:r w:rsidR="0061390F" w:rsidRPr="000107AB">
              <w:rPr>
                <w:rFonts w:ascii="Arial" w:hAnsi="Arial" w:cs="Arial"/>
                <w:b/>
                <w:sz w:val="20"/>
                <w:szCs w:val="20"/>
              </w:rPr>
              <w:t xml:space="preserve"> in which </w:t>
            </w:r>
            <w:r w:rsidRPr="000107AB">
              <w:rPr>
                <w:rFonts w:ascii="Arial" w:hAnsi="Arial" w:cs="Arial"/>
                <w:b/>
                <w:sz w:val="20"/>
                <w:szCs w:val="20"/>
              </w:rPr>
              <w:t>the unit will run</w:t>
            </w:r>
          </w:p>
        </w:tc>
        <w:tc>
          <w:tcPr>
            <w:tcW w:w="7865" w:type="dxa"/>
            <w:gridSpan w:val="4"/>
            <w:shd w:val="clear" w:color="auto" w:fill="auto"/>
          </w:tcPr>
          <w:p w:rsidR="0061390F" w:rsidRPr="000107AB" w:rsidRDefault="004D653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e</w:t>
            </w:r>
            <w:r w:rsidR="001D2E92" w:rsidRPr="000107AB">
              <w:rPr>
                <w:rFonts w:ascii="Arial" w:hAnsi="Arial" w:cs="Arial"/>
                <w:i/>
                <w:sz w:val="20"/>
                <w:szCs w:val="20"/>
              </w:rPr>
              <w:t>.g. Semester 1, Semester 2, Academic Year, Dissertation Period etc. (this should be used in conjunction with programme description templates to indicate how the unit slots into a specific programme of study)</w:t>
            </w:r>
          </w:p>
        </w:tc>
        <w:bookmarkStart w:id="0" w:name="_GoBack"/>
        <w:bookmarkEnd w:id="0"/>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Location of study</w:t>
            </w:r>
          </w:p>
        </w:tc>
        <w:tc>
          <w:tcPr>
            <w:tcW w:w="7865" w:type="dxa"/>
            <w:gridSpan w:val="4"/>
            <w:shd w:val="clear" w:color="auto" w:fill="auto"/>
          </w:tcPr>
          <w:p w:rsidR="0061390F" w:rsidRPr="000107AB" w:rsidRDefault="004D6532" w:rsidP="000107AB">
            <w:pPr>
              <w:spacing w:before="60" w:after="60"/>
              <w:rPr>
                <w:rFonts w:ascii="Arial" w:hAnsi="Arial" w:cs="Arial"/>
                <w:i/>
                <w:sz w:val="20"/>
                <w:szCs w:val="20"/>
              </w:rPr>
            </w:pPr>
            <w:r w:rsidRPr="000107AB">
              <w:rPr>
                <w:rFonts w:ascii="Arial" w:hAnsi="Arial" w:cs="Arial"/>
                <w:i/>
                <w:sz w:val="20"/>
                <w:szCs w:val="20"/>
              </w:rPr>
              <w:t>e</w:t>
            </w:r>
            <w:r w:rsidR="001D2E92" w:rsidRPr="000107AB">
              <w:rPr>
                <w:rFonts w:ascii="Arial" w:hAnsi="Arial" w:cs="Arial"/>
                <w:i/>
                <w:sz w:val="20"/>
                <w:szCs w:val="20"/>
              </w:rPr>
              <w:t>.g. Claverton Campus/Partner Institution</w:t>
            </w:r>
          </w:p>
        </w:tc>
      </w:tr>
      <w:tr w:rsidR="0061390F" w:rsidRPr="000107AB" w:rsidTr="00C216B2">
        <w:trPr>
          <w:jc w:val="center"/>
        </w:trPr>
        <w:tc>
          <w:tcPr>
            <w:tcW w:w="2341" w:type="dxa"/>
            <w:tcBorders>
              <w:bottom w:val="single" w:sz="4" w:space="0" w:color="auto"/>
            </w:tcBorders>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Availability</w:t>
            </w:r>
          </w:p>
        </w:tc>
        <w:tc>
          <w:tcPr>
            <w:tcW w:w="7865" w:type="dxa"/>
            <w:gridSpan w:val="4"/>
            <w:tcBorders>
              <w:bottom w:val="single" w:sz="4" w:space="0" w:color="auto"/>
            </w:tcBorders>
            <w:shd w:val="clear" w:color="auto" w:fill="auto"/>
          </w:tcPr>
          <w:p w:rsidR="0061390F"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 xml:space="preserve">Please indicate </w:t>
            </w:r>
            <w:r w:rsidR="004E78CB" w:rsidRPr="000107AB">
              <w:rPr>
                <w:rFonts w:ascii="Arial" w:hAnsi="Arial" w:cs="Arial"/>
                <w:i/>
                <w:sz w:val="20"/>
                <w:szCs w:val="20"/>
              </w:rPr>
              <w:t xml:space="preserve">restrictions eg  students studying  particular programme(s), </w:t>
            </w:r>
            <w:r w:rsidRPr="000107AB">
              <w:rPr>
                <w:rFonts w:ascii="Arial" w:hAnsi="Arial" w:cs="Arial"/>
                <w:i/>
                <w:sz w:val="20"/>
                <w:szCs w:val="20"/>
              </w:rPr>
              <w:t xml:space="preserve">maximum </w:t>
            </w:r>
            <w:r w:rsidRPr="000107AB">
              <w:rPr>
                <w:rFonts w:ascii="Arial" w:hAnsi="Arial" w:cs="Arial"/>
                <w:i/>
                <w:sz w:val="20"/>
                <w:szCs w:val="20"/>
              </w:rPr>
              <w:lastRenderedPageBreak/>
              <w:t>number of stu</w:t>
            </w:r>
            <w:r w:rsidR="004E78CB" w:rsidRPr="000107AB">
              <w:rPr>
                <w:rFonts w:ascii="Arial" w:hAnsi="Arial" w:cs="Arial"/>
                <w:i/>
                <w:sz w:val="20"/>
                <w:szCs w:val="20"/>
              </w:rPr>
              <w:t>dents allowed to study the unit</w:t>
            </w:r>
            <w:r w:rsidRPr="000107AB">
              <w:rPr>
                <w:rFonts w:ascii="Arial" w:hAnsi="Arial" w:cs="Arial"/>
                <w:i/>
                <w:sz w:val="20"/>
                <w:szCs w:val="20"/>
              </w:rPr>
              <w:t>.</w:t>
            </w:r>
          </w:p>
        </w:tc>
      </w:tr>
      <w:tr w:rsidR="00A37496" w:rsidRPr="000107AB" w:rsidTr="00C216B2">
        <w:trPr>
          <w:jc w:val="center"/>
        </w:trPr>
        <w:tc>
          <w:tcPr>
            <w:tcW w:w="10206" w:type="dxa"/>
            <w:gridSpan w:val="5"/>
            <w:shd w:val="clear" w:color="auto" w:fill="F3F3F3"/>
          </w:tcPr>
          <w:p w:rsidR="00A37496" w:rsidRPr="000107AB" w:rsidRDefault="00A37496" w:rsidP="000107AB">
            <w:pPr>
              <w:spacing w:before="60" w:after="60"/>
              <w:rPr>
                <w:rFonts w:ascii="Arial" w:hAnsi="Arial" w:cs="Arial"/>
                <w:b/>
                <w:sz w:val="20"/>
                <w:szCs w:val="20"/>
              </w:rPr>
            </w:pPr>
            <w:r w:rsidRPr="000107AB">
              <w:rPr>
                <w:rFonts w:ascii="Arial" w:hAnsi="Arial" w:cs="Arial"/>
                <w:b/>
                <w:sz w:val="20"/>
                <w:szCs w:val="20"/>
              </w:rPr>
              <w:lastRenderedPageBreak/>
              <w:t>Will the unit be available to</w:t>
            </w:r>
            <w:r w:rsidR="002E6441" w:rsidRPr="000107AB">
              <w:rPr>
                <w:rFonts w:ascii="Arial" w:hAnsi="Arial" w:cs="Arial"/>
                <w:b/>
                <w:sz w:val="20"/>
                <w:szCs w:val="20"/>
              </w:rPr>
              <w:t>…</w:t>
            </w:r>
          </w:p>
        </w:tc>
      </w:tr>
      <w:tr w:rsidR="00A37496" w:rsidRPr="000107AB" w:rsidTr="00C216B2">
        <w:trPr>
          <w:jc w:val="center"/>
        </w:trPr>
        <w:tc>
          <w:tcPr>
            <w:tcW w:w="3421" w:type="dxa"/>
            <w:gridSpan w:val="2"/>
            <w:tcBorders>
              <w:bottom w:val="single" w:sz="4" w:space="0" w:color="auto"/>
            </w:tcBorders>
            <w:shd w:val="clear" w:color="auto" w:fill="F3F3F3"/>
          </w:tcPr>
          <w:p w:rsidR="00A37496" w:rsidRPr="000107AB" w:rsidRDefault="00A37496" w:rsidP="000107AB">
            <w:pPr>
              <w:spacing w:before="60" w:after="60"/>
              <w:rPr>
                <w:rFonts w:ascii="Arial" w:hAnsi="Arial" w:cs="Arial"/>
                <w:b/>
                <w:sz w:val="20"/>
                <w:szCs w:val="20"/>
              </w:rPr>
            </w:pPr>
            <w:r w:rsidRPr="000107AB">
              <w:rPr>
                <w:rFonts w:ascii="Arial" w:hAnsi="Arial" w:cs="Arial"/>
                <w:b/>
                <w:sz w:val="20"/>
                <w:szCs w:val="20"/>
              </w:rPr>
              <w:t>…Final Year Undergraduates?</w:t>
            </w:r>
          </w:p>
        </w:tc>
        <w:tc>
          <w:tcPr>
            <w:tcW w:w="1541" w:type="dxa"/>
            <w:tcBorders>
              <w:bottom w:val="single" w:sz="4" w:space="0" w:color="auto"/>
            </w:tcBorders>
            <w:shd w:val="clear" w:color="auto" w:fill="auto"/>
          </w:tcPr>
          <w:p w:rsidR="00A37496" w:rsidRPr="000107AB" w:rsidRDefault="001D2E92" w:rsidP="000107AB">
            <w:pPr>
              <w:spacing w:before="60" w:after="60"/>
              <w:rPr>
                <w:rFonts w:ascii="Arial" w:hAnsi="Arial" w:cs="Arial"/>
                <w:i/>
                <w:sz w:val="20"/>
                <w:szCs w:val="20"/>
              </w:rPr>
            </w:pPr>
            <w:r w:rsidRPr="000107AB">
              <w:rPr>
                <w:rFonts w:ascii="Arial" w:hAnsi="Arial" w:cs="Arial"/>
                <w:i/>
                <w:sz w:val="20"/>
                <w:szCs w:val="20"/>
              </w:rPr>
              <w:t>Yes/No</w:t>
            </w:r>
          </w:p>
        </w:tc>
        <w:tc>
          <w:tcPr>
            <w:tcW w:w="3859" w:type="dxa"/>
            <w:tcBorders>
              <w:bottom w:val="single" w:sz="4" w:space="0" w:color="auto"/>
            </w:tcBorders>
            <w:shd w:val="clear" w:color="auto" w:fill="F3F3F3"/>
          </w:tcPr>
          <w:p w:rsidR="00A37496" w:rsidRPr="000107AB" w:rsidRDefault="00A37496" w:rsidP="000107AB">
            <w:pPr>
              <w:spacing w:before="60" w:after="60"/>
              <w:rPr>
                <w:rFonts w:ascii="Arial" w:hAnsi="Arial" w:cs="Arial"/>
                <w:b/>
                <w:sz w:val="20"/>
                <w:szCs w:val="20"/>
              </w:rPr>
            </w:pPr>
            <w:r w:rsidRPr="000107AB">
              <w:rPr>
                <w:rFonts w:ascii="Arial" w:hAnsi="Arial" w:cs="Arial"/>
                <w:b/>
                <w:sz w:val="20"/>
                <w:szCs w:val="20"/>
              </w:rPr>
              <w:t>…Visiting students?</w:t>
            </w:r>
          </w:p>
        </w:tc>
        <w:tc>
          <w:tcPr>
            <w:tcW w:w="1385" w:type="dxa"/>
            <w:tcBorders>
              <w:bottom w:val="single" w:sz="4" w:space="0" w:color="auto"/>
            </w:tcBorders>
            <w:shd w:val="clear" w:color="auto" w:fill="auto"/>
          </w:tcPr>
          <w:p w:rsidR="00A37496" w:rsidRPr="000107AB" w:rsidRDefault="001D2E92" w:rsidP="000107AB">
            <w:pPr>
              <w:spacing w:before="60" w:after="60"/>
              <w:rPr>
                <w:rFonts w:ascii="Arial" w:hAnsi="Arial" w:cs="Arial"/>
                <w:i/>
                <w:sz w:val="20"/>
                <w:szCs w:val="20"/>
              </w:rPr>
            </w:pPr>
            <w:r w:rsidRPr="000107AB">
              <w:rPr>
                <w:rFonts w:ascii="Arial" w:hAnsi="Arial" w:cs="Arial"/>
                <w:i/>
                <w:sz w:val="20"/>
                <w:szCs w:val="20"/>
              </w:rPr>
              <w:t>Yes/No</w:t>
            </w:r>
          </w:p>
        </w:tc>
      </w:tr>
    </w:tbl>
    <w:p w:rsidR="006C03A7" w:rsidRPr="000107AB" w:rsidRDefault="006C03A7">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7618"/>
      </w:tblGrid>
      <w:tr w:rsidR="00AB3596" w:rsidRPr="000107AB" w:rsidTr="000107AB">
        <w:trPr>
          <w:trHeight w:val="397"/>
          <w:jc w:val="center"/>
        </w:trPr>
        <w:tc>
          <w:tcPr>
            <w:tcW w:w="10206" w:type="dxa"/>
            <w:gridSpan w:val="2"/>
            <w:tcBorders>
              <w:top w:val="nil"/>
              <w:left w:val="nil"/>
              <w:right w:val="nil"/>
            </w:tcBorders>
            <w:shd w:val="clear" w:color="auto" w:fill="E6E6E6"/>
            <w:vAlign w:val="center"/>
          </w:tcPr>
          <w:p w:rsidR="00AB3596" w:rsidRPr="000107AB" w:rsidRDefault="00AB3596" w:rsidP="000107AB">
            <w:pPr>
              <w:spacing w:before="60" w:after="60"/>
              <w:rPr>
                <w:rFonts w:ascii="Arial" w:hAnsi="Arial" w:cs="Arial"/>
                <w:b/>
                <w:i/>
                <w:sz w:val="20"/>
                <w:szCs w:val="20"/>
              </w:rPr>
            </w:pPr>
            <w:r w:rsidRPr="000107AB">
              <w:rPr>
                <w:rFonts w:ascii="Arial" w:hAnsi="Arial" w:cs="Arial"/>
                <w:b/>
                <w:i/>
                <w:sz w:val="20"/>
                <w:szCs w:val="20"/>
              </w:rPr>
              <w:t>Relationship to other units (irrespective of programme of study)</w:t>
            </w:r>
            <w:r w:rsidR="002534D1" w:rsidRPr="000107AB">
              <w:rPr>
                <w:rFonts w:ascii="Arial" w:hAnsi="Arial" w:cs="Arial"/>
                <w:b/>
                <w:i/>
                <w:sz w:val="20"/>
                <w:szCs w:val="20"/>
              </w:rPr>
              <w:t>:</w:t>
            </w:r>
          </w:p>
        </w:tc>
      </w:tr>
      <w:tr w:rsidR="0061390F" w:rsidRPr="000107AB" w:rsidTr="000107AB">
        <w:trPr>
          <w:jc w:val="center"/>
        </w:trPr>
        <w:tc>
          <w:tcPr>
            <w:tcW w:w="2588"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Pre-requisites</w:t>
            </w:r>
          </w:p>
        </w:tc>
        <w:tc>
          <w:tcPr>
            <w:tcW w:w="7618" w:type="dxa"/>
            <w:shd w:val="clear" w:color="auto" w:fill="auto"/>
          </w:tcPr>
          <w:p w:rsidR="0061390F" w:rsidRPr="000107AB" w:rsidRDefault="001D2E92" w:rsidP="000107AB">
            <w:pPr>
              <w:spacing w:before="60" w:after="60"/>
              <w:rPr>
                <w:rFonts w:ascii="Arial" w:hAnsi="Arial" w:cs="Arial"/>
                <w:i/>
                <w:sz w:val="20"/>
                <w:szCs w:val="20"/>
              </w:rPr>
            </w:pPr>
            <w:r w:rsidRPr="000107AB">
              <w:rPr>
                <w:rFonts w:ascii="Arial" w:hAnsi="Arial" w:cs="Arial"/>
                <w:i/>
                <w:sz w:val="20"/>
                <w:szCs w:val="20"/>
              </w:rPr>
              <w:t>Units which must be taken before this unit</w:t>
            </w:r>
          </w:p>
        </w:tc>
      </w:tr>
      <w:tr w:rsidR="0061390F" w:rsidRPr="000107AB" w:rsidTr="000107AB">
        <w:trPr>
          <w:jc w:val="center"/>
        </w:trPr>
        <w:tc>
          <w:tcPr>
            <w:tcW w:w="2588"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Co-requisites</w:t>
            </w:r>
          </w:p>
        </w:tc>
        <w:tc>
          <w:tcPr>
            <w:tcW w:w="7618" w:type="dxa"/>
            <w:shd w:val="clear" w:color="auto" w:fill="auto"/>
          </w:tcPr>
          <w:p w:rsidR="0061390F" w:rsidRPr="000107AB" w:rsidRDefault="001D2E92" w:rsidP="000107AB">
            <w:pPr>
              <w:spacing w:before="60" w:after="60"/>
              <w:rPr>
                <w:rFonts w:ascii="Arial" w:hAnsi="Arial" w:cs="Arial"/>
                <w:i/>
                <w:sz w:val="20"/>
                <w:szCs w:val="20"/>
              </w:rPr>
            </w:pPr>
            <w:r w:rsidRPr="000107AB">
              <w:rPr>
                <w:rFonts w:ascii="Arial" w:hAnsi="Arial" w:cs="Arial"/>
                <w:i/>
                <w:sz w:val="20"/>
                <w:szCs w:val="20"/>
              </w:rPr>
              <w:t>Units which must be taken at the same time as this unit</w:t>
            </w:r>
          </w:p>
        </w:tc>
      </w:tr>
      <w:tr w:rsidR="0061390F" w:rsidRPr="000107AB" w:rsidTr="000107AB">
        <w:trPr>
          <w:jc w:val="center"/>
        </w:trPr>
        <w:tc>
          <w:tcPr>
            <w:tcW w:w="2588"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Post-requisites</w:t>
            </w:r>
          </w:p>
        </w:tc>
        <w:tc>
          <w:tcPr>
            <w:tcW w:w="7618" w:type="dxa"/>
            <w:shd w:val="clear" w:color="auto" w:fill="auto"/>
          </w:tcPr>
          <w:p w:rsidR="0061390F" w:rsidRPr="000107AB" w:rsidRDefault="001D2E92" w:rsidP="000107AB">
            <w:pPr>
              <w:spacing w:before="60" w:after="60"/>
              <w:rPr>
                <w:rFonts w:ascii="Arial" w:hAnsi="Arial" w:cs="Arial"/>
                <w:i/>
                <w:sz w:val="20"/>
                <w:szCs w:val="20"/>
              </w:rPr>
            </w:pPr>
            <w:r w:rsidRPr="000107AB">
              <w:rPr>
                <w:rFonts w:ascii="Arial" w:hAnsi="Arial" w:cs="Arial"/>
                <w:i/>
                <w:sz w:val="20"/>
                <w:szCs w:val="20"/>
              </w:rPr>
              <w:t>Units which must be taken after this unit</w:t>
            </w:r>
          </w:p>
        </w:tc>
      </w:tr>
      <w:tr w:rsidR="0061390F" w:rsidRPr="000107AB" w:rsidTr="000107AB">
        <w:trPr>
          <w:jc w:val="center"/>
        </w:trPr>
        <w:tc>
          <w:tcPr>
            <w:tcW w:w="2588" w:type="dxa"/>
            <w:tcBorders>
              <w:bottom w:val="single" w:sz="4" w:space="0" w:color="auto"/>
            </w:tcBorders>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Forbidden combinations</w:t>
            </w:r>
          </w:p>
        </w:tc>
        <w:tc>
          <w:tcPr>
            <w:tcW w:w="7618" w:type="dxa"/>
            <w:tcBorders>
              <w:bottom w:val="single" w:sz="4" w:space="0" w:color="auto"/>
            </w:tcBorders>
            <w:shd w:val="clear" w:color="auto" w:fill="auto"/>
          </w:tcPr>
          <w:p w:rsidR="0061390F" w:rsidRPr="000107AB" w:rsidRDefault="001D2E92" w:rsidP="000107AB">
            <w:pPr>
              <w:spacing w:before="60" w:after="60"/>
              <w:rPr>
                <w:rFonts w:ascii="Arial" w:hAnsi="Arial" w:cs="Arial"/>
                <w:i/>
                <w:sz w:val="20"/>
                <w:szCs w:val="20"/>
              </w:rPr>
            </w:pPr>
            <w:r w:rsidRPr="000107AB">
              <w:rPr>
                <w:rFonts w:ascii="Arial" w:hAnsi="Arial" w:cs="Arial"/>
                <w:i/>
                <w:sz w:val="20"/>
                <w:szCs w:val="20"/>
              </w:rPr>
              <w:t>Units which must not be taken with this unit</w:t>
            </w:r>
          </w:p>
        </w:tc>
      </w:tr>
    </w:tbl>
    <w:p w:rsidR="006C03A7" w:rsidRPr="000107AB" w:rsidRDefault="006C03A7">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865"/>
      </w:tblGrid>
      <w:tr w:rsidR="00AB3596" w:rsidRPr="000107AB" w:rsidTr="00C216B2">
        <w:trPr>
          <w:trHeight w:val="397"/>
          <w:jc w:val="center"/>
        </w:trPr>
        <w:tc>
          <w:tcPr>
            <w:tcW w:w="10206" w:type="dxa"/>
            <w:gridSpan w:val="2"/>
            <w:tcBorders>
              <w:top w:val="nil"/>
              <w:left w:val="nil"/>
              <w:right w:val="nil"/>
            </w:tcBorders>
            <w:shd w:val="clear" w:color="auto" w:fill="E6E6E6"/>
            <w:vAlign w:val="center"/>
          </w:tcPr>
          <w:p w:rsidR="00AB3596" w:rsidRPr="000107AB" w:rsidRDefault="00AB3596" w:rsidP="000107AB">
            <w:pPr>
              <w:spacing w:before="60" w:after="60"/>
              <w:rPr>
                <w:rFonts w:ascii="Arial" w:hAnsi="Arial" w:cs="Arial"/>
                <w:b/>
                <w:i/>
                <w:sz w:val="20"/>
                <w:szCs w:val="20"/>
              </w:rPr>
            </w:pPr>
            <w:r w:rsidRPr="000107AB">
              <w:rPr>
                <w:rFonts w:ascii="Arial" w:hAnsi="Arial" w:cs="Arial"/>
                <w:b/>
                <w:i/>
                <w:sz w:val="20"/>
                <w:szCs w:val="20"/>
              </w:rPr>
              <w:t>Assessment (</w:t>
            </w:r>
            <w:r w:rsidR="00405C78" w:rsidRPr="000107AB">
              <w:rPr>
                <w:rFonts w:ascii="Arial" w:hAnsi="Arial" w:cs="Arial"/>
                <w:b/>
                <w:i/>
                <w:sz w:val="20"/>
                <w:szCs w:val="20"/>
              </w:rPr>
              <w:t xml:space="preserve">indicate </w:t>
            </w:r>
            <w:r w:rsidRPr="000107AB">
              <w:rPr>
                <w:rFonts w:ascii="Arial" w:hAnsi="Arial" w:cs="Arial"/>
                <w:b/>
                <w:i/>
                <w:sz w:val="20"/>
                <w:szCs w:val="20"/>
              </w:rPr>
              <w:t>lengths and weightings)</w:t>
            </w:r>
            <w:r w:rsidR="002534D1" w:rsidRPr="000107AB">
              <w:rPr>
                <w:rFonts w:ascii="Arial" w:hAnsi="Arial" w:cs="Arial"/>
                <w:b/>
                <w:i/>
                <w:sz w:val="20"/>
                <w:szCs w:val="20"/>
              </w:rPr>
              <w:t>:</w:t>
            </w: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Assessed coursework</w:t>
            </w:r>
          </w:p>
        </w:tc>
        <w:tc>
          <w:tcPr>
            <w:tcW w:w="7865" w:type="dxa"/>
            <w:shd w:val="clear" w:color="auto" w:fill="auto"/>
          </w:tcPr>
          <w:p w:rsidR="0061390F" w:rsidRPr="000107AB" w:rsidRDefault="001D2E92" w:rsidP="000107AB">
            <w:pPr>
              <w:spacing w:before="60" w:after="60"/>
              <w:rPr>
                <w:rFonts w:ascii="Arial" w:hAnsi="Arial" w:cs="Arial"/>
                <w:sz w:val="20"/>
                <w:szCs w:val="20"/>
              </w:rPr>
            </w:pPr>
            <w:r w:rsidRPr="000107AB">
              <w:rPr>
                <w:rFonts w:ascii="Arial" w:hAnsi="Arial" w:cs="Arial"/>
                <w:sz w:val="20"/>
                <w:szCs w:val="20"/>
              </w:rPr>
              <w:t>e.g. 3000 word report or essay 30%</w:t>
            </w: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Practical classes</w:t>
            </w:r>
          </w:p>
        </w:tc>
        <w:tc>
          <w:tcPr>
            <w:tcW w:w="7865" w:type="dxa"/>
            <w:shd w:val="clear" w:color="auto" w:fill="auto"/>
          </w:tcPr>
          <w:p w:rsidR="0061390F" w:rsidRPr="000107AB" w:rsidRDefault="001D2E92" w:rsidP="000107AB">
            <w:pPr>
              <w:spacing w:before="60" w:after="60"/>
              <w:rPr>
                <w:rFonts w:ascii="Arial" w:hAnsi="Arial" w:cs="Arial"/>
                <w:sz w:val="20"/>
                <w:szCs w:val="20"/>
              </w:rPr>
            </w:pPr>
            <w:r w:rsidRPr="000107AB">
              <w:rPr>
                <w:rFonts w:ascii="Arial" w:hAnsi="Arial" w:cs="Arial"/>
                <w:sz w:val="20"/>
                <w:szCs w:val="20"/>
              </w:rPr>
              <w:t>e.g. Laboratory reports: 10%</w:t>
            </w:r>
          </w:p>
        </w:tc>
      </w:tr>
      <w:tr w:rsidR="0061390F" w:rsidRPr="000107AB" w:rsidTr="00C216B2">
        <w:trPr>
          <w:jc w:val="center"/>
        </w:trPr>
        <w:tc>
          <w:tcPr>
            <w:tcW w:w="2341" w:type="dxa"/>
            <w:tcBorders>
              <w:bottom w:val="single" w:sz="4" w:space="0" w:color="auto"/>
            </w:tcBorders>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Written examinations</w:t>
            </w:r>
          </w:p>
        </w:tc>
        <w:tc>
          <w:tcPr>
            <w:tcW w:w="7865" w:type="dxa"/>
            <w:shd w:val="clear" w:color="auto" w:fill="auto"/>
          </w:tcPr>
          <w:p w:rsidR="0061390F" w:rsidRPr="000107AB" w:rsidRDefault="001D2E92" w:rsidP="000107AB">
            <w:pPr>
              <w:spacing w:before="60" w:after="60"/>
              <w:rPr>
                <w:rFonts w:ascii="Arial" w:hAnsi="Arial" w:cs="Arial"/>
                <w:sz w:val="20"/>
                <w:szCs w:val="20"/>
              </w:rPr>
            </w:pPr>
            <w:r w:rsidRPr="000107AB">
              <w:rPr>
                <w:rFonts w:ascii="Arial" w:hAnsi="Arial" w:cs="Arial"/>
                <w:sz w:val="20"/>
                <w:szCs w:val="20"/>
              </w:rPr>
              <w:t>e.g. 1 x 2 hours: 60%</w:t>
            </w: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Oral examinations</w:t>
            </w:r>
          </w:p>
        </w:tc>
        <w:tc>
          <w:tcPr>
            <w:tcW w:w="7865" w:type="dxa"/>
            <w:shd w:val="clear" w:color="auto" w:fill="auto"/>
          </w:tcPr>
          <w:p w:rsidR="0061390F" w:rsidRPr="000107AB" w:rsidRDefault="0061390F" w:rsidP="000107AB">
            <w:pPr>
              <w:spacing w:before="60" w:after="60"/>
              <w:rPr>
                <w:rFonts w:ascii="Arial" w:hAnsi="Arial" w:cs="Arial"/>
                <w:sz w:val="20"/>
                <w:szCs w:val="20"/>
              </w:rPr>
            </w:pP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Other (please specify)</w:t>
            </w:r>
          </w:p>
        </w:tc>
        <w:tc>
          <w:tcPr>
            <w:tcW w:w="7865" w:type="dxa"/>
            <w:shd w:val="clear" w:color="auto" w:fill="auto"/>
          </w:tcPr>
          <w:p w:rsidR="0061390F" w:rsidRPr="000107AB" w:rsidRDefault="0061390F" w:rsidP="000107AB">
            <w:pPr>
              <w:spacing w:before="60" w:after="60"/>
              <w:rPr>
                <w:rFonts w:ascii="Arial" w:hAnsi="Arial" w:cs="Arial"/>
                <w:sz w:val="20"/>
                <w:szCs w:val="20"/>
              </w:rPr>
            </w:pPr>
          </w:p>
        </w:tc>
      </w:tr>
    </w:tbl>
    <w:p w:rsidR="006C03A7" w:rsidRPr="000107AB" w:rsidRDefault="006C03A7">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3482"/>
        <w:gridCol w:w="1558"/>
        <w:gridCol w:w="3545"/>
      </w:tblGrid>
      <w:tr w:rsidR="004F142D" w:rsidRPr="000107AB" w:rsidTr="00C216B2">
        <w:trPr>
          <w:trHeight w:val="397"/>
          <w:jc w:val="center"/>
        </w:trPr>
        <w:tc>
          <w:tcPr>
            <w:tcW w:w="10206" w:type="dxa"/>
            <w:gridSpan w:val="4"/>
            <w:tcBorders>
              <w:top w:val="nil"/>
              <w:left w:val="nil"/>
              <w:right w:val="nil"/>
            </w:tcBorders>
            <w:shd w:val="clear" w:color="auto" w:fill="E6E6E6"/>
            <w:vAlign w:val="center"/>
          </w:tcPr>
          <w:p w:rsidR="004F142D" w:rsidRPr="000107AB" w:rsidRDefault="004F142D" w:rsidP="000107AB">
            <w:pPr>
              <w:spacing w:before="60" w:after="60"/>
              <w:rPr>
                <w:rFonts w:ascii="Arial" w:hAnsi="Arial" w:cs="Arial"/>
                <w:b/>
                <w:i/>
                <w:sz w:val="20"/>
                <w:szCs w:val="20"/>
              </w:rPr>
            </w:pPr>
            <w:r w:rsidRPr="000107AB">
              <w:rPr>
                <w:rFonts w:ascii="Arial" w:hAnsi="Arial" w:cs="Arial"/>
                <w:b/>
                <w:i/>
                <w:sz w:val="20"/>
                <w:szCs w:val="20"/>
              </w:rPr>
              <w:t>Supplementar</w:t>
            </w:r>
            <w:r w:rsidR="00C34B0D" w:rsidRPr="000107AB">
              <w:rPr>
                <w:rFonts w:ascii="Arial" w:hAnsi="Arial" w:cs="Arial"/>
                <w:b/>
                <w:i/>
                <w:sz w:val="20"/>
                <w:szCs w:val="20"/>
              </w:rPr>
              <w:t>y Assessmen</w:t>
            </w:r>
            <w:r w:rsidRPr="000107AB">
              <w:rPr>
                <w:rFonts w:ascii="Arial" w:hAnsi="Arial" w:cs="Arial"/>
                <w:b/>
                <w:i/>
                <w:sz w:val="20"/>
                <w:szCs w:val="20"/>
              </w:rPr>
              <w:t>t</w:t>
            </w:r>
            <w:r w:rsidR="00C34B0D" w:rsidRPr="000107AB">
              <w:rPr>
                <w:rFonts w:ascii="Arial" w:hAnsi="Arial" w:cs="Arial"/>
                <w:b/>
                <w:i/>
                <w:sz w:val="20"/>
                <w:szCs w:val="20"/>
              </w:rPr>
              <w:t xml:space="preserve"> (tick the relevant assessment and give further details as indicated)</w:t>
            </w:r>
            <w:r w:rsidR="002534D1" w:rsidRPr="000107AB">
              <w:rPr>
                <w:rFonts w:ascii="Arial" w:hAnsi="Arial" w:cs="Arial"/>
                <w:b/>
                <w:i/>
                <w:sz w:val="20"/>
                <w:szCs w:val="20"/>
              </w:rPr>
              <w:t>:</w:t>
            </w:r>
          </w:p>
        </w:tc>
      </w:tr>
      <w:tr w:rsidR="00196E50" w:rsidRPr="000107AB" w:rsidTr="00C216B2">
        <w:trPr>
          <w:jc w:val="center"/>
        </w:trPr>
        <w:tc>
          <w:tcPr>
            <w:tcW w:w="1621" w:type="dxa"/>
            <w:shd w:val="clear" w:color="auto" w:fill="F3F3F3"/>
          </w:tcPr>
          <w:p w:rsidR="00196E50" w:rsidRPr="000107AB" w:rsidRDefault="00196E50" w:rsidP="000107AB">
            <w:pPr>
              <w:spacing w:before="60" w:after="60"/>
              <w:rPr>
                <w:rFonts w:ascii="Arial" w:hAnsi="Arial" w:cs="Arial"/>
                <w:b/>
                <w:sz w:val="20"/>
                <w:szCs w:val="20"/>
              </w:rPr>
            </w:pPr>
            <w:r w:rsidRPr="000107AB">
              <w:rPr>
                <w:rFonts w:ascii="Arial" w:hAnsi="Arial" w:cs="Arial"/>
                <w:b/>
                <w:sz w:val="20"/>
                <w:szCs w:val="20"/>
              </w:rPr>
              <w:t>Like-for-like reassessment</w:t>
            </w:r>
          </w:p>
        </w:tc>
        <w:tc>
          <w:tcPr>
            <w:tcW w:w="3482" w:type="dxa"/>
            <w:shd w:val="clear" w:color="auto" w:fill="auto"/>
            <w:tcMar>
              <w:left w:w="57" w:type="dxa"/>
              <w:right w:w="57" w:type="dxa"/>
            </w:tcMar>
          </w:tcPr>
          <w:p w:rsidR="00196E50"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To be used where the form of supplementary assessment for the unit requires students to repeat exactly the form of the initial assessment, i.e. to repeat each failed element from the initial assessment items listed above.</w:t>
            </w:r>
          </w:p>
        </w:tc>
        <w:tc>
          <w:tcPr>
            <w:tcW w:w="1558" w:type="dxa"/>
            <w:shd w:val="clear" w:color="auto" w:fill="F3F3F3"/>
          </w:tcPr>
          <w:p w:rsidR="00196E50" w:rsidRPr="000107AB" w:rsidRDefault="00196E50" w:rsidP="000107AB">
            <w:pPr>
              <w:spacing w:before="60" w:after="60"/>
              <w:rPr>
                <w:rFonts w:ascii="Arial" w:hAnsi="Arial" w:cs="Arial"/>
                <w:b/>
                <w:sz w:val="20"/>
                <w:szCs w:val="20"/>
              </w:rPr>
            </w:pPr>
            <w:r w:rsidRPr="000107AB">
              <w:rPr>
                <w:rFonts w:ascii="Arial" w:hAnsi="Arial" w:cs="Arial"/>
                <w:b/>
                <w:sz w:val="20"/>
                <w:szCs w:val="20"/>
              </w:rPr>
              <w:t>Written examination only</w:t>
            </w:r>
          </w:p>
        </w:tc>
        <w:tc>
          <w:tcPr>
            <w:tcW w:w="3545" w:type="dxa"/>
            <w:shd w:val="clear" w:color="auto" w:fill="auto"/>
            <w:tcMar>
              <w:left w:w="57" w:type="dxa"/>
              <w:right w:w="57" w:type="dxa"/>
            </w:tcMar>
          </w:tcPr>
          <w:p w:rsidR="00196E50"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To be used where the form of supplementary assessment for the unit requires students to sit an examination during the University supplementary assessment period as a complete replacement of all elements of the initial assessment. Specify duration of examination</w:t>
            </w:r>
          </w:p>
        </w:tc>
      </w:tr>
      <w:tr w:rsidR="00196E50" w:rsidRPr="000107AB" w:rsidTr="00C216B2">
        <w:trPr>
          <w:jc w:val="center"/>
        </w:trPr>
        <w:tc>
          <w:tcPr>
            <w:tcW w:w="1621" w:type="dxa"/>
            <w:shd w:val="clear" w:color="auto" w:fill="F3F3F3"/>
          </w:tcPr>
          <w:p w:rsidR="00196E50" w:rsidRPr="000107AB" w:rsidRDefault="00196E50" w:rsidP="000107AB">
            <w:pPr>
              <w:spacing w:before="60" w:after="60"/>
              <w:rPr>
                <w:rFonts w:ascii="Arial" w:hAnsi="Arial" w:cs="Arial"/>
                <w:b/>
                <w:sz w:val="20"/>
                <w:szCs w:val="20"/>
              </w:rPr>
            </w:pPr>
            <w:r w:rsidRPr="000107AB">
              <w:rPr>
                <w:rFonts w:ascii="Arial" w:hAnsi="Arial" w:cs="Arial"/>
                <w:b/>
                <w:sz w:val="20"/>
                <w:szCs w:val="20"/>
              </w:rPr>
              <w:t>Coursework only</w:t>
            </w:r>
          </w:p>
        </w:tc>
        <w:tc>
          <w:tcPr>
            <w:tcW w:w="3482" w:type="dxa"/>
            <w:shd w:val="clear" w:color="auto" w:fill="auto"/>
            <w:tcMar>
              <w:left w:w="57" w:type="dxa"/>
              <w:right w:w="57" w:type="dxa"/>
            </w:tcMar>
          </w:tcPr>
          <w:p w:rsidR="00196E50"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To be used where the form of supplementary assessment for the unit requires students to submit a piece of coursework as a complete replacement of all elements of the initial assessment. Specify type/length of coursework</w:t>
            </w:r>
          </w:p>
        </w:tc>
        <w:tc>
          <w:tcPr>
            <w:tcW w:w="1558" w:type="dxa"/>
            <w:shd w:val="clear" w:color="auto" w:fill="F3F3F3"/>
          </w:tcPr>
          <w:p w:rsidR="00196E50" w:rsidRPr="000107AB" w:rsidRDefault="00196E50" w:rsidP="000107AB">
            <w:pPr>
              <w:spacing w:before="60" w:after="60"/>
              <w:rPr>
                <w:rFonts w:ascii="Arial" w:hAnsi="Arial" w:cs="Arial"/>
                <w:b/>
                <w:sz w:val="20"/>
                <w:szCs w:val="20"/>
              </w:rPr>
            </w:pPr>
            <w:r w:rsidRPr="000107AB">
              <w:rPr>
                <w:rFonts w:ascii="Arial" w:hAnsi="Arial" w:cs="Arial"/>
                <w:b/>
                <w:sz w:val="20"/>
                <w:szCs w:val="20"/>
              </w:rPr>
              <w:t>Mandatory extra work</w:t>
            </w:r>
          </w:p>
        </w:tc>
        <w:tc>
          <w:tcPr>
            <w:tcW w:w="3545" w:type="dxa"/>
            <w:shd w:val="clear" w:color="auto" w:fill="auto"/>
            <w:tcMar>
              <w:left w:w="57" w:type="dxa"/>
              <w:right w:w="57" w:type="dxa"/>
            </w:tcMar>
          </w:tcPr>
          <w:p w:rsidR="00196E50"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To be used where the form of supplementary assessment for the unit requires students to submit the examination paper for the initial assessment and achieve a pass mark of 70% as a complete replacement of all elements of the initial assessment</w:t>
            </w:r>
          </w:p>
        </w:tc>
      </w:tr>
      <w:tr w:rsidR="00510219" w:rsidRPr="000107AB" w:rsidTr="00C216B2">
        <w:trPr>
          <w:jc w:val="center"/>
        </w:trPr>
        <w:tc>
          <w:tcPr>
            <w:tcW w:w="1621" w:type="dxa"/>
            <w:shd w:val="clear" w:color="auto" w:fill="F3F3F3"/>
          </w:tcPr>
          <w:p w:rsidR="00510219" w:rsidRPr="000107AB" w:rsidRDefault="00510219" w:rsidP="000107AB">
            <w:pPr>
              <w:spacing w:before="60" w:after="60"/>
              <w:rPr>
                <w:rFonts w:ascii="Arial" w:hAnsi="Arial" w:cs="Arial"/>
                <w:b/>
                <w:sz w:val="20"/>
                <w:szCs w:val="20"/>
              </w:rPr>
            </w:pPr>
            <w:r w:rsidRPr="000107AB">
              <w:rPr>
                <w:rFonts w:ascii="Arial" w:hAnsi="Arial" w:cs="Arial"/>
                <w:b/>
                <w:sz w:val="20"/>
                <w:szCs w:val="20"/>
              </w:rPr>
              <w:t>Other (please specify</w:t>
            </w:r>
          </w:p>
        </w:tc>
        <w:tc>
          <w:tcPr>
            <w:tcW w:w="3482" w:type="dxa"/>
            <w:shd w:val="clear" w:color="auto" w:fill="auto"/>
            <w:tcMar>
              <w:left w:w="57" w:type="dxa"/>
              <w:right w:w="57" w:type="dxa"/>
            </w:tcMar>
          </w:tcPr>
          <w:p w:rsidR="00510219"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If the normal form of supplementary assessment for a unit is different from each of the above, use this section to define the form that reassessment will take.</w:t>
            </w:r>
          </w:p>
        </w:tc>
        <w:tc>
          <w:tcPr>
            <w:tcW w:w="1558" w:type="dxa"/>
            <w:shd w:val="clear" w:color="auto" w:fill="F3F3F3"/>
          </w:tcPr>
          <w:p w:rsidR="00510219" w:rsidRPr="000107AB" w:rsidRDefault="00510219" w:rsidP="000107AB">
            <w:pPr>
              <w:spacing w:before="60" w:after="60"/>
              <w:rPr>
                <w:rFonts w:ascii="Arial" w:hAnsi="Arial" w:cs="Arial"/>
                <w:b/>
                <w:sz w:val="20"/>
                <w:szCs w:val="20"/>
              </w:rPr>
            </w:pPr>
            <w:r w:rsidRPr="000107AB">
              <w:rPr>
                <w:rFonts w:ascii="Arial" w:hAnsi="Arial" w:cs="Arial"/>
                <w:b/>
                <w:sz w:val="20"/>
                <w:szCs w:val="20"/>
              </w:rPr>
              <w:t>Not applicable</w:t>
            </w:r>
          </w:p>
        </w:tc>
        <w:tc>
          <w:tcPr>
            <w:tcW w:w="3545" w:type="dxa"/>
            <w:shd w:val="clear" w:color="auto" w:fill="auto"/>
            <w:tcMar>
              <w:left w:w="57" w:type="dxa"/>
              <w:right w:w="57" w:type="dxa"/>
            </w:tcMar>
          </w:tcPr>
          <w:p w:rsidR="00510219" w:rsidRPr="000107AB" w:rsidRDefault="001D2E92" w:rsidP="000107AB">
            <w:pPr>
              <w:autoSpaceDE w:val="0"/>
              <w:autoSpaceDN w:val="0"/>
              <w:adjustRightInd w:val="0"/>
              <w:spacing w:before="60" w:after="60"/>
              <w:rPr>
                <w:rFonts w:ascii="Arial" w:hAnsi="Arial" w:cs="Arial"/>
                <w:i/>
                <w:sz w:val="20"/>
                <w:szCs w:val="20"/>
              </w:rPr>
            </w:pPr>
            <w:r w:rsidRPr="000107AB">
              <w:rPr>
                <w:rFonts w:ascii="Arial" w:hAnsi="Arial" w:cs="Arial"/>
                <w:i/>
                <w:sz w:val="20"/>
                <w:szCs w:val="20"/>
              </w:rPr>
              <w:t>Supplementary assessment not applicable (e.g. placement units or finalist unit not DEU).</w:t>
            </w:r>
          </w:p>
        </w:tc>
      </w:tr>
    </w:tbl>
    <w:p w:rsidR="004F142D" w:rsidRPr="000107AB" w:rsidRDefault="004F142D">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544"/>
        <w:gridCol w:w="1701"/>
        <w:gridCol w:w="991"/>
      </w:tblGrid>
      <w:tr w:rsidR="00423148" w:rsidRPr="000107AB" w:rsidTr="00C216B2">
        <w:trPr>
          <w:trHeight w:val="397"/>
          <w:jc w:val="center"/>
        </w:trPr>
        <w:tc>
          <w:tcPr>
            <w:tcW w:w="10206" w:type="dxa"/>
            <w:gridSpan w:val="4"/>
            <w:tcBorders>
              <w:top w:val="nil"/>
              <w:left w:val="nil"/>
              <w:right w:val="nil"/>
            </w:tcBorders>
            <w:shd w:val="clear" w:color="auto" w:fill="E6E6E6"/>
            <w:vAlign w:val="center"/>
          </w:tcPr>
          <w:p w:rsidR="00423148" w:rsidRPr="000107AB" w:rsidRDefault="00202A90" w:rsidP="000107AB">
            <w:pPr>
              <w:spacing w:before="60" w:after="60"/>
              <w:rPr>
                <w:rFonts w:ascii="Arial" w:hAnsi="Arial" w:cs="Arial"/>
                <w:b/>
                <w:i/>
                <w:sz w:val="20"/>
                <w:szCs w:val="20"/>
              </w:rPr>
            </w:pPr>
            <w:r w:rsidRPr="000107AB">
              <w:rPr>
                <w:rFonts w:ascii="Arial" w:hAnsi="Arial" w:cs="Arial"/>
                <w:b/>
                <w:i/>
                <w:sz w:val="20"/>
                <w:szCs w:val="20"/>
              </w:rPr>
              <w:t xml:space="preserve">Timetabling Information (ONLY TO BE COMPLETED FOR </w:t>
            </w:r>
            <w:r w:rsidRPr="000107AB">
              <w:rPr>
                <w:rFonts w:ascii="Arial" w:hAnsi="Arial" w:cs="Arial"/>
                <w:b/>
                <w:i/>
                <w:sz w:val="20"/>
                <w:szCs w:val="20"/>
                <w:u w:val="single"/>
              </w:rPr>
              <w:t>NEW</w:t>
            </w:r>
            <w:r w:rsidRPr="000107AB">
              <w:rPr>
                <w:rFonts w:ascii="Arial" w:hAnsi="Arial" w:cs="Arial"/>
                <w:b/>
                <w:i/>
                <w:sz w:val="20"/>
                <w:szCs w:val="20"/>
              </w:rPr>
              <w:t xml:space="preserve"> UNITS):</w:t>
            </w:r>
          </w:p>
        </w:tc>
      </w:tr>
      <w:tr w:rsidR="00423148" w:rsidRPr="000107AB" w:rsidTr="000107AB">
        <w:trPr>
          <w:jc w:val="center"/>
        </w:trPr>
        <w:tc>
          <w:tcPr>
            <w:tcW w:w="3970" w:type="dxa"/>
            <w:tcBorders>
              <w:bottom w:val="single" w:sz="4" w:space="0" w:color="auto"/>
            </w:tcBorders>
            <w:shd w:val="clear" w:color="auto" w:fill="auto"/>
          </w:tcPr>
          <w:p w:rsidR="00423148" w:rsidRPr="000107AB" w:rsidRDefault="00423148" w:rsidP="000107AB">
            <w:pPr>
              <w:spacing w:before="60" w:after="60"/>
              <w:rPr>
                <w:rFonts w:ascii="Arial" w:hAnsi="Arial" w:cs="Arial"/>
                <w:b/>
                <w:sz w:val="20"/>
                <w:szCs w:val="20"/>
              </w:rPr>
            </w:pPr>
          </w:p>
        </w:tc>
        <w:tc>
          <w:tcPr>
            <w:tcW w:w="3544" w:type="dxa"/>
            <w:shd w:val="clear" w:color="auto" w:fill="F3F3F3"/>
          </w:tcPr>
          <w:p w:rsidR="00423148" w:rsidRPr="000107AB" w:rsidRDefault="00423148" w:rsidP="000107AB">
            <w:pPr>
              <w:spacing w:before="60" w:after="60"/>
              <w:rPr>
                <w:rFonts w:ascii="Arial" w:hAnsi="Arial" w:cs="Arial"/>
                <w:b/>
                <w:sz w:val="20"/>
                <w:szCs w:val="20"/>
              </w:rPr>
            </w:pPr>
            <w:r w:rsidRPr="000107AB">
              <w:rPr>
                <w:rFonts w:ascii="Arial" w:hAnsi="Arial" w:cs="Arial"/>
                <w:b/>
                <w:sz w:val="20"/>
                <w:szCs w:val="20"/>
              </w:rPr>
              <w:t>Please indicate hours per session, sess</w:t>
            </w:r>
            <w:r w:rsidR="00C16241" w:rsidRPr="000107AB">
              <w:rPr>
                <w:rFonts w:ascii="Arial" w:hAnsi="Arial" w:cs="Arial"/>
                <w:b/>
                <w:sz w:val="20"/>
                <w:szCs w:val="20"/>
              </w:rPr>
              <w:t xml:space="preserve">ions per week &amp; </w:t>
            </w:r>
            <w:r w:rsidR="0005260E" w:rsidRPr="000107AB">
              <w:rPr>
                <w:rFonts w:ascii="Arial" w:hAnsi="Arial" w:cs="Arial"/>
                <w:b/>
                <w:sz w:val="20"/>
                <w:szCs w:val="20"/>
              </w:rPr>
              <w:t>s</w:t>
            </w:r>
            <w:r w:rsidR="00C16241" w:rsidRPr="000107AB">
              <w:rPr>
                <w:rFonts w:ascii="Arial" w:hAnsi="Arial" w:cs="Arial"/>
                <w:b/>
                <w:sz w:val="20"/>
                <w:szCs w:val="20"/>
              </w:rPr>
              <w:t xml:space="preserve">emester </w:t>
            </w:r>
            <w:r w:rsidR="0005260E" w:rsidRPr="000107AB">
              <w:rPr>
                <w:rFonts w:ascii="Arial" w:hAnsi="Arial" w:cs="Arial"/>
                <w:b/>
                <w:sz w:val="20"/>
                <w:szCs w:val="20"/>
              </w:rPr>
              <w:t>w</w:t>
            </w:r>
            <w:r w:rsidR="00C16241" w:rsidRPr="000107AB">
              <w:rPr>
                <w:rFonts w:ascii="Arial" w:hAnsi="Arial" w:cs="Arial"/>
                <w:b/>
                <w:sz w:val="20"/>
                <w:szCs w:val="20"/>
              </w:rPr>
              <w:t>eek number</w:t>
            </w:r>
            <w:r w:rsidRPr="000107AB">
              <w:rPr>
                <w:rFonts w:ascii="Arial" w:hAnsi="Arial" w:cs="Arial"/>
                <w:b/>
                <w:sz w:val="20"/>
                <w:szCs w:val="20"/>
              </w:rPr>
              <w:t>s</w:t>
            </w:r>
          </w:p>
        </w:tc>
        <w:tc>
          <w:tcPr>
            <w:tcW w:w="1701" w:type="dxa"/>
            <w:shd w:val="clear" w:color="auto" w:fill="F3F3F3"/>
          </w:tcPr>
          <w:p w:rsidR="00423148" w:rsidRPr="000107AB" w:rsidRDefault="00423148" w:rsidP="000107AB">
            <w:pPr>
              <w:spacing w:before="60" w:after="60"/>
              <w:rPr>
                <w:rFonts w:ascii="Arial" w:hAnsi="Arial" w:cs="Arial"/>
                <w:b/>
                <w:sz w:val="20"/>
                <w:szCs w:val="20"/>
              </w:rPr>
            </w:pPr>
            <w:r w:rsidRPr="000107AB">
              <w:rPr>
                <w:rFonts w:ascii="Arial" w:hAnsi="Arial" w:cs="Arial"/>
                <w:b/>
                <w:sz w:val="20"/>
                <w:szCs w:val="20"/>
              </w:rPr>
              <w:t>Staff member who will teach</w:t>
            </w:r>
          </w:p>
        </w:tc>
        <w:tc>
          <w:tcPr>
            <w:tcW w:w="991" w:type="dxa"/>
            <w:shd w:val="clear" w:color="auto" w:fill="F3F3F3"/>
          </w:tcPr>
          <w:p w:rsidR="00423148" w:rsidRPr="000107AB" w:rsidRDefault="00423148"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Size of group</w:t>
            </w:r>
          </w:p>
        </w:tc>
      </w:tr>
      <w:tr w:rsidR="00423148" w:rsidRPr="000107AB" w:rsidTr="000107AB">
        <w:trPr>
          <w:trHeight w:val="640"/>
          <w:jc w:val="center"/>
        </w:trPr>
        <w:tc>
          <w:tcPr>
            <w:tcW w:w="3970" w:type="dxa"/>
            <w:shd w:val="clear" w:color="auto" w:fill="F3F3F3"/>
          </w:tcPr>
          <w:p w:rsidR="00423148" w:rsidRPr="000107AB" w:rsidRDefault="00423148" w:rsidP="000107AB">
            <w:pPr>
              <w:spacing w:before="60" w:after="60"/>
              <w:rPr>
                <w:rFonts w:ascii="Arial" w:hAnsi="Arial" w:cs="Arial"/>
                <w:b/>
                <w:sz w:val="20"/>
                <w:szCs w:val="20"/>
              </w:rPr>
            </w:pPr>
            <w:r w:rsidRPr="000107AB">
              <w:rPr>
                <w:rFonts w:ascii="Arial" w:hAnsi="Arial" w:cs="Arial"/>
                <w:b/>
                <w:sz w:val="20"/>
                <w:szCs w:val="20"/>
              </w:rPr>
              <w:t>a) Lectures</w:t>
            </w:r>
          </w:p>
        </w:tc>
        <w:tc>
          <w:tcPr>
            <w:tcW w:w="3544" w:type="dxa"/>
            <w:shd w:val="clear" w:color="auto" w:fill="auto"/>
          </w:tcPr>
          <w:p w:rsidR="001D2E92"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e.g. 1 hour, twice per week,</w:t>
            </w:r>
          </w:p>
          <w:p w:rsidR="00423148" w:rsidRPr="000107AB" w:rsidRDefault="001D2E92" w:rsidP="000107AB">
            <w:pPr>
              <w:spacing w:before="60" w:after="60"/>
              <w:rPr>
                <w:rFonts w:ascii="Arial" w:hAnsi="Arial" w:cs="Arial"/>
                <w:sz w:val="20"/>
                <w:szCs w:val="20"/>
              </w:rPr>
            </w:pPr>
            <w:r w:rsidRPr="000107AB">
              <w:rPr>
                <w:rFonts w:ascii="Arial" w:hAnsi="Arial" w:cs="Arial"/>
                <w:sz w:val="20"/>
                <w:szCs w:val="20"/>
              </w:rPr>
              <w:t>Weeks 1-10</w:t>
            </w:r>
          </w:p>
        </w:tc>
        <w:tc>
          <w:tcPr>
            <w:tcW w:w="1701" w:type="dxa"/>
            <w:shd w:val="clear" w:color="auto" w:fill="auto"/>
          </w:tcPr>
          <w:p w:rsidR="00423148" w:rsidRPr="000107AB" w:rsidRDefault="001D2E92" w:rsidP="000107AB">
            <w:pPr>
              <w:spacing w:before="60" w:after="60"/>
              <w:rPr>
                <w:rFonts w:ascii="Arial" w:hAnsi="Arial" w:cs="Arial"/>
                <w:sz w:val="20"/>
                <w:szCs w:val="20"/>
              </w:rPr>
            </w:pPr>
            <w:r w:rsidRPr="000107AB">
              <w:rPr>
                <w:rFonts w:ascii="Arial" w:hAnsi="Arial" w:cs="Arial"/>
                <w:sz w:val="20"/>
                <w:szCs w:val="20"/>
              </w:rPr>
              <w:t>R Bracken</w:t>
            </w:r>
          </w:p>
        </w:tc>
        <w:tc>
          <w:tcPr>
            <w:tcW w:w="991" w:type="dxa"/>
            <w:shd w:val="clear" w:color="auto" w:fill="auto"/>
          </w:tcPr>
          <w:p w:rsidR="00423148" w:rsidRPr="000107AB" w:rsidRDefault="001D2E92" w:rsidP="000107AB">
            <w:pPr>
              <w:spacing w:before="60" w:after="60"/>
              <w:rPr>
                <w:rFonts w:ascii="Arial" w:hAnsi="Arial" w:cs="Arial"/>
                <w:sz w:val="20"/>
                <w:szCs w:val="20"/>
              </w:rPr>
            </w:pPr>
            <w:r w:rsidRPr="000107AB">
              <w:rPr>
                <w:rFonts w:ascii="Arial" w:hAnsi="Arial" w:cs="Arial"/>
                <w:sz w:val="20"/>
                <w:szCs w:val="20"/>
              </w:rPr>
              <w:t>60</w:t>
            </w:r>
          </w:p>
        </w:tc>
      </w:tr>
      <w:tr w:rsidR="00423148" w:rsidRPr="000107AB" w:rsidTr="000107AB">
        <w:trPr>
          <w:trHeight w:val="640"/>
          <w:jc w:val="center"/>
        </w:trPr>
        <w:tc>
          <w:tcPr>
            <w:tcW w:w="3970" w:type="dxa"/>
            <w:shd w:val="clear" w:color="auto" w:fill="F3F3F3"/>
          </w:tcPr>
          <w:p w:rsidR="00423148" w:rsidRPr="000107AB" w:rsidRDefault="00423148" w:rsidP="000107AB">
            <w:pPr>
              <w:spacing w:before="60" w:after="60"/>
              <w:rPr>
                <w:rFonts w:ascii="Arial" w:hAnsi="Arial" w:cs="Arial"/>
                <w:b/>
                <w:sz w:val="20"/>
                <w:szCs w:val="20"/>
              </w:rPr>
            </w:pPr>
            <w:r w:rsidRPr="000107AB">
              <w:rPr>
                <w:rFonts w:ascii="Arial" w:hAnsi="Arial" w:cs="Arial"/>
                <w:b/>
                <w:sz w:val="20"/>
                <w:szCs w:val="20"/>
              </w:rPr>
              <w:t>b) Seminars/Tutorials</w:t>
            </w:r>
          </w:p>
        </w:tc>
        <w:tc>
          <w:tcPr>
            <w:tcW w:w="3544" w:type="dxa"/>
            <w:shd w:val="clear" w:color="auto" w:fill="auto"/>
          </w:tcPr>
          <w:p w:rsidR="001D2E92"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e.g. Group A 1 hour per week,</w:t>
            </w:r>
          </w:p>
          <w:p w:rsidR="00423148" w:rsidRPr="000107AB" w:rsidRDefault="001D2E92" w:rsidP="000107AB">
            <w:pPr>
              <w:spacing w:before="60" w:after="60"/>
              <w:rPr>
                <w:rFonts w:ascii="Arial" w:hAnsi="Arial" w:cs="Arial"/>
                <w:sz w:val="20"/>
                <w:szCs w:val="20"/>
              </w:rPr>
            </w:pPr>
            <w:r w:rsidRPr="000107AB">
              <w:rPr>
                <w:rFonts w:ascii="Arial" w:hAnsi="Arial" w:cs="Arial"/>
                <w:sz w:val="20"/>
                <w:szCs w:val="20"/>
              </w:rPr>
              <w:t>Weeks 1-15</w:t>
            </w:r>
          </w:p>
        </w:tc>
        <w:tc>
          <w:tcPr>
            <w:tcW w:w="1701" w:type="dxa"/>
            <w:shd w:val="clear" w:color="auto" w:fill="auto"/>
          </w:tcPr>
          <w:p w:rsidR="00423148" w:rsidRPr="000107AB" w:rsidRDefault="001D2E92" w:rsidP="000107AB">
            <w:pPr>
              <w:spacing w:before="60" w:after="60"/>
              <w:rPr>
                <w:rFonts w:ascii="Arial" w:hAnsi="Arial" w:cs="Arial"/>
                <w:sz w:val="20"/>
                <w:szCs w:val="20"/>
              </w:rPr>
            </w:pPr>
            <w:r w:rsidRPr="000107AB">
              <w:rPr>
                <w:rFonts w:ascii="Arial" w:hAnsi="Arial" w:cs="Arial"/>
                <w:sz w:val="20"/>
                <w:szCs w:val="20"/>
              </w:rPr>
              <w:t>L Valley</w:t>
            </w:r>
          </w:p>
        </w:tc>
        <w:tc>
          <w:tcPr>
            <w:tcW w:w="991" w:type="dxa"/>
            <w:shd w:val="clear" w:color="auto" w:fill="auto"/>
          </w:tcPr>
          <w:p w:rsidR="00423148" w:rsidRPr="000107AB" w:rsidRDefault="001D2E92" w:rsidP="000107AB">
            <w:pPr>
              <w:spacing w:before="60" w:after="60"/>
              <w:rPr>
                <w:rFonts w:ascii="Arial" w:hAnsi="Arial" w:cs="Arial"/>
                <w:sz w:val="20"/>
                <w:szCs w:val="20"/>
              </w:rPr>
            </w:pPr>
            <w:r w:rsidRPr="000107AB">
              <w:rPr>
                <w:rFonts w:ascii="Arial" w:hAnsi="Arial" w:cs="Arial"/>
                <w:sz w:val="20"/>
                <w:szCs w:val="20"/>
              </w:rPr>
              <w:t>20</w:t>
            </w:r>
          </w:p>
        </w:tc>
      </w:tr>
      <w:tr w:rsidR="00423148" w:rsidRPr="000107AB" w:rsidTr="000107AB">
        <w:trPr>
          <w:trHeight w:val="640"/>
          <w:jc w:val="center"/>
        </w:trPr>
        <w:tc>
          <w:tcPr>
            <w:tcW w:w="3970" w:type="dxa"/>
            <w:shd w:val="clear" w:color="auto" w:fill="F3F3F3"/>
          </w:tcPr>
          <w:p w:rsidR="00423148" w:rsidRPr="000107AB" w:rsidRDefault="00423148" w:rsidP="000107AB">
            <w:pPr>
              <w:spacing w:before="60" w:after="60"/>
              <w:rPr>
                <w:rFonts w:ascii="Arial" w:hAnsi="Arial" w:cs="Arial"/>
                <w:b/>
                <w:sz w:val="20"/>
                <w:szCs w:val="20"/>
              </w:rPr>
            </w:pPr>
          </w:p>
        </w:tc>
        <w:tc>
          <w:tcPr>
            <w:tcW w:w="3544" w:type="dxa"/>
            <w:shd w:val="clear" w:color="auto" w:fill="auto"/>
          </w:tcPr>
          <w:p w:rsidR="001D2E92"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e.g. Group B 1 hour per week,</w:t>
            </w:r>
          </w:p>
          <w:p w:rsidR="00423148" w:rsidRPr="000107AB" w:rsidRDefault="001D2E92" w:rsidP="000107AB">
            <w:pPr>
              <w:spacing w:before="60" w:after="60"/>
              <w:rPr>
                <w:rFonts w:ascii="Arial" w:hAnsi="Arial" w:cs="Arial"/>
                <w:sz w:val="20"/>
                <w:szCs w:val="20"/>
              </w:rPr>
            </w:pPr>
            <w:r w:rsidRPr="000107AB">
              <w:rPr>
                <w:rFonts w:ascii="Arial" w:hAnsi="Arial" w:cs="Arial"/>
                <w:sz w:val="20"/>
                <w:szCs w:val="20"/>
              </w:rPr>
              <w:t>Weeks 1-15</w:t>
            </w:r>
          </w:p>
        </w:tc>
        <w:tc>
          <w:tcPr>
            <w:tcW w:w="1701" w:type="dxa"/>
            <w:shd w:val="clear" w:color="auto" w:fill="auto"/>
          </w:tcPr>
          <w:p w:rsidR="00423148" w:rsidRPr="000107AB" w:rsidRDefault="001D2E92" w:rsidP="000107AB">
            <w:pPr>
              <w:spacing w:before="60" w:after="60"/>
              <w:rPr>
                <w:rFonts w:ascii="Arial" w:hAnsi="Arial" w:cs="Arial"/>
                <w:sz w:val="20"/>
                <w:szCs w:val="20"/>
              </w:rPr>
            </w:pPr>
            <w:r w:rsidRPr="000107AB">
              <w:rPr>
                <w:rFonts w:ascii="Arial" w:hAnsi="Arial" w:cs="Arial"/>
                <w:sz w:val="20"/>
                <w:szCs w:val="20"/>
              </w:rPr>
              <w:t>B Rambles</w:t>
            </w:r>
          </w:p>
        </w:tc>
        <w:tc>
          <w:tcPr>
            <w:tcW w:w="991" w:type="dxa"/>
            <w:shd w:val="clear" w:color="auto" w:fill="auto"/>
          </w:tcPr>
          <w:p w:rsidR="00423148" w:rsidRPr="000107AB" w:rsidRDefault="001D2E92" w:rsidP="000107AB">
            <w:pPr>
              <w:spacing w:before="60" w:after="60"/>
              <w:rPr>
                <w:rFonts w:ascii="Arial" w:hAnsi="Arial" w:cs="Arial"/>
                <w:sz w:val="20"/>
                <w:szCs w:val="20"/>
              </w:rPr>
            </w:pPr>
            <w:r w:rsidRPr="000107AB">
              <w:rPr>
                <w:rFonts w:ascii="Arial" w:hAnsi="Arial" w:cs="Arial"/>
                <w:sz w:val="20"/>
                <w:szCs w:val="20"/>
              </w:rPr>
              <w:t>20</w:t>
            </w:r>
          </w:p>
        </w:tc>
      </w:tr>
      <w:tr w:rsidR="00423148" w:rsidRPr="000107AB" w:rsidTr="000107AB">
        <w:trPr>
          <w:trHeight w:val="640"/>
          <w:jc w:val="center"/>
        </w:trPr>
        <w:tc>
          <w:tcPr>
            <w:tcW w:w="3970" w:type="dxa"/>
            <w:shd w:val="clear" w:color="auto" w:fill="F3F3F3"/>
          </w:tcPr>
          <w:p w:rsidR="00423148" w:rsidRPr="000107AB" w:rsidRDefault="00423148" w:rsidP="000107AB">
            <w:pPr>
              <w:spacing w:before="60" w:after="60"/>
              <w:rPr>
                <w:rFonts w:ascii="Arial" w:hAnsi="Arial" w:cs="Arial"/>
                <w:b/>
                <w:sz w:val="20"/>
                <w:szCs w:val="20"/>
              </w:rPr>
            </w:pPr>
          </w:p>
        </w:tc>
        <w:tc>
          <w:tcPr>
            <w:tcW w:w="3544" w:type="dxa"/>
            <w:shd w:val="clear" w:color="auto" w:fill="auto"/>
          </w:tcPr>
          <w:p w:rsidR="001D2E92"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e.g. Group C 1 hour per week,</w:t>
            </w:r>
          </w:p>
          <w:p w:rsidR="00423148" w:rsidRPr="000107AB" w:rsidRDefault="001D2E92" w:rsidP="000107AB">
            <w:pPr>
              <w:spacing w:before="60" w:after="60"/>
              <w:rPr>
                <w:rFonts w:ascii="Arial" w:hAnsi="Arial" w:cs="Arial"/>
                <w:sz w:val="20"/>
                <w:szCs w:val="20"/>
              </w:rPr>
            </w:pPr>
            <w:r w:rsidRPr="000107AB">
              <w:rPr>
                <w:rFonts w:ascii="Arial" w:hAnsi="Arial" w:cs="Arial"/>
                <w:sz w:val="20"/>
                <w:szCs w:val="20"/>
              </w:rPr>
              <w:t>Weeks 1-15</w:t>
            </w:r>
          </w:p>
        </w:tc>
        <w:tc>
          <w:tcPr>
            <w:tcW w:w="1701" w:type="dxa"/>
            <w:shd w:val="clear" w:color="auto" w:fill="auto"/>
          </w:tcPr>
          <w:p w:rsidR="00423148" w:rsidRPr="000107AB" w:rsidRDefault="001D2E92" w:rsidP="000107AB">
            <w:pPr>
              <w:spacing w:before="60" w:after="60"/>
              <w:rPr>
                <w:rFonts w:ascii="Arial" w:hAnsi="Arial" w:cs="Arial"/>
                <w:sz w:val="20"/>
                <w:szCs w:val="20"/>
              </w:rPr>
            </w:pPr>
            <w:r w:rsidRPr="000107AB">
              <w:rPr>
                <w:rFonts w:ascii="Arial" w:hAnsi="Arial" w:cs="Arial"/>
                <w:sz w:val="20"/>
                <w:szCs w:val="20"/>
              </w:rPr>
              <w:t>L Rose</w:t>
            </w:r>
          </w:p>
        </w:tc>
        <w:tc>
          <w:tcPr>
            <w:tcW w:w="991" w:type="dxa"/>
            <w:shd w:val="clear" w:color="auto" w:fill="auto"/>
          </w:tcPr>
          <w:p w:rsidR="00423148" w:rsidRPr="000107AB" w:rsidRDefault="001D2E92" w:rsidP="000107AB">
            <w:pPr>
              <w:spacing w:before="60" w:after="60"/>
              <w:rPr>
                <w:rFonts w:ascii="Arial" w:hAnsi="Arial" w:cs="Arial"/>
                <w:sz w:val="20"/>
                <w:szCs w:val="20"/>
              </w:rPr>
            </w:pPr>
            <w:r w:rsidRPr="000107AB">
              <w:rPr>
                <w:rFonts w:ascii="Arial" w:hAnsi="Arial" w:cs="Arial"/>
                <w:sz w:val="20"/>
                <w:szCs w:val="20"/>
              </w:rPr>
              <w:t>20</w:t>
            </w:r>
          </w:p>
        </w:tc>
      </w:tr>
      <w:tr w:rsidR="005A513C" w:rsidRPr="000107AB" w:rsidTr="000107AB">
        <w:trPr>
          <w:trHeight w:val="640"/>
          <w:jc w:val="center"/>
        </w:trPr>
        <w:tc>
          <w:tcPr>
            <w:tcW w:w="3970" w:type="dxa"/>
            <w:shd w:val="clear" w:color="auto" w:fill="F3F3F3"/>
          </w:tcPr>
          <w:p w:rsidR="005A513C" w:rsidRPr="000107AB" w:rsidRDefault="005A513C" w:rsidP="000107AB">
            <w:pPr>
              <w:spacing w:before="60" w:after="60"/>
              <w:rPr>
                <w:rFonts w:ascii="Arial" w:hAnsi="Arial" w:cs="Arial"/>
                <w:b/>
                <w:sz w:val="20"/>
                <w:szCs w:val="20"/>
              </w:rPr>
            </w:pPr>
            <w:r w:rsidRPr="000107AB">
              <w:rPr>
                <w:rFonts w:ascii="Arial" w:hAnsi="Arial" w:cs="Arial"/>
                <w:b/>
                <w:sz w:val="20"/>
                <w:szCs w:val="20"/>
              </w:rPr>
              <w:t>c) Practical classes (labs, computers, language, etc.)</w:t>
            </w:r>
          </w:p>
        </w:tc>
        <w:tc>
          <w:tcPr>
            <w:tcW w:w="3544" w:type="dxa"/>
            <w:shd w:val="clear" w:color="auto" w:fill="auto"/>
          </w:tcPr>
          <w:p w:rsidR="001D2E92"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e.g. Group A 1 hour per week,</w:t>
            </w:r>
          </w:p>
          <w:p w:rsidR="005A513C"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Weeks 1,3,5,7,9,11,13,</w:t>
            </w:r>
          </w:p>
        </w:tc>
        <w:tc>
          <w:tcPr>
            <w:tcW w:w="1701" w:type="dxa"/>
            <w:shd w:val="clear" w:color="auto" w:fill="auto"/>
          </w:tcPr>
          <w:p w:rsidR="005A513C" w:rsidRPr="000107AB" w:rsidRDefault="001D2E92" w:rsidP="000107AB">
            <w:pPr>
              <w:spacing w:before="60" w:after="60"/>
              <w:rPr>
                <w:rFonts w:ascii="Arial" w:hAnsi="Arial" w:cs="Arial"/>
                <w:sz w:val="20"/>
                <w:szCs w:val="20"/>
              </w:rPr>
            </w:pPr>
            <w:r w:rsidRPr="000107AB">
              <w:rPr>
                <w:rFonts w:ascii="Arial" w:hAnsi="Arial" w:cs="Arial"/>
                <w:sz w:val="20"/>
                <w:szCs w:val="20"/>
              </w:rPr>
              <w:t>R Bush</w:t>
            </w:r>
          </w:p>
        </w:tc>
        <w:tc>
          <w:tcPr>
            <w:tcW w:w="991" w:type="dxa"/>
            <w:shd w:val="clear" w:color="auto" w:fill="auto"/>
          </w:tcPr>
          <w:p w:rsidR="005A513C" w:rsidRPr="000107AB" w:rsidRDefault="001D2E92" w:rsidP="000107AB">
            <w:pPr>
              <w:spacing w:before="60" w:after="60"/>
              <w:rPr>
                <w:rFonts w:ascii="Arial" w:hAnsi="Arial" w:cs="Arial"/>
                <w:sz w:val="20"/>
                <w:szCs w:val="20"/>
              </w:rPr>
            </w:pPr>
            <w:r w:rsidRPr="000107AB">
              <w:rPr>
                <w:rFonts w:ascii="Arial" w:hAnsi="Arial" w:cs="Arial"/>
                <w:sz w:val="20"/>
                <w:szCs w:val="20"/>
              </w:rPr>
              <w:t>20</w:t>
            </w:r>
          </w:p>
        </w:tc>
      </w:tr>
      <w:tr w:rsidR="005A513C" w:rsidRPr="000107AB" w:rsidTr="000107AB">
        <w:trPr>
          <w:trHeight w:val="640"/>
          <w:jc w:val="center"/>
        </w:trPr>
        <w:tc>
          <w:tcPr>
            <w:tcW w:w="3970" w:type="dxa"/>
            <w:shd w:val="clear" w:color="auto" w:fill="F3F3F3"/>
          </w:tcPr>
          <w:p w:rsidR="005A513C" w:rsidRPr="000107AB" w:rsidRDefault="005A513C" w:rsidP="000107AB">
            <w:pPr>
              <w:spacing w:before="60" w:after="60"/>
              <w:rPr>
                <w:rFonts w:ascii="Arial" w:hAnsi="Arial" w:cs="Arial"/>
                <w:b/>
                <w:sz w:val="20"/>
                <w:szCs w:val="20"/>
              </w:rPr>
            </w:pPr>
          </w:p>
        </w:tc>
        <w:tc>
          <w:tcPr>
            <w:tcW w:w="3544" w:type="dxa"/>
            <w:shd w:val="clear" w:color="auto" w:fill="auto"/>
          </w:tcPr>
          <w:p w:rsidR="001D2E92"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e.g. Group B 1 hour per week,</w:t>
            </w:r>
          </w:p>
          <w:p w:rsidR="005A513C"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Weeks 2,4,6,8,10,12,14</w:t>
            </w:r>
          </w:p>
        </w:tc>
        <w:tc>
          <w:tcPr>
            <w:tcW w:w="1701" w:type="dxa"/>
            <w:shd w:val="clear" w:color="auto" w:fill="auto"/>
          </w:tcPr>
          <w:p w:rsidR="005A513C" w:rsidRPr="000107AB" w:rsidRDefault="001D2E92" w:rsidP="000107AB">
            <w:pPr>
              <w:spacing w:before="60" w:after="60"/>
              <w:rPr>
                <w:rFonts w:ascii="Arial" w:hAnsi="Arial" w:cs="Arial"/>
                <w:sz w:val="20"/>
                <w:szCs w:val="20"/>
              </w:rPr>
            </w:pPr>
            <w:r w:rsidRPr="000107AB">
              <w:rPr>
                <w:rFonts w:ascii="Arial" w:hAnsi="Arial" w:cs="Arial"/>
                <w:sz w:val="20"/>
                <w:szCs w:val="20"/>
              </w:rPr>
              <w:t>B Lizzie</w:t>
            </w:r>
          </w:p>
        </w:tc>
        <w:tc>
          <w:tcPr>
            <w:tcW w:w="991" w:type="dxa"/>
            <w:shd w:val="clear" w:color="auto" w:fill="auto"/>
          </w:tcPr>
          <w:p w:rsidR="005A513C" w:rsidRPr="000107AB" w:rsidRDefault="001D2E92" w:rsidP="000107AB">
            <w:pPr>
              <w:spacing w:before="60" w:after="60"/>
              <w:rPr>
                <w:rFonts w:ascii="Arial" w:hAnsi="Arial" w:cs="Arial"/>
                <w:sz w:val="20"/>
                <w:szCs w:val="20"/>
              </w:rPr>
            </w:pPr>
            <w:r w:rsidRPr="000107AB">
              <w:rPr>
                <w:rFonts w:ascii="Arial" w:hAnsi="Arial" w:cs="Arial"/>
                <w:sz w:val="20"/>
                <w:szCs w:val="20"/>
              </w:rPr>
              <w:t>20</w:t>
            </w:r>
          </w:p>
        </w:tc>
      </w:tr>
      <w:tr w:rsidR="005A513C" w:rsidRPr="000107AB" w:rsidTr="000107AB">
        <w:trPr>
          <w:trHeight w:val="640"/>
          <w:jc w:val="center"/>
        </w:trPr>
        <w:tc>
          <w:tcPr>
            <w:tcW w:w="3970" w:type="dxa"/>
            <w:shd w:val="clear" w:color="auto" w:fill="F3F3F3"/>
          </w:tcPr>
          <w:p w:rsidR="005A513C" w:rsidRPr="000107AB" w:rsidRDefault="005A513C" w:rsidP="000107AB">
            <w:pPr>
              <w:spacing w:before="60" w:after="60"/>
              <w:rPr>
                <w:rFonts w:ascii="Arial" w:hAnsi="Arial" w:cs="Arial"/>
                <w:b/>
                <w:sz w:val="20"/>
                <w:szCs w:val="20"/>
              </w:rPr>
            </w:pPr>
          </w:p>
        </w:tc>
        <w:tc>
          <w:tcPr>
            <w:tcW w:w="3544" w:type="dxa"/>
            <w:shd w:val="clear" w:color="auto" w:fill="auto"/>
          </w:tcPr>
          <w:p w:rsidR="001D2E92"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e.g. Group C 1 hour per week,</w:t>
            </w:r>
          </w:p>
          <w:p w:rsidR="005A513C"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Weeks 1,3,5,7,9,11,13</w:t>
            </w:r>
          </w:p>
        </w:tc>
        <w:tc>
          <w:tcPr>
            <w:tcW w:w="1701" w:type="dxa"/>
            <w:shd w:val="clear" w:color="auto" w:fill="auto"/>
          </w:tcPr>
          <w:p w:rsidR="005A513C" w:rsidRPr="000107AB" w:rsidRDefault="001D2E92" w:rsidP="000107AB">
            <w:pPr>
              <w:spacing w:before="60" w:after="60"/>
              <w:rPr>
                <w:rFonts w:ascii="Arial" w:hAnsi="Arial" w:cs="Arial"/>
                <w:sz w:val="20"/>
                <w:szCs w:val="20"/>
              </w:rPr>
            </w:pPr>
            <w:r w:rsidRPr="000107AB">
              <w:rPr>
                <w:rFonts w:ascii="Arial" w:hAnsi="Arial" w:cs="Arial"/>
                <w:sz w:val="20"/>
                <w:szCs w:val="20"/>
              </w:rPr>
              <w:t>H Be</w:t>
            </w:r>
          </w:p>
        </w:tc>
        <w:tc>
          <w:tcPr>
            <w:tcW w:w="991" w:type="dxa"/>
            <w:shd w:val="clear" w:color="auto" w:fill="auto"/>
          </w:tcPr>
          <w:p w:rsidR="005A513C" w:rsidRPr="000107AB" w:rsidRDefault="001D2E92" w:rsidP="000107AB">
            <w:pPr>
              <w:spacing w:before="60" w:after="60"/>
              <w:rPr>
                <w:rFonts w:ascii="Arial" w:hAnsi="Arial" w:cs="Arial"/>
                <w:sz w:val="20"/>
                <w:szCs w:val="20"/>
              </w:rPr>
            </w:pPr>
            <w:r w:rsidRPr="000107AB">
              <w:rPr>
                <w:rFonts w:ascii="Arial" w:hAnsi="Arial" w:cs="Arial"/>
                <w:sz w:val="20"/>
                <w:szCs w:val="20"/>
              </w:rPr>
              <w:t>20</w:t>
            </w:r>
          </w:p>
        </w:tc>
      </w:tr>
      <w:tr w:rsidR="005A513C" w:rsidRPr="000107AB" w:rsidTr="000107AB">
        <w:trPr>
          <w:trHeight w:val="640"/>
          <w:jc w:val="center"/>
        </w:trPr>
        <w:tc>
          <w:tcPr>
            <w:tcW w:w="3970" w:type="dxa"/>
            <w:shd w:val="clear" w:color="auto" w:fill="F3F3F3"/>
          </w:tcPr>
          <w:p w:rsidR="005A513C" w:rsidRPr="000107AB" w:rsidRDefault="005A513C"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d) Workshop</w:t>
            </w:r>
          </w:p>
          <w:p w:rsidR="005A513C" w:rsidRPr="000107AB" w:rsidRDefault="005A513C" w:rsidP="000107AB">
            <w:pPr>
              <w:spacing w:before="60" w:after="60"/>
              <w:rPr>
                <w:rFonts w:ascii="Arial" w:hAnsi="Arial" w:cs="Arial"/>
                <w:b/>
                <w:sz w:val="20"/>
                <w:szCs w:val="20"/>
              </w:rPr>
            </w:pPr>
          </w:p>
        </w:tc>
        <w:tc>
          <w:tcPr>
            <w:tcW w:w="3544" w:type="dxa"/>
            <w:shd w:val="clear" w:color="auto" w:fill="auto"/>
          </w:tcPr>
          <w:p w:rsidR="005A513C" w:rsidRPr="000107AB" w:rsidRDefault="005A513C" w:rsidP="000107AB">
            <w:pPr>
              <w:autoSpaceDE w:val="0"/>
              <w:autoSpaceDN w:val="0"/>
              <w:adjustRightInd w:val="0"/>
              <w:spacing w:before="60" w:after="60"/>
              <w:rPr>
                <w:rFonts w:ascii="Arial" w:hAnsi="Arial" w:cs="Arial"/>
                <w:sz w:val="20"/>
                <w:szCs w:val="20"/>
              </w:rPr>
            </w:pPr>
          </w:p>
        </w:tc>
        <w:tc>
          <w:tcPr>
            <w:tcW w:w="1701" w:type="dxa"/>
            <w:shd w:val="clear" w:color="auto" w:fill="auto"/>
          </w:tcPr>
          <w:p w:rsidR="005A513C" w:rsidRPr="000107AB" w:rsidRDefault="005A513C" w:rsidP="000107AB">
            <w:pPr>
              <w:spacing w:before="60" w:after="60"/>
              <w:rPr>
                <w:rFonts w:ascii="Arial" w:hAnsi="Arial" w:cs="Arial"/>
                <w:sz w:val="20"/>
                <w:szCs w:val="20"/>
              </w:rPr>
            </w:pPr>
          </w:p>
        </w:tc>
        <w:tc>
          <w:tcPr>
            <w:tcW w:w="991" w:type="dxa"/>
            <w:shd w:val="clear" w:color="auto" w:fill="auto"/>
          </w:tcPr>
          <w:p w:rsidR="005A513C" w:rsidRPr="000107AB" w:rsidRDefault="005A513C" w:rsidP="000107AB">
            <w:pPr>
              <w:spacing w:before="60" w:after="60"/>
              <w:rPr>
                <w:rFonts w:ascii="Arial" w:hAnsi="Arial" w:cs="Arial"/>
                <w:sz w:val="20"/>
                <w:szCs w:val="20"/>
              </w:rPr>
            </w:pPr>
          </w:p>
        </w:tc>
      </w:tr>
      <w:tr w:rsidR="005A513C" w:rsidRPr="000107AB" w:rsidTr="000107AB">
        <w:trPr>
          <w:trHeight w:val="640"/>
          <w:jc w:val="center"/>
        </w:trPr>
        <w:tc>
          <w:tcPr>
            <w:tcW w:w="3970" w:type="dxa"/>
            <w:shd w:val="clear" w:color="auto" w:fill="F3F3F3"/>
          </w:tcPr>
          <w:p w:rsidR="005A513C" w:rsidRPr="000107AB" w:rsidRDefault="005A513C"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e) Field courses</w:t>
            </w:r>
          </w:p>
        </w:tc>
        <w:tc>
          <w:tcPr>
            <w:tcW w:w="3544" w:type="dxa"/>
            <w:shd w:val="clear" w:color="auto" w:fill="auto"/>
          </w:tcPr>
          <w:p w:rsidR="005A513C" w:rsidRPr="000107AB" w:rsidRDefault="005A513C" w:rsidP="000107AB">
            <w:pPr>
              <w:autoSpaceDE w:val="0"/>
              <w:autoSpaceDN w:val="0"/>
              <w:adjustRightInd w:val="0"/>
              <w:spacing w:before="60" w:after="60"/>
              <w:rPr>
                <w:rFonts w:ascii="Arial" w:hAnsi="Arial" w:cs="Arial"/>
                <w:sz w:val="20"/>
                <w:szCs w:val="20"/>
              </w:rPr>
            </w:pPr>
          </w:p>
        </w:tc>
        <w:tc>
          <w:tcPr>
            <w:tcW w:w="1701" w:type="dxa"/>
            <w:shd w:val="clear" w:color="auto" w:fill="auto"/>
          </w:tcPr>
          <w:p w:rsidR="005A513C" w:rsidRPr="000107AB" w:rsidRDefault="005A513C" w:rsidP="000107AB">
            <w:pPr>
              <w:spacing w:before="60" w:after="60"/>
              <w:rPr>
                <w:rFonts w:ascii="Arial" w:hAnsi="Arial" w:cs="Arial"/>
                <w:sz w:val="20"/>
                <w:szCs w:val="20"/>
              </w:rPr>
            </w:pPr>
          </w:p>
        </w:tc>
        <w:tc>
          <w:tcPr>
            <w:tcW w:w="991" w:type="dxa"/>
            <w:shd w:val="clear" w:color="auto" w:fill="auto"/>
          </w:tcPr>
          <w:p w:rsidR="005A513C" w:rsidRPr="000107AB" w:rsidRDefault="005A513C" w:rsidP="000107AB">
            <w:pPr>
              <w:spacing w:before="60" w:after="60"/>
              <w:rPr>
                <w:rFonts w:ascii="Arial" w:hAnsi="Arial" w:cs="Arial"/>
                <w:sz w:val="20"/>
                <w:szCs w:val="20"/>
              </w:rPr>
            </w:pPr>
          </w:p>
        </w:tc>
      </w:tr>
      <w:tr w:rsidR="005A513C" w:rsidRPr="000107AB" w:rsidTr="000107AB">
        <w:trPr>
          <w:trHeight w:val="640"/>
          <w:jc w:val="center"/>
        </w:trPr>
        <w:tc>
          <w:tcPr>
            <w:tcW w:w="3970" w:type="dxa"/>
            <w:shd w:val="clear" w:color="auto" w:fill="F3F3F3"/>
          </w:tcPr>
          <w:p w:rsidR="005A513C" w:rsidRPr="000107AB" w:rsidRDefault="005A513C"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f) Other (please specify)</w:t>
            </w:r>
          </w:p>
        </w:tc>
        <w:tc>
          <w:tcPr>
            <w:tcW w:w="3544" w:type="dxa"/>
            <w:shd w:val="clear" w:color="auto" w:fill="auto"/>
          </w:tcPr>
          <w:p w:rsidR="005A513C"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e.g. placements</w:t>
            </w:r>
          </w:p>
        </w:tc>
        <w:tc>
          <w:tcPr>
            <w:tcW w:w="1701" w:type="dxa"/>
            <w:shd w:val="clear" w:color="auto" w:fill="auto"/>
          </w:tcPr>
          <w:p w:rsidR="005A513C" w:rsidRPr="000107AB" w:rsidRDefault="005A513C" w:rsidP="000107AB">
            <w:pPr>
              <w:spacing w:before="60" w:after="60"/>
              <w:rPr>
                <w:rFonts w:ascii="Arial" w:hAnsi="Arial" w:cs="Arial"/>
                <w:sz w:val="20"/>
                <w:szCs w:val="20"/>
              </w:rPr>
            </w:pPr>
          </w:p>
        </w:tc>
        <w:tc>
          <w:tcPr>
            <w:tcW w:w="991" w:type="dxa"/>
            <w:shd w:val="clear" w:color="auto" w:fill="auto"/>
          </w:tcPr>
          <w:p w:rsidR="005A513C" w:rsidRPr="000107AB" w:rsidRDefault="005A513C" w:rsidP="000107AB">
            <w:pPr>
              <w:spacing w:before="60" w:after="60"/>
              <w:rPr>
                <w:rFonts w:ascii="Arial" w:hAnsi="Arial" w:cs="Arial"/>
                <w:sz w:val="20"/>
                <w:szCs w:val="20"/>
              </w:rPr>
            </w:pPr>
          </w:p>
        </w:tc>
      </w:tr>
      <w:tr w:rsidR="00D45F49" w:rsidRPr="000107AB" w:rsidTr="000107AB">
        <w:trPr>
          <w:trHeight w:val="640"/>
          <w:jc w:val="center"/>
        </w:trPr>
        <w:tc>
          <w:tcPr>
            <w:tcW w:w="3970" w:type="dxa"/>
            <w:shd w:val="clear" w:color="auto" w:fill="F3F3F3"/>
          </w:tcPr>
          <w:p w:rsidR="00D45F49" w:rsidRPr="000107AB" w:rsidRDefault="00D45F49"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Private study time (estimate of time and indication of how it might be used)</w:t>
            </w:r>
          </w:p>
        </w:tc>
        <w:tc>
          <w:tcPr>
            <w:tcW w:w="6236" w:type="dxa"/>
            <w:gridSpan w:val="3"/>
            <w:shd w:val="clear" w:color="auto" w:fill="auto"/>
          </w:tcPr>
          <w:p w:rsidR="00D45F49"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e.g. 25: 12 hours preparation for classes and 13 hours reading</w:t>
            </w:r>
          </w:p>
        </w:tc>
      </w:tr>
      <w:tr w:rsidR="00D45F49" w:rsidRPr="000107AB" w:rsidTr="000107AB">
        <w:trPr>
          <w:trHeight w:val="640"/>
          <w:jc w:val="center"/>
        </w:trPr>
        <w:tc>
          <w:tcPr>
            <w:tcW w:w="3970" w:type="dxa"/>
            <w:shd w:val="clear" w:color="auto" w:fill="F3F3F3"/>
          </w:tcPr>
          <w:p w:rsidR="00D45F49" w:rsidRPr="000107AB" w:rsidRDefault="00D45F49"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Any special facilities required:</w:t>
            </w:r>
          </w:p>
        </w:tc>
        <w:tc>
          <w:tcPr>
            <w:tcW w:w="6236" w:type="dxa"/>
            <w:gridSpan w:val="3"/>
            <w:shd w:val="clear" w:color="auto" w:fill="auto"/>
          </w:tcPr>
          <w:p w:rsidR="00D45F49" w:rsidRPr="000107AB" w:rsidRDefault="00D45F49" w:rsidP="000107AB">
            <w:pPr>
              <w:autoSpaceDE w:val="0"/>
              <w:autoSpaceDN w:val="0"/>
              <w:adjustRightInd w:val="0"/>
              <w:spacing w:before="60" w:after="60"/>
              <w:rPr>
                <w:rFonts w:ascii="Arial" w:hAnsi="Arial" w:cs="Arial"/>
                <w:sz w:val="20"/>
                <w:szCs w:val="20"/>
              </w:rPr>
            </w:pPr>
          </w:p>
        </w:tc>
      </w:tr>
      <w:tr w:rsidR="00D45F49" w:rsidRPr="000107AB" w:rsidTr="000107AB">
        <w:trPr>
          <w:trHeight w:val="640"/>
          <w:jc w:val="center"/>
        </w:trPr>
        <w:tc>
          <w:tcPr>
            <w:tcW w:w="3970" w:type="dxa"/>
            <w:shd w:val="clear" w:color="auto" w:fill="F3F3F3"/>
          </w:tcPr>
          <w:p w:rsidR="00D45F49" w:rsidRPr="000107AB" w:rsidRDefault="00D45F49"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Shared teaching</w:t>
            </w:r>
          </w:p>
        </w:tc>
        <w:tc>
          <w:tcPr>
            <w:tcW w:w="6236" w:type="dxa"/>
            <w:gridSpan w:val="3"/>
            <w:shd w:val="clear" w:color="auto" w:fill="auto"/>
          </w:tcPr>
          <w:p w:rsidR="00D45F49" w:rsidRPr="000107AB" w:rsidRDefault="001D2E92" w:rsidP="000107AB">
            <w:pPr>
              <w:autoSpaceDE w:val="0"/>
              <w:autoSpaceDN w:val="0"/>
              <w:adjustRightInd w:val="0"/>
              <w:spacing w:before="60" w:after="60"/>
              <w:rPr>
                <w:rFonts w:ascii="Arial" w:hAnsi="Arial" w:cs="Arial"/>
                <w:sz w:val="20"/>
                <w:szCs w:val="20"/>
              </w:rPr>
            </w:pPr>
            <w:r w:rsidRPr="000107AB">
              <w:rPr>
                <w:rFonts w:ascii="Arial" w:hAnsi="Arial" w:cs="Arial"/>
                <w:sz w:val="20"/>
                <w:szCs w:val="20"/>
              </w:rPr>
              <w:t>Does this unit share teaching with any other unit? This is not encouraged but is</w:t>
            </w:r>
            <w:r w:rsidR="004D6532" w:rsidRPr="000107AB">
              <w:rPr>
                <w:rFonts w:ascii="Arial" w:hAnsi="Arial" w:cs="Arial"/>
                <w:sz w:val="20"/>
                <w:szCs w:val="20"/>
              </w:rPr>
              <w:t xml:space="preserve"> </w:t>
            </w:r>
            <w:r w:rsidRPr="000107AB">
              <w:rPr>
                <w:rFonts w:ascii="Arial" w:hAnsi="Arial" w:cs="Arial"/>
                <w:sz w:val="20"/>
                <w:szCs w:val="20"/>
              </w:rPr>
              <w:t>important to know for timetabling.</w:t>
            </w:r>
          </w:p>
        </w:tc>
      </w:tr>
    </w:tbl>
    <w:p w:rsidR="0061390F" w:rsidRPr="00B322B9" w:rsidRDefault="0061390F">
      <w:pPr>
        <w:rPr>
          <w:sz w:val="22"/>
        </w:rPr>
      </w:pPr>
    </w:p>
    <w:sectPr w:rsidR="0061390F" w:rsidRPr="00B322B9" w:rsidSect="00664ADF">
      <w:headerReference w:type="default" r:id="rId9"/>
      <w:footerReference w:type="default" r:id="rId10"/>
      <w:pgSz w:w="11906" w:h="16838" w:code="9"/>
      <w:pgMar w:top="851" w:right="851" w:bottom="737"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681" w:rsidRDefault="00EB2681">
      <w:r>
        <w:separator/>
      </w:r>
    </w:p>
  </w:endnote>
  <w:endnote w:type="continuationSeparator" w:id="0">
    <w:p w:rsidR="00EB2681" w:rsidRDefault="00EB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9B6" w:rsidRPr="00B6509D" w:rsidRDefault="008569B6" w:rsidP="000107AB">
    <w:pPr>
      <w:pStyle w:val="Footer"/>
      <w:tabs>
        <w:tab w:val="clear" w:pos="4153"/>
        <w:tab w:val="clear" w:pos="8306"/>
        <w:tab w:val="center" w:pos="5220"/>
        <w:tab w:val="right" w:pos="10206"/>
      </w:tabs>
      <w:rPr>
        <w:rFonts w:ascii="Arial" w:hAnsi="Arial" w:cs="Arial"/>
        <w:color w:val="A6A6A6"/>
        <w:sz w:val="20"/>
        <w:szCs w:val="20"/>
      </w:rPr>
    </w:pPr>
    <w:r w:rsidRPr="00B6509D">
      <w:rPr>
        <w:rStyle w:val="PageNumber"/>
        <w:rFonts w:ascii="Arial" w:hAnsi="Arial" w:cs="Arial"/>
        <w:color w:val="A6A6A6"/>
        <w:sz w:val="20"/>
        <w:szCs w:val="20"/>
      </w:rPr>
      <w:t>August 20</w:t>
    </w:r>
    <w:r w:rsidR="00F73D7D">
      <w:rPr>
        <w:rStyle w:val="PageNumber"/>
        <w:rFonts w:ascii="Arial" w:hAnsi="Arial" w:cs="Arial"/>
        <w:color w:val="A6A6A6"/>
        <w:sz w:val="20"/>
        <w:szCs w:val="20"/>
      </w:rPr>
      <w:t>19</w:t>
    </w:r>
    <w:r w:rsidRPr="00B6509D">
      <w:rPr>
        <w:rStyle w:val="PageNumber"/>
        <w:rFonts w:ascii="Arial" w:hAnsi="Arial" w:cs="Arial"/>
        <w:color w:val="A6A6A6"/>
        <w:sz w:val="20"/>
        <w:szCs w:val="20"/>
      </w:rPr>
      <w:t xml:space="preserve">                                               </w:t>
    </w:r>
    <w:r w:rsidRPr="00B6509D">
      <w:rPr>
        <w:rStyle w:val="PageNumber"/>
        <w:rFonts w:ascii="Arial" w:hAnsi="Arial" w:cs="Arial"/>
        <w:color w:val="A6A6A6"/>
        <w:sz w:val="20"/>
        <w:szCs w:val="20"/>
      </w:rPr>
      <w:tab/>
    </w:r>
    <w:r w:rsidR="000107AB" w:rsidRPr="00B6509D">
      <w:rPr>
        <w:rStyle w:val="PageNumber"/>
        <w:rFonts w:ascii="Arial" w:hAnsi="Arial" w:cs="Arial"/>
        <w:color w:val="A6A6A6"/>
        <w:sz w:val="20"/>
        <w:szCs w:val="20"/>
      </w:rPr>
      <w:tab/>
    </w:r>
    <w:r w:rsidRPr="00B6509D">
      <w:rPr>
        <w:rStyle w:val="PageNumber"/>
        <w:rFonts w:ascii="Arial" w:hAnsi="Arial" w:cs="Arial"/>
        <w:color w:val="A6A6A6"/>
        <w:sz w:val="20"/>
        <w:szCs w:val="20"/>
      </w:rPr>
      <w:fldChar w:fldCharType="begin"/>
    </w:r>
    <w:r w:rsidRPr="00B6509D">
      <w:rPr>
        <w:rStyle w:val="PageNumber"/>
        <w:rFonts w:ascii="Arial" w:hAnsi="Arial" w:cs="Arial"/>
        <w:color w:val="A6A6A6"/>
        <w:sz w:val="20"/>
        <w:szCs w:val="20"/>
      </w:rPr>
      <w:instrText xml:space="preserve"> PAGE </w:instrText>
    </w:r>
    <w:r w:rsidRPr="00B6509D">
      <w:rPr>
        <w:rStyle w:val="PageNumber"/>
        <w:rFonts w:ascii="Arial" w:hAnsi="Arial" w:cs="Arial"/>
        <w:color w:val="A6A6A6"/>
        <w:sz w:val="20"/>
        <w:szCs w:val="20"/>
      </w:rPr>
      <w:fldChar w:fldCharType="separate"/>
    </w:r>
    <w:r w:rsidR="001D4983">
      <w:rPr>
        <w:rStyle w:val="PageNumber"/>
        <w:rFonts w:ascii="Arial" w:hAnsi="Arial" w:cs="Arial"/>
        <w:noProof/>
        <w:color w:val="A6A6A6"/>
        <w:sz w:val="20"/>
        <w:szCs w:val="20"/>
      </w:rPr>
      <w:t>3</w:t>
    </w:r>
    <w:r w:rsidRPr="00B6509D">
      <w:rPr>
        <w:rStyle w:val="PageNumber"/>
        <w:rFonts w:ascii="Arial" w:hAnsi="Arial" w:cs="Arial"/>
        <w:color w:val="A6A6A6"/>
        <w:sz w:val="20"/>
        <w:szCs w:val="20"/>
      </w:rPr>
      <w:fldChar w:fldCharType="end"/>
    </w:r>
    <w:r w:rsidRPr="00B6509D">
      <w:rPr>
        <w:rStyle w:val="PageNumber"/>
        <w:rFonts w:ascii="Arial" w:hAnsi="Arial" w:cs="Arial"/>
        <w:color w:val="A6A6A6"/>
        <w:sz w:val="20"/>
        <w:szCs w:val="20"/>
      </w:rPr>
      <w:t xml:space="preserve"> of </w:t>
    </w:r>
    <w:r w:rsidRPr="00B6509D">
      <w:rPr>
        <w:rStyle w:val="PageNumber"/>
        <w:rFonts w:ascii="Arial" w:hAnsi="Arial" w:cs="Arial"/>
        <w:color w:val="A6A6A6"/>
        <w:sz w:val="20"/>
        <w:szCs w:val="20"/>
      </w:rPr>
      <w:fldChar w:fldCharType="begin"/>
    </w:r>
    <w:r w:rsidRPr="00B6509D">
      <w:rPr>
        <w:rStyle w:val="PageNumber"/>
        <w:rFonts w:ascii="Arial" w:hAnsi="Arial" w:cs="Arial"/>
        <w:color w:val="A6A6A6"/>
        <w:sz w:val="20"/>
        <w:szCs w:val="20"/>
      </w:rPr>
      <w:instrText xml:space="preserve"> NUMPAGES </w:instrText>
    </w:r>
    <w:r w:rsidRPr="00B6509D">
      <w:rPr>
        <w:rStyle w:val="PageNumber"/>
        <w:rFonts w:ascii="Arial" w:hAnsi="Arial" w:cs="Arial"/>
        <w:color w:val="A6A6A6"/>
        <w:sz w:val="20"/>
        <w:szCs w:val="20"/>
      </w:rPr>
      <w:fldChar w:fldCharType="separate"/>
    </w:r>
    <w:r w:rsidR="001D4983">
      <w:rPr>
        <w:rStyle w:val="PageNumber"/>
        <w:rFonts w:ascii="Arial" w:hAnsi="Arial" w:cs="Arial"/>
        <w:noProof/>
        <w:color w:val="A6A6A6"/>
        <w:sz w:val="20"/>
        <w:szCs w:val="20"/>
      </w:rPr>
      <w:t>3</w:t>
    </w:r>
    <w:r w:rsidRPr="00B6509D">
      <w:rPr>
        <w:rStyle w:val="PageNumber"/>
        <w:rFonts w:ascii="Arial" w:hAnsi="Arial" w:cs="Arial"/>
        <w:color w:val="A6A6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681" w:rsidRDefault="00EB2681">
      <w:r>
        <w:separator/>
      </w:r>
    </w:p>
  </w:footnote>
  <w:footnote w:type="continuationSeparator" w:id="0">
    <w:p w:rsidR="00EB2681" w:rsidRDefault="00EB2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9B6" w:rsidRPr="000107AB" w:rsidRDefault="000107AB" w:rsidP="004F142D">
    <w:pPr>
      <w:jc w:val="right"/>
      <w:rPr>
        <w:rFonts w:ascii="Arial" w:hAnsi="Arial" w:cs="Arial"/>
        <w:b/>
        <w:color w:val="999999"/>
        <w:sz w:val="28"/>
        <w:szCs w:val="28"/>
      </w:rPr>
    </w:pPr>
    <w:r>
      <w:rPr>
        <w:rFonts w:ascii="Arial" w:hAnsi="Arial" w:cs="Arial"/>
        <w:b/>
        <w:color w:val="999999"/>
        <w:sz w:val="28"/>
        <w:szCs w:val="28"/>
      </w:rPr>
      <w:t xml:space="preserve">QA3 - </w:t>
    </w:r>
    <w:r w:rsidR="008569B6" w:rsidRPr="000107AB">
      <w:rPr>
        <w:rFonts w:ascii="Arial" w:hAnsi="Arial" w:cs="Arial"/>
        <w:b/>
        <w:color w:val="999999"/>
        <w:sz w:val="28"/>
        <w:szCs w:val="28"/>
      </w:rPr>
      <w:t>UD Form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90F"/>
    <w:rsid w:val="000107AB"/>
    <w:rsid w:val="00011218"/>
    <w:rsid w:val="000210AF"/>
    <w:rsid w:val="0003549D"/>
    <w:rsid w:val="0005260E"/>
    <w:rsid w:val="0006274E"/>
    <w:rsid w:val="0006275E"/>
    <w:rsid w:val="0007327E"/>
    <w:rsid w:val="000A5C25"/>
    <w:rsid w:val="000B005A"/>
    <w:rsid w:val="000D16C7"/>
    <w:rsid w:val="00137FD1"/>
    <w:rsid w:val="00165D7F"/>
    <w:rsid w:val="00166F21"/>
    <w:rsid w:val="00196E50"/>
    <w:rsid w:val="001B6DEA"/>
    <w:rsid w:val="001C1905"/>
    <w:rsid w:val="001D2E92"/>
    <w:rsid w:val="001D4983"/>
    <w:rsid w:val="00202A90"/>
    <w:rsid w:val="002534D1"/>
    <w:rsid w:val="002A0626"/>
    <w:rsid w:val="002E6441"/>
    <w:rsid w:val="003052A0"/>
    <w:rsid w:val="00361E7A"/>
    <w:rsid w:val="003A5DFD"/>
    <w:rsid w:val="003D3497"/>
    <w:rsid w:val="003E6737"/>
    <w:rsid w:val="00402716"/>
    <w:rsid w:val="00405C78"/>
    <w:rsid w:val="00421B2E"/>
    <w:rsid w:val="00423148"/>
    <w:rsid w:val="0042719B"/>
    <w:rsid w:val="004668DB"/>
    <w:rsid w:val="004D6532"/>
    <w:rsid w:val="004E78CB"/>
    <w:rsid w:val="004F142D"/>
    <w:rsid w:val="00510219"/>
    <w:rsid w:val="00531F7C"/>
    <w:rsid w:val="00556C85"/>
    <w:rsid w:val="005740D7"/>
    <w:rsid w:val="005A513C"/>
    <w:rsid w:val="005E3C03"/>
    <w:rsid w:val="0061390F"/>
    <w:rsid w:val="00624BE6"/>
    <w:rsid w:val="00664ADF"/>
    <w:rsid w:val="006C03A7"/>
    <w:rsid w:val="006D1C36"/>
    <w:rsid w:val="006E259D"/>
    <w:rsid w:val="0074468E"/>
    <w:rsid w:val="00784396"/>
    <w:rsid w:val="007C4D95"/>
    <w:rsid w:val="007C79FD"/>
    <w:rsid w:val="007E0311"/>
    <w:rsid w:val="00816F48"/>
    <w:rsid w:val="008569B6"/>
    <w:rsid w:val="008E3466"/>
    <w:rsid w:val="008E3EC0"/>
    <w:rsid w:val="009832B3"/>
    <w:rsid w:val="0098662E"/>
    <w:rsid w:val="009B3F7C"/>
    <w:rsid w:val="00A06347"/>
    <w:rsid w:val="00A37496"/>
    <w:rsid w:val="00A4469D"/>
    <w:rsid w:val="00A74BC2"/>
    <w:rsid w:val="00AB3596"/>
    <w:rsid w:val="00AE3718"/>
    <w:rsid w:val="00B14055"/>
    <w:rsid w:val="00B213D4"/>
    <w:rsid w:val="00B322B9"/>
    <w:rsid w:val="00B56571"/>
    <w:rsid w:val="00B575D7"/>
    <w:rsid w:val="00B6509D"/>
    <w:rsid w:val="00B7253E"/>
    <w:rsid w:val="00BA6682"/>
    <w:rsid w:val="00BC11BE"/>
    <w:rsid w:val="00BC1BD7"/>
    <w:rsid w:val="00BD4F86"/>
    <w:rsid w:val="00BE049C"/>
    <w:rsid w:val="00C16241"/>
    <w:rsid w:val="00C216B2"/>
    <w:rsid w:val="00C34B0D"/>
    <w:rsid w:val="00C74A5C"/>
    <w:rsid w:val="00CB3C8C"/>
    <w:rsid w:val="00CD599D"/>
    <w:rsid w:val="00D0231E"/>
    <w:rsid w:val="00D256AF"/>
    <w:rsid w:val="00D36D4E"/>
    <w:rsid w:val="00D37417"/>
    <w:rsid w:val="00D45F49"/>
    <w:rsid w:val="00D72CEC"/>
    <w:rsid w:val="00D73C22"/>
    <w:rsid w:val="00DB5258"/>
    <w:rsid w:val="00DD162E"/>
    <w:rsid w:val="00E060B9"/>
    <w:rsid w:val="00E3166A"/>
    <w:rsid w:val="00E676F5"/>
    <w:rsid w:val="00EB2681"/>
    <w:rsid w:val="00EF24AC"/>
    <w:rsid w:val="00EF63BF"/>
    <w:rsid w:val="00F04211"/>
    <w:rsid w:val="00F2512F"/>
    <w:rsid w:val="00F42C6B"/>
    <w:rsid w:val="00F73D7D"/>
    <w:rsid w:val="00F92B42"/>
    <w:rsid w:val="00FB385C"/>
    <w:rsid w:val="00FD35B9"/>
    <w:rsid w:val="00FD7E7D"/>
    <w:rsid w:val="00FF3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1115FB"/>
  <w15:chartTrackingRefBased/>
  <w15:docId w15:val="{A063AD4F-20AB-47A3-A4DC-53C52C15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1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F142D"/>
    <w:pPr>
      <w:tabs>
        <w:tab w:val="center" w:pos="4153"/>
        <w:tab w:val="right" w:pos="8306"/>
      </w:tabs>
    </w:pPr>
  </w:style>
  <w:style w:type="paragraph" w:styleId="Footer">
    <w:name w:val="footer"/>
    <w:basedOn w:val="Normal"/>
    <w:rsid w:val="004F142D"/>
    <w:pPr>
      <w:tabs>
        <w:tab w:val="center" w:pos="4153"/>
        <w:tab w:val="right" w:pos="8306"/>
      </w:tabs>
    </w:pPr>
  </w:style>
  <w:style w:type="paragraph" w:styleId="BalloonText">
    <w:name w:val="Balloon Text"/>
    <w:basedOn w:val="Normal"/>
    <w:semiHidden/>
    <w:rsid w:val="00137FD1"/>
    <w:rPr>
      <w:rFonts w:ascii="Tahoma" w:hAnsi="Tahoma" w:cs="Tahoma"/>
      <w:sz w:val="16"/>
      <w:szCs w:val="16"/>
    </w:rPr>
  </w:style>
  <w:style w:type="character" w:styleId="PageNumber">
    <w:name w:val="page number"/>
    <w:basedOn w:val="DefaultParagraphFont"/>
    <w:rsid w:val="00F04211"/>
  </w:style>
  <w:style w:type="paragraph" w:styleId="PlainText">
    <w:name w:val="Plain Text"/>
    <w:basedOn w:val="Normal"/>
    <w:rsid w:val="008E3466"/>
    <w:rPr>
      <w:rFonts w:ascii="Courier New" w:hAnsi="Courier New" w:cs="Courier New"/>
      <w:sz w:val="20"/>
      <w:szCs w:val="20"/>
    </w:rPr>
  </w:style>
  <w:style w:type="character" w:styleId="Hyperlink">
    <w:name w:val="Hyperlink"/>
    <w:rsid w:val="00816F48"/>
    <w:rPr>
      <w:color w:val="0000FF"/>
      <w:u w:val="single"/>
    </w:rPr>
  </w:style>
  <w:style w:type="character" w:styleId="FollowedHyperlink">
    <w:name w:val="FollowedHyperlink"/>
    <w:rsid w:val="00816F4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ath.ac.uk/catalogues" TargetMode="External"/><Relationship Id="rId3" Type="http://schemas.openxmlformats.org/officeDocument/2006/relationships/webSettings" Target="webSettings.xml"/><Relationship Id="rId7" Type="http://schemas.openxmlformats.org/officeDocument/2006/relationships/hyperlink" Target="http://www.bath.ac.uk/catalogu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th.ac.uk/publications/qa3-approval-of-new-programmes-of-study/attachments/qa3-review-and-monitoring.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Unit code</vt:lpstr>
    </vt:vector>
  </TitlesOfParts>
  <Company>University of Bath</Company>
  <LinksUpToDate>false</LinksUpToDate>
  <CharactersWithSpaces>6470</CharactersWithSpaces>
  <SharedDoc>false</SharedDoc>
  <HLinks>
    <vt:vector size="18" baseType="variant">
      <vt:variant>
        <vt:i4>4390916</vt:i4>
      </vt:variant>
      <vt:variant>
        <vt:i4>6</vt:i4>
      </vt:variant>
      <vt:variant>
        <vt:i4>0</vt:i4>
      </vt:variant>
      <vt:variant>
        <vt:i4>5</vt:i4>
      </vt:variant>
      <vt:variant>
        <vt:lpwstr>http://www.bath.ac.uk/catalogues</vt:lpwstr>
      </vt:variant>
      <vt:variant>
        <vt:lpwstr/>
      </vt:variant>
      <vt:variant>
        <vt:i4>4390916</vt:i4>
      </vt:variant>
      <vt:variant>
        <vt:i4>3</vt:i4>
      </vt:variant>
      <vt:variant>
        <vt:i4>0</vt:i4>
      </vt:variant>
      <vt:variant>
        <vt:i4>5</vt:i4>
      </vt:variant>
      <vt:variant>
        <vt:lpwstr>http://www.bath.ac.uk/catalogues</vt:lpwstr>
      </vt:variant>
      <vt:variant>
        <vt:lpwstr/>
      </vt:variant>
      <vt:variant>
        <vt:i4>5111889</vt:i4>
      </vt:variant>
      <vt:variant>
        <vt:i4>0</vt:i4>
      </vt:variant>
      <vt:variant>
        <vt:i4>0</vt:i4>
      </vt:variant>
      <vt:variant>
        <vt:i4>5</vt:i4>
      </vt:variant>
      <vt:variant>
        <vt:lpwstr>https://www.bath.ac.uk/publications/qa3-approval-of-new-programmes-of-study/attachments/qa3-review-and-monitoring.pdf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code</dc:title>
  <dc:subject/>
  <dc:creator>adsamac</dc:creator>
  <cp:keywords/>
  <cp:lastModifiedBy>Victoria Ross</cp:lastModifiedBy>
  <cp:revision>2</cp:revision>
  <cp:lastPrinted>2009-07-15T14:34:00Z</cp:lastPrinted>
  <dcterms:created xsi:type="dcterms:W3CDTF">2019-07-29T12:04:00Z</dcterms:created>
  <dcterms:modified xsi:type="dcterms:W3CDTF">2019-07-29T12:04:00Z</dcterms:modified>
</cp:coreProperties>
</file>