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47E5DC" w14:textId="211EFD83" w:rsidR="00033398" w:rsidRPr="004109A9" w:rsidRDefault="00745850" w:rsidP="004109A9">
      <w:pPr>
        <w:pStyle w:val="Heading1"/>
        <w:ind w:left="0" w:right="454" w:firstLine="0"/>
        <w:sectPr w:rsidR="00033398" w:rsidRPr="004109A9" w:rsidSect="0068223B">
          <w:headerReference w:type="default" r:id="rId12"/>
          <w:footerReference w:type="even" r:id="rId13"/>
          <w:footerReference w:type="default" r:id="rId14"/>
          <w:headerReference w:type="first" r:id="rId15"/>
          <w:footerReference w:type="first" r:id="rId16"/>
          <w:pgSz w:w="11906" w:h="16838"/>
          <w:pgMar w:top="0" w:right="0" w:bottom="6" w:left="0" w:header="0" w:footer="0" w:gutter="0"/>
          <w:pgNumType w:start="1"/>
          <w:cols w:space="708"/>
          <w:titlePg/>
          <w:docGrid w:linePitch="360"/>
        </w:sectPr>
      </w:pPr>
      <w:bookmarkStart w:id="0" w:name="_Toc34811035"/>
      <w:r>
        <w:rPr>
          <w:noProof/>
          <w:lang w:eastAsia="en-GB"/>
        </w:rPr>
        <mc:AlternateContent>
          <mc:Choice Requires="wps">
            <w:drawing>
              <wp:anchor distT="45720" distB="45720" distL="114300" distR="114300" simplePos="0" relativeHeight="251665408" behindDoc="0" locked="0" layoutInCell="1" allowOverlap="1" wp14:anchorId="3CF05CD3" wp14:editId="11BD362F">
                <wp:simplePos x="0" y="0"/>
                <wp:positionH relativeFrom="column">
                  <wp:posOffset>1285240</wp:posOffset>
                </wp:positionH>
                <wp:positionV relativeFrom="paragraph">
                  <wp:posOffset>970915</wp:posOffset>
                </wp:positionV>
                <wp:extent cx="5191125" cy="1404620"/>
                <wp:effectExtent l="0" t="0" r="952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91125" cy="1404620"/>
                        </a:xfrm>
                        <a:prstGeom prst="rect">
                          <a:avLst/>
                        </a:prstGeom>
                        <a:solidFill>
                          <a:srgbClr val="FFFFFF"/>
                        </a:solidFill>
                        <a:ln w="9525">
                          <a:noFill/>
                          <a:miter lim="800000"/>
                          <a:headEnd/>
                          <a:tailEnd/>
                        </a:ln>
                      </wps:spPr>
                      <wps:txbx>
                        <w:txbxContent>
                          <w:p w14:paraId="1E0E2E9D" w14:textId="22467CC6" w:rsidR="001B6072" w:rsidRPr="00745850" w:rsidRDefault="001B6072" w:rsidP="00745850">
                            <w:pPr>
                              <w:jc w:val="center"/>
                              <w:rPr>
                                <w:rFonts w:ascii="Arial" w:hAnsi="Arial" w:cs="Arial"/>
                                <w:color w:val="02A4A6"/>
                                <w:sz w:val="72"/>
                              </w:rPr>
                            </w:pPr>
                            <w:r w:rsidRPr="00745850">
                              <w:rPr>
                                <w:rFonts w:ascii="Arial" w:hAnsi="Arial" w:cs="Arial"/>
                                <w:color w:val="02A4A6"/>
                                <w:sz w:val="72"/>
                              </w:rPr>
                              <w:t xml:space="preserve">Race Equality Charter </w:t>
                            </w:r>
                            <w:r>
                              <w:rPr>
                                <w:rFonts w:ascii="Arial" w:hAnsi="Arial" w:cs="Arial"/>
                                <w:color w:val="02A4A6"/>
                                <w:sz w:val="72"/>
                              </w:rPr>
                              <w:t>a</w:t>
                            </w:r>
                            <w:r w:rsidRPr="00745850">
                              <w:rPr>
                                <w:rFonts w:ascii="Arial" w:hAnsi="Arial" w:cs="Arial"/>
                                <w:color w:val="02A4A6"/>
                                <w:sz w:val="72"/>
                              </w:rPr>
                              <w:t>pplication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CF05CD3" id="_x0000_t202" coordsize="21600,21600" o:spt="202" path="m,l,21600r21600,l21600,xe">
                <v:stroke joinstyle="miter"/>
                <v:path gradientshapeok="t" o:connecttype="rect"/>
              </v:shapetype>
              <v:shape id="Text Box 2" o:spid="_x0000_s1026" type="#_x0000_t202" style="position:absolute;margin-left:101.2pt;margin-top:76.45pt;width:408.75pt;height:110.6pt;z-index:25166540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" stroked="f">
                <v:textbox style="mso-fit-shape-to-text:t">
                  <w:txbxContent>
                    <w:p w14:paraId="1E0E2E9D" w14:textId="22467CC6" w:rsidR="001B6072" w:rsidRPr="00745850" w:rsidRDefault="001B6072" w:rsidP="00745850">
                      <w:pPr>
                        <w:jc w:val="center"/>
                        <w:rPr>
                          <w:rFonts w:ascii="Arial" w:hAnsi="Arial" w:cs="Arial"/>
                          <w:color w:val="02A4A6"/>
                          <w:sz w:val="72"/>
                        </w:rPr>
                      </w:pPr>
                      <w:r w:rsidRPr="00745850">
                        <w:rPr>
                          <w:rFonts w:ascii="Arial" w:hAnsi="Arial" w:cs="Arial"/>
                          <w:color w:val="02A4A6"/>
                          <w:sz w:val="72"/>
                        </w:rPr>
                        <w:t xml:space="preserve">Race Equality Charter </w:t>
                      </w:r>
                      <w:r>
                        <w:rPr>
                          <w:rFonts w:ascii="Arial" w:hAnsi="Arial" w:cs="Arial"/>
                          <w:color w:val="02A4A6"/>
                          <w:sz w:val="72"/>
                        </w:rPr>
                        <w:t>a</w:t>
                      </w:r>
                      <w:r w:rsidRPr="00745850">
                        <w:rPr>
                          <w:rFonts w:ascii="Arial" w:hAnsi="Arial" w:cs="Arial"/>
                          <w:color w:val="02A4A6"/>
                          <w:sz w:val="72"/>
                        </w:rPr>
                        <w:t>pplication</w:t>
                      </w:r>
                    </w:p>
                  </w:txbxContent>
                </v:textbox>
                <w10:wrap type="square"/>
              </v:shape>
            </w:pict>
          </mc:Fallback>
        </mc:AlternateContent>
      </w:r>
      <w:r>
        <w:rPr>
          <w:b/>
          <w:bCs w:val="0"/>
          <w:noProof/>
          <w:lang w:eastAsia="en-GB"/>
        </w:rPr>
        <w:drawing>
          <wp:anchor distT="0" distB="0" distL="114300" distR="114300" simplePos="0" relativeHeight="251657216" behindDoc="0" locked="0" layoutInCell="1" allowOverlap="1" wp14:anchorId="5B731301" wp14:editId="062CD88E">
            <wp:simplePos x="0" y="0"/>
            <wp:positionH relativeFrom="margin">
              <wp:posOffset>9525</wp:posOffset>
            </wp:positionH>
            <wp:positionV relativeFrom="margin">
              <wp:posOffset>-367030</wp:posOffset>
            </wp:positionV>
            <wp:extent cx="7658100" cy="1071245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ver sheet 2.jpg"/>
                    <pic:cNvPicPr/>
                  </pic:nvPicPr>
                  <pic:blipFill>
                    <a:blip r:embed="rId17"/>
                    <a:stretch>
                      <a:fillRect/>
                    </a:stretch>
                  </pic:blipFill>
                  <pic:spPr>
                    <a:xfrm>
                      <a:off x="0" y="0"/>
                      <a:ext cx="7658100" cy="10712450"/>
                    </a:xfrm>
                    <a:prstGeom prst="rect">
                      <a:avLst/>
                    </a:prstGeom>
                  </pic:spPr>
                </pic:pic>
              </a:graphicData>
            </a:graphic>
            <wp14:sizeRelH relativeFrom="margin">
              <wp14:pctWidth>0</wp14:pctWidth>
            </wp14:sizeRelH>
            <wp14:sizeRelV relativeFrom="margin">
              <wp14:pctHeight>0</wp14:pctHeight>
            </wp14:sizeRelV>
          </wp:anchor>
        </w:drawing>
      </w:r>
      <w:r w:rsidR="007C65F4">
        <w:rPr>
          <w:b/>
          <w:bCs w:val="0"/>
          <w:noProof/>
          <w:lang w:eastAsia="en-GB"/>
        </w:rPr>
        <w:drawing>
          <wp:anchor distT="0" distB="0" distL="114300" distR="114300" simplePos="0" relativeHeight="251661312" behindDoc="0" locked="0" layoutInCell="1" allowOverlap="1" wp14:anchorId="678D06FE" wp14:editId="7EB31D0D">
            <wp:simplePos x="0" y="0"/>
            <wp:positionH relativeFrom="margin">
              <wp:posOffset>5080</wp:posOffset>
            </wp:positionH>
            <wp:positionV relativeFrom="margin">
              <wp:posOffset>-406400</wp:posOffset>
            </wp:positionV>
            <wp:extent cx="1841500" cy="1524000"/>
            <wp:effectExtent l="0" t="0" r="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Advance-HE-Membership-logo_Standalone_REC-Generic_Colour.eps"/>
                    <pic:cNvPicPr/>
                  </pic:nvPicPr>
                  <pic:blipFill>
                    <a:blip r:embed="rId18"/>
                    <a:stretch>
                      <a:fillRect/>
                    </a:stretch>
                  </pic:blipFill>
                  <pic:spPr>
                    <a:xfrm>
                      <a:off x="0" y="0"/>
                      <a:ext cx="1841500" cy="1524000"/>
                    </a:xfrm>
                    <a:prstGeom prst="rect">
                      <a:avLst/>
                    </a:prstGeom>
                  </pic:spPr>
                </pic:pic>
              </a:graphicData>
            </a:graphic>
          </wp:anchor>
        </w:drawing>
      </w:r>
      <w:r w:rsidR="007C65F4">
        <w:rPr>
          <w:b/>
          <w:bCs w:val="0"/>
          <w:noProof/>
          <w:lang w:eastAsia="en-GB"/>
        </w:rPr>
        <mc:AlternateContent>
          <mc:Choice Requires="wps">
            <w:drawing>
              <wp:anchor distT="0" distB="0" distL="114300" distR="114300" simplePos="0" relativeHeight="251662336" behindDoc="0" locked="0" layoutInCell="1" allowOverlap="1" wp14:anchorId="4CF596E5" wp14:editId="1D1C5513">
                <wp:simplePos x="0" y="0"/>
                <wp:positionH relativeFrom="column">
                  <wp:posOffset>1288473</wp:posOffset>
                </wp:positionH>
                <wp:positionV relativeFrom="paragraph">
                  <wp:posOffset>-8158711</wp:posOffset>
                </wp:positionV>
                <wp:extent cx="5476009" cy="1255395"/>
                <wp:effectExtent l="0" t="0" r="0" b="1905"/>
                <wp:wrapNone/>
                <wp:docPr id="8" name="Text Box 8"/>
                <wp:cNvGraphicFramePr/>
                <a:graphic xmlns:a="http://schemas.openxmlformats.org/drawingml/2006/main">
                  <a:graphicData uri="http://schemas.microsoft.com/office/word/2010/wordprocessingShape">
                    <wps:wsp>
                      <wps:cNvSpPr txBox="1"/>
                      <wps:spPr>
                        <a:xfrm>
                          <a:off x="0" y="0"/>
                          <a:ext cx="5476009" cy="1255395"/>
                        </a:xfrm>
                        <a:prstGeom prst="rect">
                          <a:avLst/>
                        </a:prstGeom>
                        <a:noFill/>
                        <a:ln w="6350">
                          <a:noFill/>
                        </a:ln>
                      </wps:spPr>
                      <wps:txbx>
                        <w:txbxContent>
                          <w:p w14:paraId="222EE910" w14:textId="3E652F08" w:rsidR="001B6072" w:rsidRPr="00CB2FB8" w:rsidRDefault="001B6072" w:rsidP="00033398">
                            <w:pPr>
                              <w:ind w:left="0"/>
                              <w:jc w:val="center"/>
                              <w:rPr>
                                <w:rFonts w:ascii="Arial" w:hAnsi="Arial" w:cs="Arial"/>
                                <w:b/>
                                <w:bCs/>
                                <w:color w:val="02A4A6"/>
                                <w:sz w:val="40"/>
                                <w:szCs w:val="40"/>
                              </w:rPr>
                            </w:pPr>
                            <w:r w:rsidRPr="00CB2FB8">
                              <w:rPr>
                                <w:rFonts w:ascii="Arial" w:hAnsi="Arial" w:cs="Arial"/>
                                <w:b/>
                                <w:bCs/>
                                <w:color w:val="02A4A6"/>
                                <w:sz w:val="40"/>
                                <w:szCs w:val="40"/>
                              </w:rPr>
                              <w:t xml:space="preserve">Race Equality Charter Application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CF596E5" id="Text Box 8" o:spid="_x0000_s1027" type="#_x0000_t202" style="position:absolute;margin-left:101.45pt;margin-top:-642.4pt;width:431.2pt;height:98.85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" filled="f" stroked="f" strokeweight=".5pt">
                <v:textbox>
                  <w:txbxContent>
                    <w:p w14:paraId="222EE910" w14:textId="3E652F08" w:rsidR="001B6072" w:rsidRPr="00CB2FB8" w:rsidRDefault="001B6072" w:rsidP="00033398">
                      <w:pPr>
                        <w:ind w:left="0"/>
                        <w:jc w:val="center"/>
                        <w:rPr>
                          <w:rFonts w:ascii="Arial" w:hAnsi="Arial" w:cs="Arial"/>
                          <w:b/>
                          <w:bCs/>
                          <w:color w:val="02A4A6"/>
                          <w:sz w:val="40"/>
                          <w:szCs w:val="40"/>
                        </w:rPr>
                      </w:pPr>
                      <w:r w:rsidRPr="00CB2FB8">
                        <w:rPr>
                          <w:rFonts w:ascii="Arial" w:hAnsi="Arial" w:cs="Arial"/>
                          <w:b/>
                          <w:bCs/>
                          <w:color w:val="02A4A6"/>
                          <w:sz w:val="40"/>
                          <w:szCs w:val="40"/>
                        </w:rPr>
                        <w:t xml:space="preserve">Race Equality Charter Application  </w:t>
                      </w:r>
                    </w:p>
                  </w:txbxContent>
                </v:textbox>
              </v:shape>
            </w:pict>
          </mc:Fallback>
        </mc:AlternateContent>
      </w:r>
      <w:r w:rsidR="00AC123A">
        <w:rPr>
          <w:b/>
          <w:bCs w:val="0"/>
          <w:noProof/>
          <w:lang w:eastAsia="en-GB"/>
        </w:rPr>
        <mc:AlternateContent>
          <mc:Choice Requires="wps">
            <w:drawing>
              <wp:anchor distT="0" distB="0" distL="114300" distR="114300" simplePos="0" relativeHeight="251652096" behindDoc="0" locked="0" layoutInCell="1" allowOverlap="1" wp14:anchorId="09D8C6D1" wp14:editId="4DED3BDA">
                <wp:simplePos x="0" y="0"/>
                <wp:positionH relativeFrom="column">
                  <wp:posOffset>2351112</wp:posOffset>
                </wp:positionH>
                <wp:positionV relativeFrom="paragraph">
                  <wp:posOffset>139065</wp:posOffset>
                </wp:positionV>
                <wp:extent cx="1915886" cy="1778635"/>
                <wp:effectExtent l="0" t="0" r="0" b="0"/>
                <wp:wrapNone/>
                <wp:docPr id="13" name="Text Box 13"/>
                <wp:cNvGraphicFramePr/>
                <a:graphic xmlns:a="http://schemas.openxmlformats.org/drawingml/2006/main">
                  <a:graphicData uri="http://schemas.microsoft.com/office/word/2010/wordprocessingShape">
                    <wps:wsp>
                      <wps:cNvSpPr txBox="1"/>
                      <wps:spPr>
                        <a:xfrm>
                          <a:off x="0" y="0"/>
                          <a:ext cx="1915886" cy="1778635"/>
                        </a:xfrm>
                        <a:prstGeom prst="rect">
                          <a:avLst/>
                        </a:prstGeom>
                        <a:noFill/>
                        <a:ln w="6350">
                          <a:noFill/>
                        </a:ln>
                      </wps:spPr>
                      <wps:txbx>
                        <w:txbxContent>
                          <w:p w14:paraId="04F128CC" w14:textId="0B5D4F7F" w:rsidR="001B6072" w:rsidRDefault="001B6072">
                            <w:pPr>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D8C6D1" id="Text Box 13" o:spid="_x0000_s1028" type="#_x0000_t202" style="position:absolute;margin-left:185.15pt;margin-top:10.95pt;width:150.85pt;height:140.0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" filled="f" stroked="f" strokeweight=".5pt">
                <v:textbox>
                  <w:txbxContent>
                    <w:p w14:paraId="04F128CC" w14:textId="0B5D4F7F" w:rsidR="001B6072" w:rsidRDefault="001B6072">
                      <w:pPr>
                        <w:ind w:left="0"/>
                      </w:pPr>
                    </w:p>
                  </w:txbxContent>
                </v:textbox>
              </v:shape>
            </w:pict>
          </mc:Fallback>
        </mc:AlternateContent>
      </w:r>
      <w:r w:rsidR="0068223B">
        <w:rPr>
          <w:b/>
          <w:bCs w:val="0"/>
          <w:noProof/>
          <w:lang w:eastAsia="en-GB"/>
        </w:rPr>
        <mc:AlternateContent>
          <mc:Choice Requires="wps">
            <w:drawing>
              <wp:anchor distT="0" distB="0" distL="114300" distR="114300" simplePos="0" relativeHeight="251649024" behindDoc="0" locked="0" layoutInCell="1" allowOverlap="1" wp14:anchorId="230F1AFA" wp14:editId="3A5FE191">
                <wp:simplePos x="0" y="0"/>
                <wp:positionH relativeFrom="column">
                  <wp:posOffset>5086350</wp:posOffset>
                </wp:positionH>
                <wp:positionV relativeFrom="paragraph">
                  <wp:posOffset>1918154</wp:posOffset>
                </wp:positionV>
                <wp:extent cx="2171700" cy="1771650"/>
                <wp:effectExtent l="0" t="0" r="12700" b="19050"/>
                <wp:wrapNone/>
                <wp:docPr id="4" name="Text Box 4"/>
                <wp:cNvGraphicFramePr/>
                <a:graphic xmlns:a="http://schemas.openxmlformats.org/drawingml/2006/main">
                  <a:graphicData uri="http://schemas.microsoft.com/office/word/2010/wordprocessingShape">
                    <wps:wsp>
                      <wps:cNvSpPr txBox="1"/>
                      <wps:spPr>
                        <a:xfrm>
                          <a:off x="0" y="0"/>
                          <a:ext cx="2171700" cy="1771650"/>
                        </a:xfrm>
                        <a:prstGeom prst="rect">
                          <a:avLst/>
                        </a:prstGeom>
                        <a:solidFill>
                          <a:schemeClr val="lt1"/>
                        </a:solidFill>
                        <a:ln w="6350">
                          <a:solidFill>
                            <a:schemeClr val="bg1"/>
                          </a:solidFill>
                        </a:ln>
                      </wps:spPr>
                      <wps:txbx>
                        <w:txbxContent>
                          <w:p w14:paraId="06FBC357" w14:textId="5365F36B" w:rsidR="001B6072" w:rsidRDefault="001B6072">
                            <w:pPr>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30F1AFA" id="Text Box 4" o:spid="_x0000_s1029" type="#_x0000_t202" style="position:absolute;margin-left:400.5pt;margin-top:151.05pt;width:171pt;height:139.5pt;z-index:2516490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" fillcolor="white [3201]" strokecolor="white [3212]" strokeweight=".5pt">
                <v:textbox>
                  <w:txbxContent>
                    <w:p w14:paraId="06FBC357" w14:textId="5365F36B" w:rsidR="001B6072" w:rsidRDefault="001B6072">
                      <w:pPr>
                        <w:ind w:left="0"/>
                      </w:pPr>
                    </w:p>
                  </w:txbxContent>
                </v:textbox>
              </v:shape>
            </w:pict>
          </mc:Fallback>
        </mc:AlternateContent>
      </w:r>
      <w:bookmarkEnd w:id="0"/>
    </w:p>
    <w:sdt>
      <w:sdtPr>
        <w:rPr>
          <w:rFonts w:asciiTheme="minorHAnsi" w:eastAsiaTheme="minorHAnsi" w:hAnsiTheme="minorHAnsi" w:cstheme="minorBidi"/>
          <w:bCs w:val="0"/>
          <w:color w:val="auto"/>
          <w:sz w:val="24"/>
          <w:szCs w:val="22"/>
        </w:rPr>
        <w:id w:val="1210150413"/>
        <w:docPartObj>
          <w:docPartGallery w:val="Table of Contents"/>
          <w:docPartUnique/>
        </w:docPartObj>
      </w:sdtPr>
      <w:sdtEndPr>
        <w:rPr>
          <w:rFonts w:cs="Arial"/>
          <w:b/>
          <w:noProof/>
        </w:rPr>
      </w:sdtEndPr>
      <w:sdtContent>
        <w:p w14:paraId="387ECA15" w14:textId="7A4E2C92" w:rsidR="001B6072" w:rsidRPr="001B6072" w:rsidRDefault="001B6072" w:rsidP="001B6072">
          <w:pPr>
            <w:pStyle w:val="TOCHeading"/>
            <w:ind w:left="0" w:firstLine="0"/>
            <w:rPr>
              <w:sz w:val="32"/>
            </w:rPr>
          </w:pPr>
          <w:r w:rsidRPr="001B6072">
            <w:rPr>
              <w:sz w:val="32"/>
            </w:rPr>
            <w:t>Contents</w:t>
          </w:r>
        </w:p>
        <w:p w14:paraId="638975E6" w14:textId="2574E979" w:rsidR="001B6072" w:rsidRPr="001B6072" w:rsidRDefault="001B6072" w:rsidP="001B6072">
          <w:pPr>
            <w:pStyle w:val="TOC1"/>
            <w:rPr>
              <w:rFonts w:eastAsiaTheme="minorEastAsia"/>
              <w:sz w:val="22"/>
              <w:lang w:eastAsia="en-GB"/>
            </w:rPr>
          </w:pPr>
          <w:r w:rsidRPr="001B6072">
            <w:fldChar w:fldCharType="begin"/>
          </w:r>
          <w:r w:rsidRPr="001B6072">
            <w:instrText xml:space="preserve"> TOC \o "1-3" \h \z \u </w:instrText>
          </w:r>
          <w:r w:rsidRPr="001B6072">
            <w:fldChar w:fldCharType="separate"/>
          </w:r>
        </w:p>
        <w:p w14:paraId="38B51CCA" w14:textId="43653248" w:rsidR="001B6072" w:rsidRPr="002201AE" w:rsidRDefault="00490ED3" w:rsidP="002201AE">
          <w:pPr>
            <w:pStyle w:val="TOC1"/>
            <w:spacing w:line="480" w:lineRule="auto"/>
            <w:rPr>
              <w:rFonts w:eastAsiaTheme="minorEastAsia"/>
              <w:b w:val="0"/>
              <w:sz w:val="22"/>
              <w:lang w:eastAsia="en-GB"/>
            </w:rPr>
          </w:pPr>
          <w:hyperlink w:anchor="_Toc34811039" w:history="1">
            <w:r w:rsidR="001B6072" w:rsidRPr="002201AE">
              <w:rPr>
                <w:rStyle w:val="Hyperlink"/>
                <w:b w:val="0"/>
              </w:rPr>
              <w:t>1. Letter of endorsement from vice-chancellor/principal</w:t>
            </w:r>
            <w:r w:rsidR="001B6072" w:rsidRPr="002201AE">
              <w:rPr>
                <w:b w:val="0"/>
                <w:webHidden/>
              </w:rPr>
              <w:tab/>
            </w:r>
            <w:r w:rsidR="001B6072" w:rsidRPr="002201AE">
              <w:rPr>
                <w:b w:val="0"/>
                <w:webHidden/>
              </w:rPr>
              <w:fldChar w:fldCharType="begin"/>
            </w:r>
            <w:r w:rsidR="001B6072" w:rsidRPr="002201AE">
              <w:rPr>
                <w:b w:val="0"/>
                <w:webHidden/>
              </w:rPr>
              <w:instrText xml:space="preserve"> PAGEREF _Toc34811039 \h </w:instrText>
            </w:r>
            <w:r w:rsidR="001B6072" w:rsidRPr="002201AE">
              <w:rPr>
                <w:b w:val="0"/>
                <w:webHidden/>
              </w:rPr>
            </w:r>
            <w:r w:rsidR="001B6072" w:rsidRPr="002201AE">
              <w:rPr>
                <w:b w:val="0"/>
                <w:webHidden/>
              </w:rPr>
              <w:fldChar w:fldCharType="separate"/>
            </w:r>
            <w:r w:rsidR="00CA4740">
              <w:rPr>
                <w:b w:val="0"/>
                <w:webHidden/>
              </w:rPr>
              <w:t>3</w:t>
            </w:r>
            <w:r w:rsidR="001B6072" w:rsidRPr="002201AE">
              <w:rPr>
                <w:b w:val="0"/>
                <w:webHidden/>
              </w:rPr>
              <w:fldChar w:fldCharType="end"/>
            </w:r>
          </w:hyperlink>
        </w:p>
        <w:p w14:paraId="171E5172" w14:textId="62B5A8AE" w:rsidR="001B6072" w:rsidRPr="002201AE" w:rsidRDefault="00490ED3" w:rsidP="002201AE">
          <w:pPr>
            <w:pStyle w:val="TOC1"/>
            <w:spacing w:line="480" w:lineRule="auto"/>
            <w:rPr>
              <w:rFonts w:eastAsiaTheme="minorEastAsia"/>
              <w:b w:val="0"/>
              <w:sz w:val="22"/>
              <w:lang w:eastAsia="en-GB"/>
            </w:rPr>
          </w:pPr>
          <w:hyperlink w:anchor="_Toc34811040" w:history="1">
            <w:r w:rsidR="001B6072" w:rsidRPr="002201AE">
              <w:rPr>
                <w:rStyle w:val="Hyperlink"/>
                <w:b w:val="0"/>
              </w:rPr>
              <w:t>2. The self-assessment process</w:t>
            </w:r>
            <w:r w:rsidR="001B6072" w:rsidRPr="002201AE">
              <w:rPr>
                <w:b w:val="0"/>
                <w:webHidden/>
              </w:rPr>
              <w:tab/>
            </w:r>
            <w:r w:rsidR="001B6072" w:rsidRPr="002201AE">
              <w:rPr>
                <w:b w:val="0"/>
                <w:webHidden/>
              </w:rPr>
              <w:fldChar w:fldCharType="begin"/>
            </w:r>
            <w:r w:rsidR="001B6072" w:rsidRPr="002201AE">
              <w:rPr>
                <w:b w:val="0"/>
                <w:webHidden/>
              </w:rPr>
              <w:instrText xml:space="preserve"> PAGEREF _Toc34811040 \h </w:instrText>
            </w:r>
            <w:r w:rsidR="001B6072" w:rsidRPr="002201AE">
              <w:rPr>
                <w:b w:val="0"/>
                <w:webHidden/>
              </w:rPr>
            </w:r>
            <w:r w:rsidR="001B6072" w:rsidRPr="002201AE">
              <w:rPr>
                <w:b w:val="0"/>
                <w:webHidden/>
              </w:rPr>
              <w:fldChar w:fldCharType="separate"/>
            </w:r>
            <w:r w:rsidR="00CA4740">
              <w:rPr>
                <w:b w:val="0"/>
                <w:webHidden/>
              </w:rPr>
              <w:t>3</w:t>
            </w:r>
            <w:r w:rsidR="001B6072" w:rsidRPr="002201AE">
              <w:rPr>
                <w:b w:val="0"/>
                <w:webHidden/>
              </w:rPr>
              <w:fldChar w:fldCharType="end"/>
            </w:r>
          </w:hyperlink>
        </w:p>
        <w:p w14:paraId="1842F23A" w14:textId="35AD9E06" w:rsidR="001B6072" w:rsidRPr="002201AE" w:rsidRDefault="00490ED3" w:rsidP="002201AE">
          <w:pPr>
            <w:pStyle w:val="TOC1"/>
            <w:spacing w:line="480" w:lineRule="auto"/>
            <w:rPr>
              <w:rFonts w:eastAsiaTheme="minorEastAsia"/>
              <w:b w:val="0"/>
              <w:sz w:val="22"/>
              <w:lang w:eastAsia="en-GB"/>
            </w:rPr>
          </w:pPr>
          <w:hyperlink w:anchor="_Toc34811045" w:history="1">
            <w:r w:rsidR="001B6072" w:rsidRPr="002201AE">
              <w:rPr>
                <w:rStyle w:val="Hyperlink"/>
                <w:b w:val="0"/>
              </w:rPr>
              <w:t>3. Institution and local context</w:t>
            </w:r>
            <w:r w:rsidR="001B6072" w:rsidRPr="002201AE">
              <w:rPr>
                <w:b w:val="0"/>
                <w:webHidden/>
              </w:rPr>
              <w:tab/>
            </w:r>
            <w:r w:rsidR="001B6072" w:rsidRPr="002201AE">
              <w:rPr>
                <w:b w:val="0"/>
                <w:webHidden/>
              </w:rPr>
              <w:fldChar w:fldCharType="begin"/>
            </w:r>
            <w:r w:rsidR="001B6072" w:rsidRPr="002201AE">
              <w:rPr>
                <w:b w:val="0"/>
                <w:webHidden/>
              </w:rPr>
              <w:instrText xml:space="preserve"> PAGEREF _Toc34811045 \h </w:instrText>
            </w:r>
            <w:r w:rsidR="001B6072" w:rsidRPr="002201AE">
              <w:rPr>
                <w:b w:val="0"/>
                <w:webHidden/>
              </w:rPr>
            </w:r>
            <w:r w:rsidR="001B6072" w:rsidRPr="002201AE">
              <w:rPr>
                <w:b w:val="0"/>
                <w:webHidden/>
              </w:rPr>
              <w:fldChar w:fldCharType="separate"/>
            </w:r>
            <w:r w:rsidR="00CA4740">
              <w:rPr>
                <w:b w:val="0"/>
                <w:webHidden/>
              </w:rPr>
              <w:t>5</w:t>
            </w:r>
            <w:r w:rsidR="001B6072" w:rsidRPr="002201AE">
              <w:rPr>
                <w:b w:val="0"/>
                <w:webHidden/>
              </w:rPr>
              <w:fldChar w:fldCharType="end"/>
            </w:r>
          </w:hyperlink>
        </w:p>
        <w:p w14:paraId="71A063F2" w14:textId="2DBFE849" w:rsidR="001B6072" w:rsidRPr="002201AE" w:rsidRDefault="00490ED3" w:rsidP="002201AE">
          <w:pPr>
            <w:pStyle w:val="TOC1"/>
            <w:spacing w:line="480" w:lineRule="auto"/>
            <w:rPr>
              <w:rFonts w:eastAsiaTheme="minorEastAsia"/>
              <w:b w:val="0"/>
              <w:sz w:val="22"/>
              <w:lang w:eastAsia="en-GB"/>
            </w:rPr>
          </w:pPr>
          <w:hyperlink w:anchor="_Toc34811048" w:history="1">
            <w:r w:rsidR="001B6072" w:rsidRPr="002201AE">
              <w:rPr>
                <w:rStyle w:val="Hyperlink"/>
                <w:b w:val="0"/>
              </w:rPr>
              <w:t>4. Staff profile</w:t>
            </w:r>
            <w:r w:rsidR="001B6072" w:rsidRPr="002201AE">
              <w:rPr>
                <w:b w:val="0"/>
                <w:webHidden/>
              </w:rPr>
              <w:tab/>
            </w:r>
            <w:r w:rsidR="001B6072" w:rsidRPr="002201AE">
              <w:rPr>
                <w:b w:val="0"/>
                <w:webHidden/>
              </w:rPr>
              <w:fldChar w:fldCharType="begin"/>
            </w:r>
            <w:r w:rsidR="001B6072" w:rsidRPr="002201AE">
              <w:rPr>
                <w:b w:val="0"/>
                <w:webHidden/>
              </w:rPr>
              <w:instrText xml:space="preserve"> PAGEREF _Toc34811048 \h </w:instrText>
            </w:r>
            <w:r w:rsidR="001B6072" w:rsidRPr="002201AE">
              <w:rPr>
                <w:b w:val="0"/>
                <w:webHidden/>
              </w:rPr>
            </w:r>
            <w:r w:rsidR="001B6072" w:rsidRPr="002201AE">
              <w:rPr>
                <w:b w:val="0"/>
                <w:webHidden/>
              </w:rPr>
              <w:fldChar w:fldCharType="separate"/>
            </w:r>
            <w:r w:rsidR="00CA4740">
              <w:rPr>
                <w:b w:val="0"/>
                <w:webHidden/>
              </w:rPr>
              <w:t>6</w:t>
            </w:r>
            <w:r w:rsidR="001B6072" w:rsidRPr="002201AE">
              <w:rPr>
                <w:b w:val="0"/>
                <w:webHidden/>
              </w:rPr>
              <w:fldChar w:fldCharType="end"/>
            </w:r>
          </w:hyperlink>
        </w:p>
        <w:p w14:paraId="429F69D5" w14:textId="289F93E9" w:rsidR="001B6072" w:rsidRPr="002201AE" w:rsidRDefault="00490ED3" w:rsidP="002201AE">
          <w:pPr>
            <w:pStyle w:val="TOC1"/>
            <w:spacing w:line="480" w:lineRule="auto"/>
            <w:rPr>
              <w:rFonts w:eastAsiaTheme="minorEastAsia"/>
              <w:b w:val="0"/>
              <w:sz w:val="22"/>
              <w:lang w:eastAsia="en-GB"/>
            </w:rPr>
          </w:pPr>
          <w:hyperlink w:anchor="_Toc34811054" w:history="1">
            <w:r w:rsidR="001B6072" w:rsidRPr="002201AE">
              <w:rPr>
                <w:rStyle w:val="Hyperlink"/>
                <w:b w:val="0"/>
              </w:rPr>
              <w:t>5. Academic staff: recruitment, progression and development</w:t>
            </w:r>
            <w:r w:rsidR="001B6072" w:rsidRPr="002201AE">
              <w:rPr>
                <w:b w:val="0"/>
                <w:webHidden/>
              </w:rPr>
              <w:tab/>
            </w:r>
            <w:r w:rsidR="001B6072" w:rsidRPr="002201AE">
              <w:rPr>
                <w:b w:val="0"/>
                <w:webHidden/>
              </w:rPr>
              <w:fldChar w:fldCharType="begin"/>
            </w:r>
            <w:r w:rsidR="001B6072" w:rsidRPr="002201AE">
              <w:rPr>
                <w:b w:val="0"/>
                <w:webHidden/>
              </w:rPr>
              <w:instrText xml:space="preserve"> PAGEREF _Toc34811054 \h </w:instrText>
            </w:r>
            <w:r w:rsidR="001B6072" w:rsidRPr="002201AE">
              <w:rPr>
                <w:b w:val="0"/>
                <w:webHidden/>
              </w:rPr>
            </w:r>
            <w:r w:rsidR="001B6072" w:rsidRPr="002201AE">
              <w:rPr>
                <w:b w:val="0"/>
                <w:webHidden/>
              </w:rPr>
              <w:fldChar w:fldCharType="separate"/>
            </w:r>
            <w:r w:rsidR="00CA4740">
              <w:rPr>
                <w:b w:val="0"/>
                <w:webHidden/>
              </w:rPr>
              <w:t>8</w:t>
            </w:r>
            <w:r w:rsidR="001B6072" w:rsidRPr="002201AE">
              <w:rPr>
                <w:b w:val="0"/>
                <w:webHidden/>
              </w:rPr>
              <w:fldChar w:fldCharType="end"/>
            </w:r>
          </w:hyperlink>
        </w:p>
        <w:p w14:paraId="7204CF80" w14:textId="73AB0DFE" w:rsidR="001B6072" w:rsidRPr="002201AE" w:rsidRDefault="00490ED3" w:rsidP="002201AE">
          <w:pPr>
            <w:pStyle w:val="TOC1"/>
            <w:spacing w:line="480" w:lineRule="auto"/>
            <w:rPr>
              <w:rFonts w:eastAsiaTheme="minorEastAsia"/>
              <w:b w:val="0"/>
              <w:sz w:val="22"/>
              <w:lang w:eastAsia="en-GB"/>
            </w:rPr>
          </w:pPr>
          <w:hyperlink w:anchor="_Toc34811062" w:history="1">
            <w:r w:rsidR="001B6072" w:rsidRPr="002201AE">
              <w:rPr>
                <w:rStyle w:val="Hyperlink"/>
                <w:b w:val="0"/>
              </w:rPr>
              <w:t>6. Professional and support staff: recruitment, progression and development</w:t>
            </w:r>
            <w:r w:rsidR="001B6072" w:rsidRPr="002201AE">
              <w:rPr>
                <w:b w:val="0"/>
                <w:webHidden/>
              </w:rPr>
              <w:tab/>
            </w:r>
            <w:r w:rsidR="001B6072" w:rsidRPr="002201AE">
              <w:rPr>
                <w:b w:val="0"/>
                <w:webHidden/>
              </w:rPr>
              <w:fldChar w:fldCharType="begin"/>
            </w:r>
            <w:r w:rsidR="001B6072" w:rsidRPr="002201AE">
              <w:rPr>
                <w:b w:val="0"/>
                <w:webHidden/>
              </w:rPr>
              <w:instrText xml:space="preserve"> PAGEREF _Toc34811062 \h </w:instrText>
            </w:r>
            <w:r w:rsidR="001B6072" w:rsidRPr="002201AE">
              <w:rPr>
                <w:b w:val="0"/>
                <w:webHidden/>
              </w:rPr>
            </w:r>
            <w:r w:rsidR="001B6072" w:rsidRPr="002201AE">
              <w:rPr>
                <w:b w:val="0"/>
                <w:webHidden/>
              </w:rPr>
              <w:fldChar w:fldCharType="separate"/>
            </w:r>
            <w:r w:rsidR="00CA4740">
              <w:rPr>
                <w:b w:val="0"/>
                <w:webHidden/>
              </w:rPr>
              <w:t>10</w:t>
            </w:r>
            <w:r w:rsidR="001B6072" w:rsidRPr="002201AE">
              <w:rPr>
                <w:b w:val="0"/>
                <w:webHidden/>
              </w:rPr>
              <w:fldChar w:fldCharType="end"/>
            </w:r>
          </w:hyperlink>
        </w:p>
        <w:p w14:paraId="57302FE6" w14:textId="5D28E81E" w:rsidR="001B6072" w:rsidRPr="002201AE" w:rsidRDefault="00490ED3" w:rsidP="002201AE">
          <w:pPr>
            <w:pStyle w:val="TOC1"/>
            <w:spacing w:line="480" w:lineRule="auto"/>
            <w:rPr>
              <w:rFonts w:eastAsiaTheme="minorEastAsia"/>
              <w:b w:val="0"/>
              <w:sz w:val="22"/>
              <w:lang w:eastAsia="en-GB"/>
            </w:rPr>
          </w:pPr>
          <w:hyperlink w:anchor="_Toc34811067" w:history="1">
            <w:r w:rsidR="001B6072" w:rsidRPr="002201AE">
              <w:rPr>
                <w:rStyle w:val="Hyperlink"/>
                <w:b w:val="0"/>
              </w:rPr>
              <w:t>7. Student pipeline</w:t>
            </w:r>
            <w:r w:rsidR="001B6072" w:rsidRPr="002201AE">
              <w:rPr>
                <w:b w:val="0"/>
                <w:webHidden/>
              </w:rPr>
              <w:tab/>
            </w:r>
            <w:r w:rsidR="001B6072" w:rsidRPr="002201AE">
              <w:rPr>
                <w:b w:val="0"/>
                <w:webHidden/>
              </w:rPr>
              <w:fldChar w:fldCharType="begin"/>
            </w:r>
            <w:r w:rsidR="001B6072" w:rsidRPr="002201AE">
              <w:rPr>
                <w:b w:val="0"/>
                <w:webHidden/>
              </w:rPr>
              <w:instrText xml:space="preserve"> PAGEREF _Toc34811067 \h </w:instrText>
            </w:r>
            <w:r w:rsidR="001B6072" w:rsidRPr="002201AE">
              <w:rPr>
                <w:b w:val="0"/>
                <w:webHidden/>
              </w:rPr>
            </w:r>
            <w:r w:rsidR="001B6072" w:rsidRPr="002201AE">
              <w:rPr>
                <w:b w:val="0"/>
                <w:webHidden/>
              </w:rPr>
              <w:fldChar w:fldCharType="separate"/>
            </w:r>
            <w:r w:rsidR="00CA4740">
              <w:rPr>
                <w:b w:val="0"/>
                <w:webHidden/>
              </w:rPr>
              <w:t>12</w:t>
            </w:r>
            <w:r w:rsidR="001B6072" w:rsidRPr="002201AE">
              <w:rPr>
                <w:b w:val="0"/>
                <w:webHidden/>
              </w:rPr>
              <w:fldChar w:fldCharType="end"/>
            </w:r>
          </w:hyperlink>
        </w:p>
        <w:p w14:paraId="1D5584C9" w14:textId="77E2F6AD" w:rsidR="001B6072" w:rsidRPr="002201AE" w:rsidRDefault="00490ED3" w:rsidP="002201AE">
          <w:pPr>
            <w:pStyle w:val="TOC1"/>
            <w:spacing w:line="480" w:lineRule="auto"/>
            <w:rPr>
              <w:rFonts w:eastAsiaTheme="minorEastAsia"/>
              <w:b w:val="0"/>
              <w:sz w:val="22"/>
              <w:lang w:eastAsia="en-GB"/>
            </w:rPr>
          </w:pPr>
          <w:hyperlink w:anchor="_Toc34811074" w:history="1">
            <w:r w:rsidR="001B6072" w:rsidRPr="002201AE">
              <w:rPr>
                <w:rStyle w:val="Hyperlink"/>
                <w:b w:val="0"/>
              </w:rPr>
              <w:t>8. Teaching and learning</w:t>
            </w:r>
            <w:r w:rsidR="001B6072" w:rsidRPr="002201AE">
              <w:rPr>
                <w:b w:val="0"/>
                <w:webHidden/>
              </w:rPr>
              <w:tab/>
            </w:r>
            <w:r w:rsidR="001B6072" w:rsidRPr="002201AE">
              <w:rPr>
                <w:b w:val="0"/>
                <w:webHidden/>
              </w:rPr>
              <w:fldChar w:fldCharType="begin"/>
            </w:r>
            <w:r w:rsidR="001B6072" w:rsidRPr="002201AE">
              <w:rPr>
                <w:b w:val="0"/>
                <w:webHidden/>
              </w:rPr>
              <w:instrText xml:space="preserve"> PAGEREF _Toc34811074 \h </w:instrText>
            </w:r>
            <w:r w:rsidR="001B6072" w:rsidRPr="002201AE">
              <w:rPr>
                <w:b w:val="0"/>
                <w:webHidden/>
              </w:rPr>
            </w:r>
            <w:r w:rsidR="001B6072" w:rsidRPr="002201AE">
              <w:rPr>
                <w:b w:val="0"/>
                <w:webHidden/>
              </w:rPr>
              <w:fldChar w:fldCharType="separate"/>
            </w:r>
            <w:r w:rsidR="00CA4740">
              <w:rPr>
                <w:b w:val="0"/>
                <w:webHidden/>
              </w:rPr>
              <w:t>14</w:t>
            </w:r>
            <w:r w:rsidR="001B6072" w:rsidRPr="002201AE">
              <w:rPr>
                <w:b w:val="0"/>
                <w:webHidden/>
              </w:rPr>
              <w:fldChar w:fldCharType="end"/>
            </w:r>
          </w:hyperlink>
        </w:p>
        <w:p w14:paraId="13FA0A3E" w14:textId="7A969F04" w:rsidR="001B6072" w:rsidRPr="002201AE" w:rsidRDefault="00490ED3" w:rsidP="002201AE">
          <w:pPr>
            <w:pStyle w:val="TOC1"/>
            <w:spacing w:line="480" w:lineRule="auto"/>
            <w:rPr>
              <w:rFonts w:eastAsiaTheme="minorEastAsia"/>
              <w:b w:val="0"/>
              <w:sz w:val="22"/>
              <w:lang w:eastAsia="en-GB"/>
            </w:rPr>
          </w:pPr>
          <w:hyperlink w:anchor="_Toc34811078" w:history="1">
            <w:r w:rsidR="001B6072" w:rsidRPr="002201AE">
              <w:rPr>
                <w:rStyle w:val="Hyperlink"/>
                <w:b w:val="0"/>
              </w:rPr>
              <w:t>9. Any other information</w:t>
            </w:r>
            <w:r w:rsidR="001B6072" w:rsidRPr="002201AE">
              <w:rPr>
                <w:b w:val="0"/>
                <w:webHidden/>
              </w:rPr>
              <w:tab/>
            </w:r>
            <w:r w:rsidR="001B6072" w:rsidRPr="002201AE">
              <w:rPr>
                <w:b w:val="0"/>
                <w:webHidden/>
              </w:rPr>
              <w:fldChar w:fldCharType="begin"/>
            </w:r>
            <w:r w:rsidR="001B6072" w:rsidRPr="002201AE">
              <w:rPr>
                <w:b w:val="0"/>
                <w:webHidden/>
              </w:rPr>
              <w:instrText xml:space="preserve"> PAGEREF _Toc34811078 \h </w:instrText>
            </w:r>
            <w:r w:rsidR="001B6072" w:rsidRPr="002201AE">
              <w:rPr>
                <w:b w:val="0"/>
                <w:webHidden/>
              </w:rPr>
            </w:r>
            <w:r w:rsidR="001B6072" w:rsidRPr="002201AE">
              <w:rPr>
                <w:b w:val="0"/>
                <w:webHidden/>
              </w:rPr>
              <w:fldChar w:fldCharType="separate"/>
            </w:r>
            <w:r w:rsidR="00CA4740">
              <w:rPr>
                <w:b w:val="0"/>
                <w:webHidden/>
              </w:rPr>
              <w:t>15</w:t>
            </w:r>
            <w:r w:rsidR="001B6072" w:rsidRPr="002201AE">
              <w:rPr>
                <w:b w:val="0"/>
                <w:webHidden/>
              </w:rPr>
              <w:fldChar w:fldCharType="end"/>
            </w:r>
          </w:hyperlink>
        </w:p>
        <w:p w14:paraId="7A679FFF" w14:textId="0619A5E3" w:rsidR="001B6072" w:rsidRPr="002201AE" w:rsidRDefault="00490ED3" w:rsidP="002201AE">
          <w:pPr>
            <w:pStyle w:val="TOC1"/>
            <w:spacing w:line="480" w:lineRule="auto"/>
            <w:rPr>
              <w:rFonts w:eastAsiaTheme="minorEastAsia"/>
              <w:b w:val="0"/>
              <w:sz w:val="22"/>
              <w:lang w:eastAsia="en-GB"/>
            </w:rPr>
          </w:pPr>
          <w:hyperlink w:anchor="_Toc34811079" w:history="1">
            <w:r w:rsidR="001B6072" w:rsidRPr="002201AE">
              <w:rPr>
                <w:rStyle w:val="Hyperlink"/>
                <w:b w:val="0"/>
              </w:rPr>
              <w:t>10. Action plan</w:t>
            </w:r>
            <w:r w:rsidR="001B6072" w:rsidRPr="002201AE">
              <w:rPr>
                <w:b w:val="0"/>
                <w:webHidden/>
              </w:rPr>
              <w:tab/>
            </w:r>
            <w:r w:rsidR="001B6072" w:rsidRPr="002201AE">
              <w:rPr>
                <w:b w:val="0"/>
                <w:webHidden/>
              </w:rPr>
              <w:fldChar w:fldCharType="begin"/>
            </w:r>
            <w:r w:rsidR="001B6072" w:rsidRPr="002201AE">
              <w:rPr>
                <w:b w:val="0"/>
                <w:webHidden/>
              </w:rPr>
              <w:instrText xml:space="preserve"> PAGEREF _Toc34811079 \h </w:instrText>
            </w:r>
            <w:r w:rsidR="001B6072" w:rsidRPr="002201AE">
              <w:rPr>
                <w:b w:val="0"/>
                <w:webHidden/>
              </w:rPr>
            </w:r>
            <w:r w:rsidR="001B6072" w:rsidRPr="002201AE">
              <w:rPr>
                <w:b w:val="0"/>
                <w:webHidden/>
              </w:rPr>
              <w:fldChar w:fldCharType="separate"/>
            </w:r>
            <w:r w:rsidR="00CA4740">
              <w:rPr>
                <w:b w:val="0"/>
                <w:webHidden/>
              </w:rPr>
              <w:t>15</w:t>
            </w:r>
            <w:r w:rsidR="001B6072" w:rsidRPr="002201AE">
              <w:rPr>
                <w:b w:val="0"/>
                <w:webHidden/>
              </w:rPr>
              <w:fldChar w:fldCharType="end"/>
            </w:r>
          </w:hyperlink>
        </w:p>
        <w:p w14:paraId="731B4E49" w14:textId="1F8D52A3" w:rsidR="002201AE" w:rsidRDefault="001B6072">
          <w:pPr>
            <w:rPr>
              <w:rFonts w:ascii="Arial" w:hAnsi="Arial" w:cs="Arial"/>
            </w:rPr>
          </w:pPr>
          <w:r w:rsidRPr="001B6072">
            <w:rPr>
              <w:rFonts w:ascii="Arial" w:hAnsi="Arial" w:cs="Arial"/>
              <w:b/>
              <w:bCs/>
              <w:noProof/>
            </w:rPr>
            <w:fldChar w:fldCharType="end"/>
          </w:r>
        </w:p>
      </w:sdtContent>
    </w:sdt>
    <w:p w14:paraId="0BA7F21D" w14:textId="77777777" w:rsidR="001B6072" w:rsidRPr="002201AE" w:rsidRDefault="001B6072" w:rsidP="002201AE">
      <w:pPr>
        <w:jc w:val="center"/>
        <w:rPr>
          <w:rFonts w:ascii="Arial" w:hAnsi="Arial" w:cs="Arial"/>
        </w:rPr>
      </w:pPr>
    </w:p>
    <w:p w14:paraId="78E68FD7" w14:textId="77777777" w:rsidR="001B6072" w:rsidRDefault="001B6072" w:rsidP="00745850">
      <w:pPr>
        <w:pStyle w:val="Heading2"/>
        <w:ind w:left="0" w:firstLine="0"/>
        <w:rPr>
          <w:rFonts w:cs="Arial"/>
          <w:szCs w:val="32"/>
        </w:rPr>
      </w:pPr>
    </w:p>
    <w:p w14:paraId="4E3D4B23" w14:textId="182EFB0C" w:rsidR="001B6072" w:rsidRDefault="001B6072" w:rsidP="00745850">
      <w:pPr>
        <w:pStyle w:val="Heading2"/>
        <w:ind w:left="0" w:firstLine="0"/>
        <w:rPr>
          <w:rFonts w:cs="Arial"/>
          <w:szCs w:val="32"/>
        </w:rPr>
      </w:pPr>
    </w:p>
    <w:p w14:paraId="5D61BCB2" w14:textId="0A8A52D1" w:rsidR="00CA4740" w:rsidRDefault="00CA4740" w:rsidP="00CA4740"/>
    <w:p w14:paraId="7797D7B7" w14:textId="17DBEE41" w:rsidR="00CA4740" w:rsidRDefault="00CA4740" w:rsidP="00CA4740"/>
    <w:p w14:paraId="6B5001C3" w14:textId="4385BA46" w:rsidR="00CA4740" w:rsidRDefault="00CA4740" w:rsidP="00CA4740"/>
    <w:p w14:paraId="7C47D855" w14:textId="77777777" w:rsidR="00CA4740" w:rsidRPr="00CA4740" w:rsidRDefault="00CA4740" w:rsidP="00CA4740"/>
    <w:p w14:paraId="45AB6E77" w14:textId="56F69EF7" w:rsidR="00B2422F" w:rsidRPr="004109A9" w:rsidRDefault="002B62EB" w:rsidP="00745850">
      <w:pPr>
        <w:pStyle w:val="Heading2"/>
        <w:ind w:left="0" w:firstLine="0"/>
        <w:rPr>
          <w:rFonts w:cs="Arial"/>
          <w:szCs w:val="32"/>
        </w:rPr>
      </w:pPr>
      <w:bookmarkStart w:id="1" w:name="_Toc34811036"/>
      <w:r w:rsidRPr="004109A9">
        <w:rPr>
          <w:rFonts w:cs="Arial"/>
          <w:szCs w:val="32"/>
        </w:rPr>
        <w:lastRenderedPageBreak/>
        <w:t>Name of institution</w:t>
      </w:r>
      <w:bookmarkEnd w:id="1"/>
    </w:p>
    <w:p w14:paraId="5CB998EE" w14:textId="77777777" w:rsidR="00F237C3" w:rsidRPr="004109A9" w:rsidRDefault="002B62EB" w:rsidP="007C65F4">
      <w:pPr>
        <w:pStyle w:val="Heading2"/>
        <w:rPr>
          <w:rFonts w:cs="Arial"/>
          <w:szCs w:val="32"/>
        </w:rPr>
      </w:pPr>
      <w:bookmarkStart w:id="2" w:name="_Toc34811037"/>
      <w:r w:rsidRPr="004109A9">
        <w:rPr>
          <w:rFonts w:cs="Arial"/>
          <w:szCs w:val="32"/>
        </w:rPr>
        <w:t>Level of award application</w:t>
      </w:r>
      <w:r w:rsidR="003F7765" w:rsidRPr="004109A9">
        <w:rPr>
          <w:rFonts w:cs="Arial"/>
          <w:szCs w:val="32"/>
        </w:rPr>
        <w:t>:</w:t>
      </w:r>
      <w:bookmarkEnd w:id="2"/>
      <w:r w:rsidR="00F237C3" w:rsidRPr="004109A9">
        <w:rPr>
          <w:rFonts w:cs="Arial"/>
          <w:szCs w:val="32"/>
        </w:rPr>
        <w:t xml:space="preserve"> </w:t>
      </w:r>
    </w:p>
    <w:p w14:paraId="572CCA29" w14:textId="77777777" w:rsidR="00F237C3" w:rsidRPr="00745850" w:rsidRDefault="0019782B" w:rsidP="007C65F4">
      <w:pPr>
        <w:ind w:left="0"/>
        <w:rPr>
          <w:rStyle w:val="Note"/>
          <w:rFonts w:ascii="Arial" w:hAnsi="Arial" w:cs="Arial"/>
          <w:color w:val="auto"/>
        </w:rPr>
      </w:pPr>
      <w:r w:rsidRPr="00745850">
        <w:rPr>
          <w:rStyle w:val="Note"/>
          <w:rFonts w:ascii="Arial" w:hAnsi="Arial" w:cs="Arial"/>
          <w:color w:val="auto"/>
        </w:rPr>
        <w:t xml:space="preserve">[Bronze or </w:t>
      </w:r>
      <w:r w:rsidR="00F237C3" w:rsidRPr="00745850">
        <w:rPr>
          <w:rStyle w:val="Note"/>
          <w:rFonts w:ascii="Arial" w:hAnsi="Arial" w:cs="Arial"/>
          <w:color w:val="auto"/>
        </w:rPr>
        <w:t>silver]</w:t>
      </w:r>
    </w:p>
    <w:p w14:paraId="6C546FB8" w14:textId="77777777" w:rsidR="003F7765" w:rsidRPr="00745850" w:rsidRDefault="00F237C3" w:rsidP="007C65F4">
      <w:pPr>
        <w:pStyle w:val="Heading2"/>
        <w:rPr>
          <w:rFonts w:cs="Arial"/>
          <w:color w:val="auto"/>
          <w:szCs w:val="32"/>
        </w:rPr>
      </w:pPr>
      <w:bookmarkStart w:id="3" w:name="_Toc34811038"/>
      <w:r w:rsidRPr="00745850">
        <w:rPr>
          <w:rFonts w:cs="Arial"/>
          <w:color w:val="auto"/>
          <w:szCs w:val="32"/>
        </w:rPr>
        <w:t>Main contact for the application and contact details</w:t>
      </w:r>
      <w:r w:rsidR="003F7765" w:rsidRPr="00745850">
        <w:rPr>
          <w:rFonts w:cs="Arial"/>
          <w:color w:val="auto"/>
          <w:szCs w:val="32"/>
        </w:rPr>
        <w:t>:</w:t>
      </w:r>
      <w:bookmarkEnd w:id="3"/>
    </w:p>
    <w:p w14:paraId="02B7B2B2" w14:textId="77777777" w:rsidR="004109A9" w:rsidRPr="00745850" w:rsidRDefault="004109A9" w:rsidP="007C65F4">
      <w:pPr>
        <w:pStyle w:val="Emphasis2"/>
        <w:spacing w:before="0" w:after="160" w:line="260" w:lineRule="exact"/>
        <w:ind w:left="0" w:right="709"/>
        <w:rPr>
          <w:rStyle w:val="Emphasis"/>
          <w:rFonts w:ascii="Arial" w:hAnsi="Arial" w:cs="Arial"/>
          <w:b/>
          <w:iCs/>
          <w:color w:val="auto"/>
        </w:rPr>
      </w:pPr>
    </w:p>
    <w:p w14:paraId="7E4EC41A" w14:textId="77777777" w:rsidR="00C917B0" w:rsidRPr="00745850" w:rsidRDefault="0033076B" w:rsidP="00745850">
      <w:pPr>
        <w:pStyle w:val="Emphasis2"/>
        <w:spacing w:before="0" w:after="160" w:line="260" w:lineRule="exact"/>
        <w:ind w:left="0" w:right="-142"/>
        <w:rPr>
          <w:rFonts w:ascii="Arial" w:hAnsi="Arial" w:cs="Arial"/>
          <w:color w:val="auto"/>
        </w:rPr>
      </w:pPr>
      <w:r w:rsidRPr="00745850">
        <w:rPr>
          <w:rStyle w:val="Emphasis"/>
          <w:rFonts w:ascii="Arial" w:hAnsi="Arial" w:cs="Arial"/>
          <w:iCs/>
          <w:color w:val="auto"/>
        </w:rPr>
        <w:t xml:space="preserve">Before completing this </w:t>
      </w:r>
      <w:r w:rsidR="000E1A4D" w:rsidRPr="00745850">
        <w:rPr>
          <w:rStyle w:val="Emphasis"/>
          <w:rFonts w:ascii="Arial" w:hAnsi="Arial" w:cs="Arial"/>
          <w:iCs/>
          <w:color w:val="auto"/>
        </w:rPr>
        <w:t>form, please refer to the Race Equality C</w:t>
      </w:r>
      <w:r w:rsidRPr="00745850">
        <w:rPr>
          <w:rStyle w:val="Emphasis"/>
          <w:rFonts w:ascii="Arial" w:hAnsi="Arial" w:cs="Arial"/>
          <w:iCs/>
          <w:color w:val="auto"/>
        </w:rPr>
        <w:t>harter handbook which has additional advice and information.</w:t>
      </w:r>
      <w:r w:rsidRPr="00745850">
        <w:rPr>
          <w:rFonts w:ascii="Arial" w:hAnsi="Arial" w:cs="Arial"/>
          <w:color w:val="auto"/>
        </w:rPr>
        <w:t xml:space="preserve"> </w:t>
      </w:r>
    </w:p>
    <w:p w14:paraId="23DAE1A3" w14:textId="77777777" w:rsidR="0033076B" w:rsidRPr="00745850" w:rsidRDefault="0033076B" w:rsidP="00745850">
      <w:pPr>
        <w:ind w:right="-142"/>
        <w:rPr>
          <w:rFonts w:eastAsiaTheme="majorEastAsia" w:cstheme="majorBidi"/>
          <w:color w:val="003767"/>
          <w:spacing w:val="5"/>
          <w:kern w:val="28"/>
          <w:sz w:val="44"/>
          <w:szCs w:val="52"/>
        </w:rPr>
      </w:pPr>
      <w:r w:rsidRPr="00745850">
        <w:rPr>
          <w:sz w:val="28"/>
        </w:rPr>
        <w:br w:type="page"/>
      </w:r>
    </w:p>
    <w:p w14:paraId="1F0EE2CA" w14:textId="274867F9" w:rsidR="00D4074E" w:rsidRPr="00745850" w:rsidRDefault="00127F98" w:rsidP="00745850">
      <w:pPr>
        <w:pStyle w:val="Heading1"/>
        <w:tabs>
          <w:tab w:val="clear" w:pos="1418"/>
        </w:tabs>
        <w:ind w:left="0" w:right="-472"/>
      </w:pPr>
      <w:bookmarkStart w:id="4" w:name="_Toc34811039"/>
      <w:r w:rsidRPr="00745850">
        <w:lastRenderedPageBreak/>
        <w:t>1</w:t>
      </w:r>
      <w:r w:rsidR="00CB2FB8" w:rsidRPr="00745850">
        <w:t>.</w:t>
      </w:r>
      <w:r w:rsidRPr="00745850">
        <w:t xml:space="preserve"> </w:t>
      </w:r>
      <w:r w:rsidR="00D4074E" w:rsidRPr="00745850">
        <w:t>Letter of en</w:t>
      </w:r>
      <w:r w:rsidR="002B62EB" w:rsidRPr="00745850">
        <w:t>dorsement from vice-chancellor/p</w:t>
      </w:r>
      <w:r w:rsidR="00D4074E" w:rsidRPr="00745850">
        <w:t>rincipal</w:t>
      </w:r>
      <w:bookmarkEnd w:id="4"/>
    </w:p>
    <w:p w14:paraId="191F182E" w14:textId="77777777" w:rsidR="000E1A4D" w:rsidRPr="00745850" w:rsidRDefault="00D4074E" w:rsidP="00745850">
      <w:pPr>
        <w:ind w:left="-567" w:right="237"/>
        <w:rPr>
          <w:rStyle w:val="Emphasis"/>
          <w:rFonts w:ascii="Arial" w:hAnsi="Arial" w:cs="Arial"/>
          <w:b w:val="0"/>
          <w:iCs w:val="0"/>
          <w:color w:val="auto"/>
        </w:rPr>
      </w:pPr>
      <w:r w:rsidRPr="00745850">
        <w:rPr>
          <w:rStyle w:val="Emphasis"/>
          <w:rFonts w:ascii="Arial" w:hAnsi="Arial" w:cs="Arial"/>
          <w:color w:val="auto"/>
        </w:rPr>
        <w:t xml:space="preserve">Please provide a letter written by the vice-chancellor (or equivalent). </w:t>
      </w:r>
    </w:p>
    <w:p w14:paraId="58EF6A69" w14:textId="77777777" w:rsidR="006A7626" w:rsidRPr="00745850" w:rsidRDefault="006A7626" w:rsidP="00745850">
      <w:pPr>
        <w:pStyle w:val="Emphasis2"/>
        <w:spacing w:before="0"/>
        <w:ind w:left="-567" w:right="237"/>
        <w:rPr>
          <w:rStyle w:val="Emphasis"/>
          <w:rFonts w:ascii="Arial" w:hAnsi="Arial" w:cs="Arial"/>
          <w:b/>
          <w:iCs/>
          <w:color w:val="auto"/>
        </w:rPr>
      </w:pPr>
      <w:r w:rsidRPr="00745850">
        <w:rPr>
          <w:rStyle w:val="Emphasis"/>
          <w:rFonts w:ascii="Arial" w:hAnsi="Arial" w:cs="Arial"/>
          <w:b/>
          <w:iCs/>
          <w:color w:val="auto"/>
        </w:rPr>
        <w:t>The letter should include:</w:t>
      </w:r>
    </w:p>
    <w:p w14:paraId="2410F584" w14:textId="12D4235E" w:rsidR="004109A9" w:rsidRPr="00745850" w:rsidRDefault="006A7626" w:rsidP="00CB2FB8">
      <w:pPr>
        <w:pStyle w:val="ListBullet"/>
        <w:numPr>
          <w:ilvl w:val="0"/>
          <w:numId w:val="6"/>
        </w:numPr>
        <w:spacing w:afterLines="160" w:after="384" w:line="260" w:lineRule="exact"/>
        <w:ind w:left="-567" w:right="237" w:firstLine="0"/>
        <w:contextualSpacing/>
        <w:rPr>
          <w:rFonts w:ascii="Arial" w:hAnsi="Arial" w:cs="Arial"/>
        </w:rPr>
      </w:pPr>
      <w:r w:rsidRPr="00745850">
        <w:rPr>
          <w:rFonts w:ascii="Arial" w:hAnsi="Arial" w:cs="Arial"/>
        </w:rPr>
        <w:t>why the head of the institution supports the application</w:t>
      </w:r>
    </w:p>
    <w:p w14:paraId="6F5D99A6" w14:textId="77777777" w:rsidR="004109A9" w:rsidRPr="00745850" w:rsidRDefault="004109A9" w:rsidP="00CB2FB8">
      <w:pPr>
        <w:pStyle w:val="ListBullet"/>
        <w:numPr>
          <w:ilvl w:val="0"/>
          <w:numId w:val="0"/>
        </w:numPr>
        <w:spacing w:afterLines="160" w:after="384" w:line="260" w:lineRule="exact"/>
        <w:ind w:left="-142" w:right="237" w:hanging="425"/>
        <w:contextualSpacing/>
        <w:rPr>
          <w:rFonts w:ascii="Arial" w:hAnsi="Arial" w:cs="Arial"/>
        </w:rPr>
      </w:pPr>
    </w:p>
    <w:p w14:paraId="70083CDA" w14:textId="77777777" w:rsidR="004109A9" w:rsidRPr="00745850" w:rsidRDefault="006A7626" w:rsidP="00CB2FB8">
      <w:pPr>
        <w:pStyle w:val="ListBullet"/>
        <w:numPr>
          <w:ilvl w:val="0"/>
          <w:numId w:val="6"/>
        </w:numPr>
        <w:spacing w:before="0" w:afterLines="160" w:after="384" w:line="260" w:lineRule="exact"/>
        <w:ind w:left="0" w:right="237" w:hanging="567"/>
        <w:contextualSpacing/>
        <w:rPr>
          <w:rFonts w:ascii="Arial" w:hAnsi="Arial" w:cs="Arial"/>
        </w:rPr>
      </w:pPr>
      <w:r w:rsidRPr="00745850">
        <w:rPr>
          <w:rFonts w:ascii="Arial" w:hAnsi="Arial" w:cs="Arial"/>
        </w:rPr>
        <w:t>details of the issues senior management believe exist for minority ethnic staff and students within the institution</w:t>
      </w:r>
    </w:p>
    <w:p w14:paraId="0C3227D5" w14:textId="77777777" w:rsidR="004109A9" w:rsidRPr="00745850" w:rsidRDefault="004109A9" w:rsidP="00CB2FB8">
      <w:pPr>
        <w:pStyle w:val="ListBullet"/>
        <w:numPr>
          <w:ilvl w:val="0"/>
          <w:numId w:val="0"/>
        </w:numPr>
        <w:spacing w:before="0" w:afterLines="160" w:after="384" w:line="260" w:lineRule="exact"/>
        <w:ind w:left="-567" w:right="237"/>
        <w:contextualSpacing/>
        <w:rPr>
          <w:rFonts w:ascii="Arial" w:hAnsi="Arial" w:cs="Arial"/>
        </w:rPr>
      </w:pPr>
    </w:p>
    <w:p w14:paraId="77B9B2EB" w14:textId="77777777" w:rsidR="004109A9" w:rsidRPr="00745850" w:rsidRDefault="006A7626" w:rsidP="00CB2FB8">
      <w:pPr>
        <w:pStyle w:val="ListBullet"/>
        <w:numPr>
          <w:ilvl w:val="0"/>
          <w:numId w:val="6"/>
        </w:numPr>
        <w:spacing w:afterLines="160" w:after="384" w:line="260" w:lineRule="exact"/>
        <w:ind w:left="0" w:right="237" w:hanging="567"/>
        <w:contextualSpacing/>
        <w:rPr>
          <w:rFonts w:ascii="Arial" w:hAnsi="Arial" w:cs="Arial"/>
        </w:rPr>
      </w:pPr>
      <w:r w:rsidRPr="00745850">
        <w:rPr>
          <w:rFonts w:ascii="Arial" w:hAnsi="Arial" w:cs="Arial"/>
        </w:rPr>
        <w:t>details of how race equality is being advanced by the senior management team, council and senate (or equivalent) and regularity with which it is discussed</w:t>
      </w:r>
    </w:p>
    <w:p w14:paraId="4E1F3B6D" w14:textId="77777777" w:rsidR="004109A9" w:rsidRPr="00745850" w:rsidRDefault="004109A9" w:rsidP="00CB2FB8">
      <w:pPr>
        <w:pStyle w:val="ListBullet"/>
        <w:numPr>
          <w:ilvl w:val="0"/>
          <w:numId w:val="0"/>
        </w:numPr>
        <w:spacing w:afterLines="160" w:after="384" w:line="260" w:lineRule="exact"/>
        <w:ind w:left="-567" w:right="237"/>
        <w:contextualSpacing/>
        <w:rPr>
          <w:rFonts w:ascii="Arial" w:hAnsi="Arial" w:cs="Arial"/>
        </w:rPr>
      </w:pPr>
    </w:p>
    <w:p w14:paraId="764FD376" w14:textId="77777777" w:rsidR="004109A9" w:rsidRPr="00745850" w:rsidRDefault="006A7626" w:rsidP="00CB2FB8">
      <w:pPr>
        <w:pStyle w:val="ListBullet"/>
        <w:numPr>
          <w:ilvl w:val="0"/>
          <w:numId w:val="6"/>
        </w:numPr>
        <w:spacing w:afterLines="160" w:after="384" w:line="260" w:lineRule="exact"/>
        <w:ind w:left="0" w:right="237" w:hanging="567"/>
        <w:contextualSpacing/>
        <w:rPr>
          <w:rFonts w:ascii="Arial" w:hAnsi="Arial" w:cs="Arial"/>
        </w:rPr>
      </w:pPr>
      <w:r w:rsidRPr="00745850">
        <w:rPr>
          <w:rFonts w:ascii="Arial" w:hAnsi="Arial" w:cs="Arial"/>
        </w:rPr>
        <w:t xml:space="preserve">how the senior management team, council and senate ensure race equality is embedded within the decisions they take </w:t>
      </w:r>
    </w:p>
    <w:p w14:paraId="74AF4810" w14:textId="77777777" w:rsidR="004109A9" w:rsidRPr="00745850" w:rsidRDefault="004109A9" w:rsidP="00CB2FB8">
      <w:pPr>
        <w:pStyle w:val="ListBullet"/>
        <w:numPr>
          <w:ilvl w:val="0"/>
          <w:numId w:val="0"/>
        </w:numPr>
        <w:spacing w:afterLines="160" w:after="384" w:line="260" w:lineRule="exact"/>
        <w:ind w:left="-567" w:right="237"/>
        <w:contextualSpacing/>
        <w:rPr>
          <w:rFonts w:ascii="Arial" w:eastAsia="Calibri" w:hAnsi="Arial" w:cs="Arial"/>
        </w:rPr>
      </w:pPr>
    </w:p>
    <w:p w14:paraId="0C825497" w14:textId="61BB6E8E" w:rsidR="000E1A4D" w:rsidRPr="00745850" w:rsidRDefault="006A7626" w:rsidP="00CB2FB8">
      <w:pPr>
        <w:pStyle w:val="ListBullet"/>
        <w:numPr>
          <w:ilvl w:val="0"/>
          <w:numId w:val="6"/>
        </w:numPr>
        <w:spacing w:afterLines="160" w:after="384" w:line="260" w:lineRule="exact"/>
        <w:ind w:left="-567" w:right="237" w:firstLine="0"/>
        <w:contextualSpacing/>
        <w:rPr>
          <w:rFonts w:ascii="Arial" w:hAnsi="Arial" w:cs="Arial"/>
        </w:rPr>
      </w:pPr>
      <w:r w:rsidRPr="00745850">
        <w:rPr>
          <w:rFonts w:ascii="Arial" w:hAnsi="Arial" w:cs="Arial"/>
        </w:rPr>
        <w:t>deta</w:t>
      </w:r>
      <w:r w:rsidR="000E1A4D" w:rsidRPr="00745850">
        <w:rPr>
          <w:rFonts w:ascii="Arial" w:hAnsi="Arial" w:cs="Arial"/>
        </w:rPr>
        <w:t>ils of any allocated additional and</w:t>
      </w:r>
      <w:r w:rsidRPr="00745850">
        <w:rPr>
          <w:rFonts w:ascii="Arial" w:hAnsi="Arial" w:cs="Arial"/>
        </w:rPr>
        <w:t xml:space="preserve"> ring</w:t>
      </w:r>
      <w:r w:rsidR="00CB2FB8" w:rsidRPr="00745850">
        <w:rPr>
          <w:rFonts w:ascii="Arial" w:hAnsi="Arial" w:cs="Arial"/>
        </w:rPr>
        <w:t>-</w:t>
      </w:r>
      <w:r w:rsidRPr="00745850">
        <w:rPr>
          <w:rFonts w:ascii="Arial" w:hAnsi="Arial" w:cs="Arial"/>
        </w:rPr>
        <w:t>fenced resources for this work</w:t>
      </w:r>
    </w:p>
    <w:p w14:paraId="13CC77F4" w14:textId="1A5B6D37" w:rsidR="00DB3E9A" w:rsidRPr="00745850" w:rsidRDefault="00745850" w:rsidP="00745850">
      <w:pPr>
        <w:pStyle w:val="Heading1"/>
        <w:ind w:hanging="1134"/>
      </w:pPr>
      <w:bookmarkStart w:id="5" w:name="_Toc34811040"/>
      <w:r>
        <w:t xml:space="preserve">2. </w:t>
      </w:r>
      <w:r w:rsidR="00DB3E9A" w:rsidRPr="00745850">
        <w:t>The self-assessment process</w:t>
      </w:r>
      <w:bookmarkEnd w:id="5"/>
    </w:p>
    <w:p w14:paraId="2622833D" w14:textId="34B71190" w:rsidR="00DB3E9A" w:rsidRDefault="00DB3E9A" w:rsidP="00745850">
      <w:pPr>
        <w:pStyle w:val="Heading2"/>
        <w:ind w:hanging="1134"/>
      </w:pPr>
      <w:bookmarkStart w:id="6" w:name="_Toc34811041"/>
      <w:r w:rsidRPr="00745850">
        <w:t>2a Description of the self-assessment team</w:t>
      </w:r>
      <w:bookmarkEnd w:id="6"/>
    </w:p>
    <w:p w14:paraId="1A2F71B7" w14:textId="77777777" w:rsidR="00745850" w:rsidRPr="00745850" w:rsidRDefault="00745850" w:rsidP="00745850"/>
    <w:p w14:paraId="15118C76" w14:textId="77777777" w:rsidR="00DB3E9A" w:rsidRPr="00745850" w:rsidRDefault="00DB3E9A" w:rsidP="00745850">
      <w:pPr>
        <w:pStyle w:val="ListBullet"/>
        <w:numPr>
          <w:ilvl w:val="0"/>
          <w:numId w:val="0"/>
        </w:numPr>
        <w:spacing w:before="0" w:after="240"/>
        <w:ind w:right="-188" w:hanging="567"/>
        <w:rPr>
          <w:rStyle w:val="Emphasis"/>
          <w:rFonts w:ascii="Arial" w:hAnsi="Arial" w:cs="Arial"/>
          <w:b w:val="0"/>
          <w:color w:val="auto"/>
        </w:rPr>
      </w:pPr>
      <w:r w:rsidRPr="00745850">
        <w:rPr>
          <w:rStyle w:val="Emphasis"/>
          <w:rFonts w:ascii="Arial" w:hAnsi="Arial" w:cs="Arial"/>
          <w:b w:val="0"/>
          <w:color w:val="auto"/>
        </w:rPr>
        <w:t>The description of the self-assessment team (SAT) should include:</w:t>
      </w:r>
    </w:p>
    <w:p w14:paraId="5D46416A" w14:textId="77777777" w:rsidR="00DB3E9A" w:rsidRPr="00745850" w:rsidRDefault="00DB3E9A" w:rsidP="00745850">
      <w:pPr>
        <w:pStyle w:val="ListBullet"/>
        <w:numPr>
          <w:ilvl w:val="0"/>
          <w:numId w:val="7"/>
        </w:numPr>
        <w:spacing w:before="0" w:after="160" w:line="260" w:lineRule="exact"/>
        <w:ind w:left="0" w:right="-188" w:hanging="567"/>
        <w:contextualSpacing/>
        <w:rPr>
          <w:rFonts w:ascii="Arial" w:hAnsi="Arial" w:cs="Arial"/>
        </w:rPr>
      </w:pPr>
      <w:r w:rsidRPr="00745850">
        <w:rPr>
          <w:rFonts w:ascii="Arial" w:hAnsi="Arial" w:cs="Arial"/>
        </w:rPr>
        <w:t xml:space="preserve">team members, their role within the institution and the SAT, their faculty/department, grade and ethnicity </w:t>
      </w:r>
    </w:p>
    <w:p w14:paraId="6A9E319B" w14:textId="51E2039D" w:rsidR="00CB2FB8" w:rsidRPr="00745850" w:rsidRDefault="00DB3E9A" w:rsidP="00745850">
      <w:pPr>
        <w:ind w:left="-567" w:right="-188"/>
        <w:rPr>
          <w:rStyle w:val="Emphasis"/>
          <w:rFonts w:ascii="Arial" w:hAnsi="Arial" w:cs="Arial"/>
          <w:color w:val="auto"/>
        </w:rPr>
      </w:pPr>
      <w:r w:rsidRPr="00745850">
        <w:rPr>
          <w:rStyle w:val="Emphasis"/>
          <w:rFonts w:ascii="Arial" w:hAnsi="Arial" w:cs="Arial"/>
          <w:color w:val="auto"/>
        </w:rPr>
        <w:t>Note: When this information is contained in a table (maximum 30 words about each team member) it will not be included in the word count.</w:t>
      </w:r>
    </w:p>
    <w:p w14:paraId="66B184FC" w14:textId="77777777" w:rsidR="00CB2FB8" w:rsidRPr="00CB2FB8" w:rsidRDefault="00CB2FB8" w:rsidP="00CB2FB8">
      <w:pPr>
        <w:ind w:left="-567" w:right="237"/>
        <w:rPr>
          <w:rStyle w:val="Emphasis"/>
          <w:rFonts w:ascii="Arial" w:hAnsi="Arial" w:cs="Arial"/>
          <w:color w:val="auto"/>
          <w:sz w:val="22"/>
        </w:rPr>
      </w:pPr>
    </w:p>
    <w:p w14:paraId="13020BA3" w14:textId="77777777" w:rsidR="00DB3E9A" w:rsidRPr="00745850" w:rsidRDefault="00DB3E9A" w:rsidP="00745850">
      <w:pPr>
        <w:pStyle w:val="ListBullet"/>
        <w:numPr>
          <w:ilvl w:val="0"/>
          <w:numId w:val="7"/>
        </w:numPr>
        <w:tabs>
          <w:tab w:val="left" w:pos="7371"/>
        </w:tabs>
        <w:spacing w:before="0" w:after="160" w:line="260" w:lineRule="exact"/>
        <w:ind w:left="0" w:right="-188" w:hanging="567"/>
        <w:rPr>
          <w:rFonts w:ascii="Arial" w:hAnsi="Arial" w:cs="Arial"/>
        </w:rPr>
      </w:pPr>
      <w:r w:rsidRPr="00745850">
        <w:rPr>
          <w:rFonts w:ascii="Arial" w:hAnsi="Arial" w:cs="Arial"/>
        </w:rPr>
        <w:t>how people were nominated or volunteered for the role and how any time involved in being a member of the team is included in any workload allocation or equivalent</w:t>
      </w:r>
    </w:p>
    <w:p w14:paraId="6A5EA390" w14:textId="77777777" w:rsidR="007C65F4" w:rsidRPr="00745850" w:rsidRDefault="00DB3E9A" w:rsidP="00745850">
      <w:pPr>
        <w:pStyle w:val="ListBullet"/>
        <w:numPr>
          <w:ilvl w:val="0"/>
          <w:numId w:val="7"/>
        </w:numPr>
        <w:tabs>
          <w:tab w:val="left" w:pos="7371"/>
        </w:tabs>
        <w:spacing w:before="0" w:after="160" w:line="260" w:lineRule="exact"/>
        <w:ind w:left="0" w:right="-188" w:hanging="567"/>
        <w:rPr>
          <w:rFonts w:ascii="Arial" w:hAnsi="Arial" w:cs="Arial"/>
        </w:rPr>
      </w:pPr>
      <w:r w:rsidRPr="00745850">
        <w:rPr>
          <w:rFonts w:ascii="Arial" w:hAnsi="Arial" w:cs="Arial"/>
        </w:rPr>
        <w:t>how each faculty and relevant central departments are involved and included</w:t>
      </w:r>
    </w:p>
    <w:p w14:paraId="7AF29936" w14:textId="77777777" w:rsidR="00CB2FB8" w:rsidRDefault="00CB2FB8" w:rsidP="00CB2FB8">
      <w:pPr>
        <w:pStyle w:val="ListBullet"/>
        <w:numPr>
          <w:ilvl w:val="0"/>
          <w:numId w:val="0"/>
        </w:numPr>
        <w:spacing w:before="0" w:after="160" w:line="260" w:lineRule="exact"/>
        <w:ind w:left="360" w:hanging="360"/>
        <w:rPr>
          <w:rFonts w:ascii="Arial" w:hAnsi="Arial" w:cs="Arial"/>
          <w:sz w:val="22"/>
        </w:rPr>
      </w:pPr>
    </w:p>
    <w:p w14:paraId="47EC9F42" w14:textId="77777777" w:rsidR="00CB2FB8" w:rsidRDefault="00CB2FB8" w:rsidP="00CB2FB8">
      <w:pPr>
        <w:pStyle w:val="ListBullet"/>
        <w:numPr>
          <w:ilvl w:val="0"/>
          <w:numId w:val="0"/>
        </w:numPr>
        <w:spacing w:before="0" w:after="160" w:line="260" w:lineRule="exact"/>
        <w:ind w:left="360" w:hanging="360"/>
        <w:rPr>
          <w:rFonts w:ascii="Arial" w:hAnsi="Arial" w:cs="Arial"/>
          <w:sz w:val="22"/>
        </w:rPr>
      </w:pPr>
    </w:p>
    <w:p w14:paraId="4BCBF64F" w14:textId="77777777" w:rsidR="00CB2FB8" w:rsidRDefault="00CB2FB8" w:rsidP="00CB2FB8">
      <w:pPr>
        <w:pStyle w:val="ListBullet"/>
        <w:numPr>
          <w:ilvl w:val="0"/>
          <w:numId w:val="0"/>
        </w:numPr>
        <w:spacing w:before="0" w:after="160" w:line="260" w:lineRule="exact"/>
        <w:ind w:left="360" w:hanging="360"/>
        <w:rPr>
          <w:rFonts w:ascii="Arial" w:hAnsi="Arial" w:cs="Arial"/>
          <w:sz w:val="22"/>
        </w:rPr>
      </w:pPr>
    </w:p>
    <w:p w14:paraId="6AB50851" w14:textId="77777777" w:rsidR="00CB2FB8" w:rsidRDefault="00CB2FB8" w:rsidP="00CB2FB8">
      <w:pPr>
        <w:pStyle w:val="ListBullet"/>
        <w:numPr>
          <w:ilvl w:val="0"/>
          <w:numId w:val="0"/>
        </w:numPr>
        <w:spacing w:before="0" w:after="160" w:line="260" w:lineRule="exact"/>
        <w:ind w:left="360" w:hanging="360"/>
        <w:rPr>
          <w:rFonts w:ascii="Arial" w:hAnsi="Arial" w:cs="Arial"/>
          <w:sz w:val="22"/>
        </w:rPr>
      </w:pPr>
    </w:p>
    <w:p w14:paraId="633B2057" w14:textId="1C8DB2A0" w:rsidR="00DB3E9A" w:rsidRDefault="00DB3E9A" w:rsidP="00E6462D">
      <w:pPr>
        <w:pStyle w:val="Heading2"/>
        <w:ind w:hanging="1134"/>
      </w:pPr>
      <w:bookmarkStart w:id="7" w:name="_Toc34811042"/>
      <w:r w:rsidRPr="00E6462D">
        <w:lastRenderedPageBreak/>
        <w:t>2b</w:t>
      </w:r>
      <w:r w:rsidRPr="00CB2FB8">
        <w:rPr>
          <w:b/>
        </w:rPr>
        <w:t xml:space="preserve"> </w:t>
      </w:r>
      <w:r w:rsidRPr="00E6462D">
        <w:t>The self-assessment process</w:t>
      </w:r>
      <w:bookmarkEnd w:id="7"/>
    </w:p>
    <w:p w14:paraId="030A5BE0" w14:textId="77777777" w:rsidR="00E6462D" w:rsidRPr="00E6462D" w:rsidRDefault="00E6462D" w:rsidP="00E6462D"/>
    <w:p w14:paraId="6E54A011" w14:textId="77777777" w:rsidR="00DB3E9A" w:rsidRPr="00E6462D" w:rsidRDefault="00DB3E9A" w:rsidP="00E6462D">
      <w:pPr>
        <w:tabs>
          <w:tab w:val="left" w:pos="8364"/>
        </w:tabs>
        <w:spacing w:before="120"/>
        <w:ind w:left="-284" w:right="-188" w:hanging="283"/>
        <w:rPr>
          <w:rFonts w:ascii="Arial" w:hAnsi="Arial" w:cs="Arial"/>
        </w:rPr>
      </w:pPr>
      <w:r w:rsidRPr="00E6462D">
        <w:rPr>
          <w:rStyle w:val="Emphasis"/>
          <w:rFonts w:ascii="Arial" w:hAnsi="Arial" w:cs="Arial"/>
          <w:color w:val="auto"/>
        </w:rPr>
        <w:t>This section should include:</w:t>
      </w:r>
    </w:p>
    <w:p w14:paraId="3F8D8CAF" w14:textId="77777777" w:rsidR="00DB3E9A" w:rsidRPr="00E6462D" w:rsidRDefault="00DB3E9A" w:rsidP="00E6462D">
      <w:pPr>
        <w:pStyle w:val="ListBullet"/>
        <w:numPr>
          <w:ilvl w:val="0"/>
          <w:numId w:val="8"/>
        </w:numPr>
        <w:tabs>
          <w:tab w:val="left" w:pos="8364"/>
        </w:tabs>
        <w:ind w:left="-284" w:right="-188" w:hanging="283"/>
        <w:contextualSpacing/>
        <w:rPr>
          <w:rFonts w:ascii="Arial" w:hAnsi="Arial" w:cs="Arial"/>
        </w:rPr>
      </w:pPr>
      <w:r w:rsidRPr="00E6462D">
        <w:rPr>
          <w:rFonts w:ascii="Arial" w:hAnsi="Arial" w:cs="Arial"/>
        </w:rPr>
        <w:t>how the team met and communicated</w:t>
      </w:r>
    </w:p>
    <w:p w14:paraId="345AED9E" w14:textId="77777777" w:rsidR="00DB3E9A" w:rsidRPr="00E6462D" w:rsidRDefault="00DB3E9A" w:rsidP="00E6462D">
      <w:pPr>
        <w:pStyle w:val="ListBullet"/>
        <w:numPr>
          <w:ilvl w:val="0"/>
          <w:numId w:val="0"/>
        </w:numPr>
        <w:tabs>
          <w:tab w:val="left" w:pos="8364"/>
        </w:tabs>
        <w:ind w:left="-284" w:right="-188" w:hanging="283"/>
        <w:contextualSpacing/>
        <w:rPr>
          <w:rFonts w:ascii="Arial" w:hAnsi="Arial" w:cs="Arial"/>
        </w:rPr>
      </w:pPr>
    </w:p>
    <w:p w14:paraId="1F5A8A49" w14:textId="77777777" w:rsidR="00DB3E9A" w:rsidRPr="00E6462D" w:rsidRDefault="00DB3E9A" w:rsidP="00E6462D">
      <w:pPr>
        <w:pStyle w:val="ListBullet"/>
        <w:numPr>
          <w:ilvl w:val="0"/>
          <w:numId w:val="8"/>
        </w:numPr>
        <w:tabs>
          <w:tab w:val="left" w:pos="8364"/>
        </w:tabs>
        <w:spacing w:before="0" w:after="160" w:line="260" w:lineRule="exact"/>
        <w:ind w:left="-284" w:right="-188" w:hanging="283"/>
        <w:contextualSpacing/>
        <w:rPr>
          <w:rFonts w:ascii="Arial" w:hAnsi="Arial" w:cs="Arial"/>
        </w:rPr>
      </w:pPr>
      <w:r w:rsidRPr="00E6462D">
        <w:rPr>
          <w:rFonts w:ascii="Arial" w:hAnsi="Arial" w:cs="Arial"/>
        </w:rPr>
        <w:t xml:space="preserve">how often they met and communicated. For face-to-face meetings please provide the dates of the meetings, attendees and a brief description of the outcomes of the meeting </w:t>
      </w:r>
    </w:p>
    <w:p w14:paraId="6F77DBB9" w14:textId="77777777" w:rsidR="00DB3E9A" w:rsidRPr="00E6462D" w:rsidRDefault="00DB3E9A" w:rsidP="00E6462D">
      <w:pPr>
        <w:tabs>
          <w:tab w:val="left" w:pos="8364"/>
        </w:tabs>
        <w:spacing w:before="120"/>
        <w:ind w:left="-284" w:right="-188" w:hanging="283"/>
        <w:rPr>
          <w:rStyle w:val="Emphasis"/>
          <w:rFonts w:ascii="Arial" w:hAnsi="Arial" w:cs="Arial"/>
          <w:color w:val="auto"/>
        </w:rPr>
      </w:pPr>
      <w:r w:rsidRPr="00E6462D">
        <w:rPr>
          <w:rStyle w:val="Emphasis"/>
          <w:rFonts w:ascii="Arial" w:hAnsi="Arial" w:cs="Arial"/>
          <w:color w:val="auto"/>
        </w:rPr>
        <w:t xml:space="preserve">Note: the SAT is expected to meet in full at least three time </w:t>
      </w:r>
    </w:p>
    <w:p w14:paraId="2A345853" w14:textId="77777777" w:rsidR="00CB2FB8" w:rsidRPr="00E6462D" w:rsidRDefault="00DB3E9A" w:rsidP="00E6462D">
      <w:pPr>
        <w:pStyle w:val="ListBullet"/>
        <w:numPr>
          <w:ilvl w:val="0"/>
          <w:numId w:val="9"/>
        </w:numPr>
        <w:tabs>
          <w:tab w:val="left" w:pos="8364"/>
        </w:tabs>
        <w:ind w:left="-284" w:right="-188" w:hanging="283"/>
        <w:rPr>
          <w:rFonts w:ascii="Arial" w:hAnsi="Arial" w:cs="Arial"/>
        </w:rPr>
      </w:pPr>
      <w:r w:rsidRPr="00E6462D">
        <w:rPr>
          <w:rFonts w:ascii="Arial" w:hAnsi="Arial" w:cs="Arial"/>
        </w:rPr>
        <w:t>how the team fits in with other existing committees and structures</w:t>
      </w:r>
    </w:p>
    <w:p w14:paraId="68113961" w14:textId="7F59439E" w:rsidR="00DB3E9A" w:rsidRDefault="00DB3E9A" w:rsidP="00E6462D">
      <w:pPr>
        <w:pStyle w:val="Heading2"/>
        <w:ind w:hanging="1134"/>
        <w:rPr>
          <w:rStyle w:val="Heading2Char"/>
          <w:bCs/>
        </w:rPr>
      </w:pPr>
      <w:bookmarkStart w:id="8" w:name="_Toc34811043"/>
      <w:r w:rsidRPr="00E6462D">
        <w:rPr>
          <w:rStyle w:val="Heading2Char"/>
          <w:bCs/>
        </w:rPr>
        <w:t>2c Involvement, consultation and communication</w:t>
      </w:r>
      <w:bookmarkEnd w:id="8"/>
    </w:p>
    <w:p w14:paraId="1E83FDDC" w14:textId="77777777" w:rsidR="00E6462D" w:rsidRPr="00E6462D" w:rsidRDefault="00E6462D" w:rsidP="00E6462D"/>
    <w:p w14:paraId="77D32C61" w14:textId="77777777" w:rsidR="00DB3E9A" w:rsidRPr="00E6462D" w:rsidRDefault="00DB3E9A" w:rsidP="00E6462D">
      <w:pPr>
        <w:spacing w:before="120" w:after="240"/>
        <w:ind w:left="360" w:right="-188" w:hanging="927"/>
        <w:rPr>
          <w:rStyle w:val="Emphasis"/>
          <w:rFonts w:ascii="Arial" w:hAnsi="Arial" w:cs="Arial"/>
          <w:color w:val="auto"/>
        </w:rPr>
      </w:pPr>
      <w:r w:rsidRPr="00E6462D">
        <w:rPr>
          <w:rStyle w:val="Emphasis"/>
          <w:rFonts w:ascii="Arial" w:hAnsi="Arial" w:cs="Arial"/>
          <w:color w:val="auto"/>
        </w:rPr>
        <w:t xml:space="preserve">This section should include: </w:t>
      </w:r>
    </w:p>
    <w:p w14:paraId="7B5A85E3" w14:textId="77777777" w:rsidR="00DB3E9A" w:rsidRPr="00E6462D" w:rsidRDefault="00DB3E9A" w:rsidP="00E6462D">
      <w:pPr>
        <w:pStyle w:val="ListBulletlessspacing"/>
        <w:numPr>
          <w:ilvl w:val="0"/>
          <w:numId w:val="9"/>
        </w:numPr>
        <w:spacing w:before="0" w:after="160" w:line="260" w:lineRule="exact"/>
        <w:ind w:left="-284" w:right="-188" w:hanging="283"/>
        <w:rPr>
          <w:rFonts w:ascii="Arial" w:hAnsi="Arial" w:cs="Arial"/>
        </w:rPr>
      </w:pPr>
      <w:r w:rsidRPr="00E6462D">
        <w:rPr>
          <w:rFonts w:ascii="Arial" w:hAnsi="Arial" w:cs="Arial"/>
        </w:rPr>
        <w:t>how the staff and student survey was conducted, disseminated and analysed and how many staff and students responded (with specific reference to their ethnicity and nationality)</w:t>
      </w:r>
    </w:p>
    <w:p w14:paraId="5ACF5105" w14:textId="77777777" w:rsidR="00DB3E9A" w:rsidRPr="00E6462D" w:rsidRDefault="00DB3E9A" w:rsidP="00E6462D">
      <w:pPr>
        <w:pStyle w:val="ListBulletlessspacing"/>
        <w:numPr>
          <w:ilvl w:val="0"/>
          <w:numId w:val="9"/>
        </w:numPr>
        <w:spacing w:before="0" w:after="160" w:line="260" w:lineRule="exact"/>
        <w:ind w:left="-284" w:right="-188" w:hanging="283"/>
        <w:rPr>
          <w:rFonts w:ascii="Arial" w:hAnsi="Arial" w:cs="Arial"/>
        </w:rPr>
      </w:pPr>
      <w:r w:rsidRPr="00E6462D">
        <w:rPr>
          <w:rFonts w:ascii="Arial" w:hAnsi="Arial" w:cs="Arial"/>
        </w:rPr>
        <w:t>how minority ethnic staff and students were further involved and consulted in the self-assessment and development of actions</w:t>
      </w:r>
    </w:p>
    <w:p w14:paraId="5E641AE2" w14:textId="77777777" w:rsidR="00DB3E9A" w:rsidRPr="00E6462D" w:rsidRDefault="00DB3E9A" w:rsidP="00E6462D">
      <w:pPr>
        <w:pStyle w:val="ListBulletlessspacing"/>
        <w:numPr>
          <w:ilvl w:val="0"/>
          <w:numId w:val="9"/>
        </w:numPr>
        <w:spacing w:before="0" w:after="160" w:line="260" w:lineRule="exact"/>
        <w:ind w:left="-284" w:right="-188" w:hanging="283"/>
        <w:rPr>
          <w:rFonts w:ascii="Arial" w:hAnsi="Arial" w:cs="Arial"/>
        </w:rPr>
      </w:pPr>
      <w:r w:rsidRPr="00E6462D">
        <w:rPr>
          <w:rFonts w:ascii="Arial" w:hAnsi="Arial" w:cs="Arial"/>
        </w:rPr>
        <w:t>how relevant staff and student networks were involved (this may include a statement from any relevant networks)</w:t>
      </w:r>
    </w:p>
    <w:p w14:paraId="416849C9" w14:textId="77777777" w:rsidR="00DB3E9A" w:rsidRPr="00E6462D" w:rsidRDefault="00DB3E9A" w:rsidP="00E6462D">
      <w:pPr>
        <w:pStyle w:val="ListBulletlessspacing"/>
        <w:numPr>
          <w:ilvl w:val="0"/>
          <w:numId w:val="9"/>
        </w:numPr>
        <w:spacing w:before="0" w:after="160" w:line="260" w:lineRule="exact"/>
        <w:ind w:left="-284" w:right="-188" w:hanging="283"/>
        <w:rPr>
          <w:rFonts w:ascii="Arial" w:hAnsi="Arial" w:cs="Arial"/>
        </w:rPr>
      </w:pPr>
      <w:r w:rsidRPr="00E6462D">
        <w:rPr>
          <w:rFonts w:ascii="Arial" w:hAnsi="Arial" w:cs="Arial"/>
        </w:rPr>
        <w:t>how you involved external interest groups, for example local race equality groups</w:t>
      </w:r>
    </w:p>
    <w:p w14:paraId="58E37D42" w14:textId="77777777" w:rsidR="00DB3E9A" w:rsidRPr="00E6462D" w:rsidRDefault="00DB3E9A" w:rsidP="00E6462D">
      <w:pPr>
        <w:pStyle w:val="ListBulletlessspacing"/>
        <w:numPr>
          <w:ilvl w:val="0"/>
          <w:numId w:val="9"/>
        </w:numPr>
        <w:spacing w:before="0" w:after="160" w:line="260" w:lineRule="exact"/>
        <w:ind w:left="-284" w:right="-188" w:hanging="283"/>
        <w:rPr>
          <w:rFonts w:ascii="Arial" w:hAnsi="Arial" w:cs="Arial"/>
        </w:rPr>
      </w:pPr>
      <w:r w:rsidRPr="00E6462D">
        <w:rPr>
          <w:rFonts w:ascii="Arial" w:hAnsi="Arial" w:cs="Arial"/>
        </w:rPr>
        <w:t>communications to all staff and students, including any faculty-level communications with staff</w:t>
      </w:r>
    </w:p>
    <w:p w14:paraId="2A4933A1" w14:textId="77777777" w:rsidR="00DB3E9A" w:rsidRPr="00E6462D" w:rsidRDefault="00DB3E9A" w:rsidP="00E6462D">
      <w:pPr>
        <w:pStyle w:val="Heading2"/>
        <w:ind w:hanging="1134"/>
      </w:pPr>
      <w:bookmarkStart w:id="9" w:name="_Toc34811044"/>
      <w:r w:rsidRPr="00E6462D">
        <w:t>2d Future of the self-assessment team</w:t>
      </w:r>
      <w:bookmarkEnd w:id="9"/>
    </w:p>
    <w:p w14:paraId="181D37CE" w14:textId="72EFDE6C" w:rsidR="007C65F4" w:rsidRPr="00E6462D" w:rsidRDefault="00CB2FB8" w:rsidP="00E6462D">
      <w:pPr>
        <w:ind w:left="-284" w:right="-188" w:hanging="283"/>
        <w:rPr>
          <w:rFonts w:ascii="Arial" w:hAnsi="Arial" w:cs="Arial"/>
          <w:b/>
          <w:iCs/>
        </w:rPr>
      </w:pPr>
      <w:r w:rsidRPr="00E6462D">
        <w:rPr>
          <w:rStyle w:val="Emphasis"/>
          <w:rFonts w:ascii="Arial" w:hAnsi="Arial" w:cs="Arial"/>
          <w:b w:val="0"/>
          <w:color w:val="auto"/>
        </w:rPr>
        <w:t>Please outline</w:t>
      </w:r>
      <w:r w:rsidRPr="00E6462D">
        <w:rPr>
          <w:rStyle w:val="Emphasis"/>
          <w:rFonts w:ascii="Arial" w:hAnsi="Arial" w:cs="Arial"/>
          <w:color w:val="auto"/>
        </w:rPr>
        <w:t xml:space="preserve"> </w:t>
      </w:r>
      <w:r w:rsidR="00DB3E9A" w:rsidRPr="00E6462D">
        <w:rPr>
          <w:rFonts w:ascii="Arial" w:hAnsi="Arial" w:cs="Arial"/>
        </w:rPr>
        <w:t>whether the team and/or specific team members will continue to be involved</w:t>
      </w:r>
      <w:r w:rsidRPr="00E6462D">
        <w:rPr>
          <w:rFonts w:ascii="Arial" w:hAnsi="Arial" w:cs="Arial"/>
        </w:rPr>
        <w:t>:</w:t>
      </w:r>
    </w:p>
    <w:p w14:paraId="007E875B" w14:textId="77777777" w:rsidR="00CB2FB8" w:rsidRPr="00E6462D" w:rsidRDefault="00CB2FB8" w:rsidP="00E6462D">
      <w:pPr>
        <w:ind w:left="-284" w:right="-188" w:hanging="283"/>
        <w:rPr>
          <w:rFonts w:ascii="Arial" w:hAnsi="Arial" w:cs="Arial"/>
          <w:b/>
          <w:iCs/>
          <w:color w:val="003767"/>
        </w:rPr>
      </w:pPr>
    </w:p>
    <w:p w14:paraId="7EF3E331" w14:textId="48FB97CD" w:rsidR="000E1A4D" w:rsidRPr="00E6462D" w:rsidRDefault="00DB3E9A" w:rsidP="00E6462D">
      <w:pPr>
        <w:pStyle w:val="ListBullet"/>
        <w:numPr>
          <w:ilvl w:val="0"/>
          <w:numId w:val="10"/>
        </w:numPr>
        <w:spacing w:before="0" w:after="160" w:line="260" w:lineRule="exact"/>
        <w:ind w:left="-284" w:right="-188" w:hanging="283"/>
        <w:rPr>
          <w:rFonts w:ascii="Arial" w:hAnsi="Arial" w:cs="Arial"/>
        </w:rPr>
      </w:pPr>
      <w:r w:rsidRPr="00E6462D">
        <w:rPr>
          <w:rFonts w:ascii="Arial" w:hAnsi="Arial" w:cs="Arial"/>
        </w:rPr>
        <w:t>who will have overall responsibility for the action plan</w:t>
      </w:r>
    </w:p>
    <w:p w14:paraId="69E35D66" w14:textId="77777777" w:rsidR="00DB3E9A" w:rsidRPr="00E6462D" w:rsidRDefault="00DB3E9A" w:rsidP="00E6462D">
      <w:pPr>
        <w:pStyle w:val="ListBullet"/>
        <w:numPr>
          <w:ilvl w:val="0"/>
          <w:numId w:val="10"/>
        </w:numPr>
        <w:spacing w:before="0" w:after="160" w:line="260" w:lineRule="exact"/>
        <w:ind w:left="-284" w:right="-188" w:hanging="283"/>
        <w:rPr>
          <w:rFonts w:ascii="Arial" w:hAnsi="Arial" w:cs="Arial"/>
        </w:rPr>
      </w:pPr>
      <w:r w:rsidRPr="00E6462D">
        <w:rPr>
          <w:rFonts w:ascii="Arial" w:hAnsi="Arial" w:cs="Arial"/>
        </w:rPr>
        <w:t>how the action plan will be monitored within other existing committees and structures, for example, the senior management team</w:t>
      </w:r>
    </w:p>
    <w:p w14:paraId="5283054B" w14:textId="77777777" w:rsidR="00DB3E9A" w:rsidRPr="00E6462D" w:rsidRDefault="00DB3E9A" w:rsidP="00E6462D">
      <w:pPr>
        <w:pStyle w:val="ListBullet"/>
        <w:numPr>
          <w:ilvl w:val="0"/>
          <w:numId w:val="10"/>
        </w:numPr>
        <w:spacing w:before="0" w:after="160" w:line="260" w:lineRule="exact"/>
        <w:ind w:left="-284" w:right="-188" w:hanging="283"/>
        <w:rPr>
          <w:rFonts w:ascii="Arial" w:hAnsi="Arial" w:cs="Arial"/>
        </w:rPr>
      </w:pPr>
      <w:r w:rsidRPr="00E6462D">
        <w:rPr>
          <w:rFonts w:ascii="Arial" w:hAnsi="Arial" w:cs="Arial"/>
        </w:rPr>
        <w:t>who will be responsible for the next application in four years; for example, will a different SAT be convened, how will the current team provide handover to that team</w:t>
      </w:r>
    </w:p>
    <w:p w14:paraId="04EFE6E8" w14:textId="2EAFA0D6" w:rsidR="00DB3E9A" w:rsidRPr="00E6462D" w:rsidRDefault="00E6462D" w:rsidP="00E6462D">
      <w:pPr>
        <w:pStyle w:val="Heading1"/>
        <w:ind w:hanging="1134"/>
      </w:pPr>
      <w:bookmarkStart w:id="10" w:name="_Toc34811045"/>
      <w:r>
        <w:lastRenderedPageBreak/>
        <w:t xml:space="preserve">3. </w:t>
      </w:r>
      <w:r w:rsidR="00DB3E9A" w:rsidRPr="00E6462D">
        <w:t>Institution and local context</w:t>
      </w:r>
      <w:bookmarkEnd w:id="10"/>
    </w:p>
    <w:p w14:paraId="027A016A" w14:textId="77777777" w:rsidR="00DB3E9A" w:rsidRPr="00E6462D" w:rsidRDefault="00DB3E9A" w:rsidP="00E6462D">
      <w:pPr>
        <w:pStyle w:val="Heading2"/>
        <w:ind w:hanging="1134"/>
      </w:pPr>
      <w:bookmarkStart w:id="11" w:name="_Toc34811046"/>
      <w:r w:rsidRPr="00E6462D">
        <w:rPr>
          <w:rStyle w:val="Heading3Char"/>
          <w:b w:val="0"/>
          <w:bCs/>
          <w:sz w:val="32"/>
        </w:rPr>
        <w:t>3a O</w:t>
      </w:r>
      <w:r w:rsidRPr="00E6462D">
        <w:t>verview of your institution</w:t>
      </w:r>
      <w:bookmarkEnd w:id="11"/>
    </w:p>
    <w:p w14:paraId="1D94FCA7" w14:textId="522E4066" w:rsidR="00DB3E9A" w:rsidRDefault="00DB3E9A" w:rsidP="00CB2FB8">
      <w:pPr>
        <w:pStyle w:val="Emphasis2"/>
        <w:ind w:left="0" w:hanging="567"/>
        <w:rPr>
          <w:rFonts w:ascii="Arial" w:hAnsi="Arial" w:cs="Arial"/>
          <w:color w:val="auto"/>
          <w:sz w:val="22"/>
          <w:szCs w:val="24"/>
        </w:rPr>
      </w:pPr>
      <w:r w:rsidRPr="00CB2FB8">
        <w:rPr>
          <w:rFonts w:ascii="Arial" w:hAnsi="Arial" w:cs="Arial"/>
          <w:color w:val="auto"/>
          <w:sz w:val="22"/>
          <w:szCs w:val="24"/>
        </w:rPr>
        <w:t>Please include:</w:t>
      </w:r>
    </w:p>
    <w:p w14:paraId="536979E5" w14:textId="77777777" w:rsidR="00E6462D" w:rsidRDefault="00E6462D" w:rsidP="00CB2FB8">
      <w:pPr>
        <w:pStyle w:val="Emphasis2"/>
        <w:ind w:left="0" w:hanging="567"/>
        <w:rPr>
          <w:rFonts w:ascii="Arial" w:hAnsi="Arial" w:cs="Arial"/>
          <w:color w:val="auto"/>
          <w:sz w:val="22"/>
          <w:szCs w:val="24"/>
        </w:rPr>
      </w:pPr>
    </w:p>
    <w:p w14:paraId="4EAAD3A2" w14:textId="77777777" w:rsidR="00DB3E9A" w:rsidRPr="00E6462D" w:rsidRDefault="00DB3E9A" w:rsidP="00CB2FB8">
      <w:pPr>
        <w:pStyle w:val="ListBullet"/>
        <w:numPr>
          <w:ilvl w:val="0"/>
          <w:numId w:val="11"/>
        </w:numPr>
        <w:spacing w:before="0" w:after="160" w:line="260" w:lineRule="exact"/>
        <w:ind w:left="-284" w:right="237" w:hanging="283"/>
        <w:rPr>
          <w:rFonts w:ascii="Arial" w:hAnsi="Arial" w:cs="Arial"/>
          <w:szCs w:val="24"/>
        </w:rPr>
      </w:pPr>
      <w:r w:rsidRPr="00E6462D">
        <w:rPr>
          <w:rFonts w:ascii="Arial" w:hAnsi="Arial" w:cs="Arial"/>
          <w:szCs w:val="24"/>
        </w:rPr>
        <w:t>size</w:t>
      </w:r>
    </w:p>
    <w:p w14:paraId="0A85BD0E" w14:textId="77777777" w:rsidR="00DB3E9A" w:rsidRPr="00E6462D" w:rsidRDefault="00DB3E9A" w:rsidP="00CB2FB8">
      <w:pPr>
        <w:pStyle w:val="ListBullet"/>
        <w:numPr>
          <w:ilvl w:val="0"/>
          <w:numId w:val="11"/>
        </w:numPr>
        <w:spacing w:before="0" w:after="160" w:line="260" w:lineRule="exact"/>
        <w:ind w:left="-284" w:right="237" w:hanging="283"/>
        <w:rPr>
          <w:rFonts w:ascii="Arial" w:hAnsi="Arial" w:cs="Arial"/>
          <w:szCs w:val="24"/>
        </w:rPr>
      </w:pPr>
      <w:r w:rsidRPr="00E6462D">
        <w:rPr>
          <w:rFonts w:ascii="Arial" w:hAnsi="Arial" w:cs="Arial"/>
          <w:szCs w:val="24"/>
        </w:rPr>
        <w:t>structure</w:t>
      </w:r>
    </w:p>
    <w:p w14:paraId="47B27556" w14:textId="77777777" w:rsidR="00DB3E9A" w:rsidRPr="00E6462D" w:rsidRDefault="00DB3E9A" w:rsidP="00CB2FB8">
      <w:pPr>
        <w:pStyle w:val="ListBullet"/>
        <w:numPr>
          <w:ilvl w:val="0"/>
          <w:numId w:val="11"/>
        </w:numPr>
        <w:spacing w:before="0" w:after="160" w:line="260" w:lineRule="exact"/>
        <w:ind w:left="-284" w:right="237" w:hanging="283"/>
        <w:rPr>
          <w:rFonts w:ascii="Arial" w:hAnsi="Arial" w:cs="Arial"/>
          <w:szCs w:val="24"/>
        </w:rPr>
      </w:pPr>
      <w:r w:rsidRPr="00E6462D">
        <w:rPr>
          <w:rFonts w:ascii="Arial" w:hAnsi="Arial" w:cs="Arial"/>
          <w:szCs w:val="24"/>
        </w:rPr>
        <w:t>specialisms</w:t>
      </w:r>
    </w:p>
    <w:p w14:paraId="244C4760" w14:textId="77777777" w:rsidR="00DB3E9A" w:rsidRPr="00E6462D" w:rsidRDefault="00DB3E9A" w:rsidP="00CB2FB8">
      <w:pPr>
        <w:pStyle w:val="ListBullet"/>
        <w:numPr>
          <w:ilvl w:val="0"/>
          <w:numId w:val="11"/>
        </w:numPr>
        <w:spacing w:before="0" w:after="160" w:line="260" w:lineRule="exact"/>
        <w:ind w:left="-284" w:right="237" w:hanging="283"/>
        <w:rPr>
          <w:rFonts w:ascii="Arial" w:hAnsi="Arial" w:cs="Arial"/>
          <w:szCs w:val="24"/>
        </w:rPr>
      </w:pPr>
      <w:r w:rsidRPr="00E6462D">
        <w:rPr>
          <w:rFonts w:ascii="Arial" w:hAnsi="Arial" w:cs="Arial"/>
          <w:szCs w:val="24"/>
        </w:rPr>
        <w:t xml:space="preserve">any other historical and/or background information that you think is relevant to your application  </w:t>
      </w:r>
    </w:p>
    <w:p w14:paraId="1D5AED44" w14:textId="77777777" w:rsidR="00DB3E9A" w:rsidRPr="00E6462D" w:rsidRDefault="00DB3E9A" w:rsidP="00E6462D">
      <w:pPr>
        <w:pStyle w:val="Heading2"/>
        <w:ind w:hanging="1134"/>
        <w:rPr>
          <w:rStyle w:val="Heading3Char"/>
          <w:b w:val="0"/>
          <w:bCs/>
          <w:sz w:val="32"/>
        </w:rPr>
      </w:pPr>
      <w:bookmarkStart w:id="12" w:name="_Toc34811047"/>
      <w:r w:rsidRPr="00E6462D">
        <w:rPr>
          <w:rStyle w:val="Heading3Char"/>
          <w:b w:val="0"/>
          <w:bCs/>
          <w:sz w:val="32"/>
        </w:rPr>
        <w:t>3b Overview of the local population and context</w:t>
      </w:r>
      <w:bookmarkEnd w:id="12"/>
      <w:r w:rsidRPr="00E6462D">
        <w:rPr>
          <w:rStyle w:val="Heading3Char"/>
          <w:b w:val="0"/>
          <w:bCs/>
          <w:sz w:val="32"/>
        </w:rPr>
        <w:t xml:space="preserve"> </w:t>
      </w:r>
    </w:p>
    <w:p w14:paraId="444D16CE" w14:textId="77777777" w:rsidR="00DB3E9A" w:rsidRPr="00E6462D" w:rsidRDefault="00DB3E9A" w:rsidP="00D21366">
      <w:pPr>
        <w:pStyle w:val="Emphasis2"/>
        <w:ind w:left="-567"/>
        <w:rPr>
          <w:rFonts w:ascii="Arial" w:hAnsi="Arial" w:cs="Arial"/>
          <w:color w:val="auto"/>
          <w:szCs w:val="24"/>
        </w:rPr>
      </w:pPr>
      <w:r w:rsidRPr="00E6462D">
        <w:rPr>
          <w:rFonts w:ascii="Arial" w:hAnsi="Arial" w:cs="Arial"/>
          <w:color w:val="auto"/>
          <w:szCs w:val="24"/>
        </w:rPr>
        <w:t>With reference to:</w:t>
      </w:r>
    </w:p>
    <w:p w14:paraId="5C70B327" w14:textId="77777777" w:rsidR="00DB3E9A" w:rsidRPr="00E6462D" w:rsidRDefault="00DB3E9A" w:rsidP="00D21366">
      <w:pPr>
        <w:pStyle w:val="Emphasis2"/>
        <w:ind w:left="0" w:right="237"/>
        <w:rPr>
          <w:rFonts w:ascii="Arial" w:hAnsi="Arial" w:cs="Arial"/>
          <w:sz w:val="28"/>
          <w:szCs w:val="24"/>
        </w:rPr>
      </w:pPr>
    </w:p>
    <w:p w14:paraId="6A95C298" w14:textId="77777777" w:rsidR="00DB3E9A" w:rsidRPr="00E6462D" w:rsidRDefault="00DB3E9A" w:rsidP="00D21366">
      <w:pPr>
        <w:pStyle w:val="ListBullet"/>
        <w:numPr>
          <w:ilvl w:val="0"/>
          <w:numId w:val="12"/>
        </w:numPr>
        <w:spacing w:before="0" w:after="160" w:line="260" w:lineRule="exact"/>
        <w:ind w:left="-284" w:right="237" w:hanging="283"/>
        <w:rPr>
          <w:rFonts w:ascii="Arial" w:hAnsi="Arial" w:cs="Arial"/>
          <w:szCs w:val="24"/>
        </w:rPr>
      </w:pPr>
      <w:r w:rsidRPr="00E6462D">
        <w:rPr>
          <w:rFonts w:ascii="Arial" w:hAnsi="Arial" w:cs="Arial"/>
          <w:szCs w:val="24"/>
        </w:rPr>
        <w:t xml:space="preserve">population demographics </w:t>
      </w:r>
    </w:p>
    <w:p w14:paraId="0E5742D9" w14:textId="77777777" w:rsidR="00DB3E9A" w:rsidRPr="00E6462D" w:rsidRDefault="00DB3E9A" w:rsidP="00D21366">
      <w:pPr>
        <w:pStyle w:val="ListBullet"/>
        <w:numPr>
          <w:ilvl w:val="0"/>
          <w:numId w:val="12"/>
        </w:numPr>
        <w:spacing w:before="0" w:after="160" w:line="260" w:lineRule="exact"/>
        <w:ind w:left="-284" w:right="237" w:hanging="283"/>
        <w:rPr>
          <w:rFonts w:ascii="Arial" w:hAnsi="Arial" w:cs="Arial"/>
          <w:szCs w:val="24"/>
        </w:rPr>
      </w:pPr>
      <w:r w:rsidRPr="00E6462D">
        <w:rPr>
          <w:rFonts w:ascii="Arial" w:hAnsi="Arial" w:cs="Arial"/>
          <w:szCs w:val="24"/>
        </w:rPr>
        <w:t xml:space="preserve">known racial tensions either specifically within local communities or linked to the institution’s staff and students </w:t>
      </w:r>
    </w:p>
    <w:p w14:paraId="44AC3B73" w14:textId="77777777" w:rsidR="00DB3E9A" w:rsidRPr="00E6462D" w:rsidRDefault="00DB3E9A" w:rsidP="00D21366">
      <w:pPr>
        <w:pStyle w:val="ListBullet"/>
        <w:numPr>
          <w:ilvl w:val="0"/>
          <w:numId w:val="12"/>
        </w:numPr>
        <w:spacing w:before="0" w:after="160" w:line="260" w:lineRule="exact"/>
        <w:ind w:left="-284" w:right="237" w:hanging="283"/>
        <w:rPr>
          <w:rFonts w:ascii="Arial" w:hAnsi="Arial" w:cs="Arial"/>
          <w:szCs w:val="24"/>
        </w:rPr>
      </w:pPr>
      <w:r w:rsidRPr="00E6462D">
        <w:rPr>
          <w:rFonts w:ascii="Arial" w:hAnsi="Arial" w:cs="Arial"/>
          <w:szCs w:val="24"/>
        </w:rPr>
        <w:t>how the institution engages with specific minority ethnic communities and how those communities engage with the institution</w:t>
      </w:r>
    </w:p>
    <w:p w14:paraId="1E718298" w14:textId="77777777" w:rsidR="00DB3E9A" w:rsidRPr="00E6462D" w:rsidRDefault="00DB3E9A" w:rsidP="00D21366">
      <w:pPr>
        <w:pStyle w:val="ListBullet"/>
        <w:numPr>
          <w:ilvl w:val="0"/>
          <w:numId w:val="12"/>
        </w:numPr>
        <w:spacing w:before="0" w:after="160" w:line="260" w:lineRule="exact"/>
        <w:ind w:left="-284" w:right="237" w:hanging="283"/>
        <w:rPr>
          <w:rFonts w:ascii="Arial" w:hAnsi="Arial" w:cs="Arial"/>
          <w:szCs w:val="24"/>
        </w:rPr>
      </w:pPr>
      <w:r w:rsidRPr="00E6462D">
        <w:rPr>
          <w:rFonts w:ascii="Arial" w:hAnsi="Arial" w:cs="Arial"/>
          <w:szCs w:val="24"/>
        </w:rPr>
        <w:t>where the institution recruits its professional and support staff, students and academics</w:t>
      </w:r>
    </w:p>
    <w:p w14:paraId="03ABD691" w14:textId="77777777" w:rsidR="00DB3E9A" w:rsidRPr="00E6462D" w:rsidRDefault="00DB3E9A" w:rsidP="00D21366">
      <w:pPr>
        <w:pStyle w:val="ListBullet"/>
        <w:numPr>
          <w:ilvl w:val="0"/>
          <w:numId w:val="12"/>
        </w:numPr>
        <w:spacing w:before="0" w:after="160" w:line="260" w:lineRule="exact"/>
        <w:ind w:left="-284" w:right="237" w:hanging="283"/>
        <w:rPr>
          <w:rFonts w:ascii="Arial" w:hAnsi="Arial" w:cs="Arial"/>
          <w:szCs w:val="24"/>
        </w:rPr>
      </w:pPr>
      <w:r w:rsidRPr="00E6462D">
        <w:rPr>
          <w:rFonts w:ascii="Arial" w:hAnsi="Arial" w:cs="Arial"/>
          <w:szCs w:val="24"/>
        </w:rPr>
        <w:t>any other information your institution feels to be relevant</w:t>
      </w:r>
    </w:p>
    <w:p w14:paraId="51166915" w14:textId="77777777" w:rsidR="00D21366" w:rsidRDefault="00D21366" w:rsidP="00D21366">
      <w:pPr>
        <w:pStyle w:val="ListBullet"/>
        <w:numPr>
          <w:ilvl w:val="0"/>
          <w:numId w:val="0"/>
        </w:numPr>
        <w:spacing w:before="0" w:after="160" w:line="260" w:lineRule="exact"/>
        <w:ind w:left="360" w:right="237" w:hanging="360"/>
        <w:rPr>
          <w:rFonts w:ascii="Arial" w:hAnsi="Arial" w:cs="Arial"/>
          <w:sz w:val="22"/>
          <w:szCs w:val="24"/>
        </w:rPr>
      </w:pPr>
    </w:p>
    <w:p w14:paraId="63CA2298" w14:textId="77777777" w:rsidR="00D21366" w:rsidRDefault="00D21366" w:rsidP="00D21366">
      <w:pPr>
        <w:pStyle w:val="ListBullet"/>
        <w:numPr>
          <w:ilvl w:val="0"/>
          <w:numId w:val="0"/>
        </w:numPr>
        <w:spacing w:before="0" w:after="160" w:line="260" w:lineRule="exact"/>
        <w:ind w:left="360" w:right="237" w:hanging="360"/>
        <w:rPr>
          <w:rFonts w:ascii="Arial" w:hAnsi="Arial" w:cs="Arial"/>
          <w:sz w:val="22"/>
          <w:szCs w:val="24"/>
        </w:rPr>
      </w:pPr>
    </w:p>
    <w:p w14:paraId="5C9E0FF6" w14:textId="77777777" w:rsidR="00D21366" w:rsidRDefault="00D21366" w:rsidP="00D21366">
      <w:pPr>
        <w:pStyle w:val="ListBullet"/>
        <w:numPr>
          <w:ilvl w:val="0"/>
          <w:numId w:val="0"/>
        </w:numPr>
        <w:spacing w:before="0" w:after="160" w:line="260" w:lineRule="exact"/>
        <w:ind w:left="360" w:right="237" w:hanging="360"/>
        <w:rPr>
          <w:rFonts w:ascii="Arial" w:hAnsi="Arial" w:cs="Arial"/>
          <w:sz w:val="22"/>
          <w:szCs w:val="24"/>
        </w:rPr>
      </w:pPr>
    </w:p>
    <w:p w14:paraId="36D73C0A" w14:textId="77777777" w:rsidR="00D21366" w:rsidRDefault="00D21366" w:rsidP="00D21366">
      <w:pPr>
        <w:pStyle w:val="ListBullet"/>
        <w:numPr>
          <w:ilvl w:val="0"/>
          <w:numId w:val="0"/>
        </w:numPr>
        <w:spacing w:before="0" w:after="160" w:line="260" w:lineRule="exact"/>
        <w:ind w:left="360" w:right="237" w:hanging="360"/>
        <w:rPr>
          <w:rFonts w:ascii="Arial" w:hAnsi="Arial" w:cs="Arial"/>
          <w:sz w:val="22"/>
          <w:szCs w:val="24"/>
        </w:rPr>
      </w:pPr>
    </w:p>
    <w:p w14:paraId="7A272625" w14:textId="77777777" w:rsidR="00D21366" w:rsidRDefault="00D21366" w:rsidP="00D21366">
      <w:pPr>
        <w:pStyle w:val="ListBullet"/>
        <w:numPr>
          <w:ilvl w:val="0"/>
          <w:numId w:val="0"/>
        </w:numPr>
        <w:spacing w:before="0" w:after="160" w:line="260" w:lineRule="exact"/>
        <w:ind w:left="360" w:right="237" w:hanging="360"/>
        <w:rPr>
          <w:rFonts w:ascii="Arial" w:hAnsi="Arial" w:cs="Arial"/>
          <w:sz w:val="22"/>
          <w:szCs w:val="24"/>
        </w:rPr>
      </w:pPr>
    </w:p>
    <w:p w14:paraId="4AEF4377" w14:textId="77777777" w:rsidR="00D21366" w:rsidRDefault="00D21366" w:rsidP="00D21366">
      <w:pPr>
        <w:pStyle w:val="ListBullet"/>
        <w:numPr>
          <w:ilvl w:val="0"/>
          <w:numId w:val="0"/>
        </w:numPr>
        <w:spacing w:before="0" w:after="160" w:line="260" w:lineRule="exact"/>
        <w:ind w:left="360" w:right="237" w:hanging="360"/>
        <w:rPr>
          <w:rFonts w:ascii="Arial" w:hAnsi="Arial" w:cs="Arial"/>
          <w:sz w:val="22"/>
          <w:szCs w:val="24"/>
        </w:rPr>
      </w:pPr>
    </w:p>
    <w:p w14:paraId="57FC06F8" w14:textId="5D432846" w:rsidR="00D21366" w:rsidRDefault="00D21366" w:rsidP="00E6462D">
      <w:pPr>
        <w:pStyle w:val="ListBullet"/>
        <w:numPr>
          <w:ilvl w:val="0"/>
          <w:numId w:val="0"/>
        </w:numPr>
        <w:spacing w:before="0" w:after="160" w:line="260" w:lineRule="exact"/>
        <w:ind w:right="237"/>
        <w:rPr>
          <w:rFonts w:ascii="Arial" w:hAnsi="Arial" w:cs="Arial"/>
          <w:sz w:val="22"/>
          <w:szCs w:val="24"/>
        </w:rPr>
      </w:pPr>
    </w:p>
    <w:p w14:paraId="746CEDBA" w14:textId="77777777" w:rsidR="00E6462D" w:rsidRPr="00D21366" w:rsidRDefault="00E6462D" w:rsidP="00E6462D">
      <w:pPr>
        <w:pStyle w:val="ListBullet"/>
        <w:numPr>
          <w:ilvl w:val="0"/>
          <w:numId w:val="0"/>
        </w:numPr>
        <w:spacing w:before="0" w:after="160" w:line="260" w:lineRule="exact"/>
        <w:ind w:right="237"/>
        <w:rPr>
          <w:rFonts w:ascii="Arial" w:hAnsi="Arial" w:cs="Arial"/>
          <w:sz w:val="22"/>
          <w:szCs w:val="24"/>
        </w:rPr>
      </w:pPr>
    </w:p>
    <w:p w14:paraId="7F291B4A" w14:textId="3DA6739C" w:rsidR="007C65F4" w:rsidRPr="00D21366" w:rsidRDefault="00E6462D" w:rsidP="00E6462D">
      <w:pPr>
        <w:pStyle w:val="Heading1"/>
        <w:ind w:hanging="1134"/>
      </w:pPr>
      <w:bookmarkStart w:id="13" w:name="_Toc34811048"/>
      <w:r>
        <w:lastRenderedPageBreak/>
        <w:t xml:space="preserve">4. </w:t>
      </w:r>
      <w:r w:rsidR="007C65F4" w:rsidRPr="00D21366">
        <w:t>Staff profile</w:t>
      </w:r>
      <w:bookmarkEnd w:id="13"/>
    </w:p>
    <w:p w14:paraId="6708E93B" w14:textId="77777777" w:rsidR="007C65F4" w:rsidRPr="00DB3E9A" w:rsidRDefault="007C65F4" w:rsidP="007C65F4"/>
    <w:p w14:paraId="010FAAC1" w14:textId="7AA430A8" w:rsidR="00D21366" w:rsidRPr="00E6462D" w:rsidRDefault="007C65F4" w:rsidP="00E6462D">
      <w:pPr>
        <w:pStyle w:val="Emphasis2"/>
        <w:tabs>
          <w:tab w:val="left" w:pos="7513"/>
        </w:tabs>
        <w:spacing w:before="0" w:after="160" w:line="260" w:lineRule="exact"/>
        <w:ind w:left="-567" w:right="-166"/>
        <w:rPr>
          <w:rFonts w:ascii="Arial" w:hAnsi="Arial" w:cs="Arial"/>
          <w:b w:val="0"/>
          <w:color w:val="auto"/>
        </w:rPr>
      </w:pPr>
      <w:r w:rsidRPr="00E6462D">
        <w:rPr>
          <w:rFonts w:ascii="Arial" w:hAnsi="Arial" w:cs="Arial"/>
          <w:b w:val="0"/>
          <w:color w:val="auto"/>
        </w:rPr>
        <w:t xml:space="preserve">Where possible for sections 4a and 4b below, please provide the data for each academic faculty/central department. Please also provide a brief overview statement on section 4 as a whole from the head of each faculty/central department, setting out their reaction to the data and priorities for action. </w:t>
      </w:r>
    </w:p>
    <w:p w14:paraId="7DA9B16C" w14:textId="77777777" w:rsidR="007C65F4" w:rsidRPr="00E6462D" w:rsidRDefault="007C65F4" w:rsidP="00E6462D">
      <w:pPr>
        <w:pStyle w:val="Heading2"/>
        <w:ind w:hanging="1134"/>
      </w:pPr>
      <w:bookmarkStart w:id="14" w:name="_Toc34811049"/>
      <w:r w:rsidRPr="00E6462D">
        <w:t>4a Academic staff</w:t>
      </w:r>
      <w:bookmarkEnd w:id="14"/>
    </w:p>
    <w:p w14:paraId="72087C6F" w14:textId="77777777" w:rsidR="007C65F4" w:rsidRPr="00DB3E9A" w:rsidRDefault="007C65F4" w:rsidP="00D21366">
      <w:pPr>
        <w:ind w:left="-567"/>
      </w:pPr>
    </w:p>
    <w:p w14:paraId="4A9AA66F" w14:textId="77777777" w:rsidR="007C65F4" w:rsidRPr="00E6462D" w:rsidRDefault="007C65F4" w:rsidP="00E6462D">
      <w:pPr>
        <w:pStyle w:val="Emphasis2"/>
        <w:tabs>
          <w:tab w:val="left" w:pos="6379"/>
        </w:tabs>
        <w:spacing w:before="0" w:after="160" w:line="260" w:lineRule="exact"/>
        <w:ind w:left="-567" w:right="-166"/>
        <w:rPr>
          <w:rStyle w:val="Emphasis"/>
          <w:rFonts w:ascii="Arial" w:hAnsi="Arial" w:cs="Arial"/>
          <w:color w:val="auto"/>
        </w:rPr>
      </w:pPr>
      <w:r w:rsidRPr="00E6462D">
        <w:rPr>
          <w:rStyle w:val="Emphasis"/>
          <w:rFonts w:ascii="Arial" w:hAnsi="Arial" w:cs="Arial"/>
          <w:color w:val="auto"/>
        </w:rPr>
        <w:t>Please provide three years’ quantitative data, accompanied by analysis, relevant qualitative data/research, commentary and resultant action points to describe any issues and trends in the ethnic profile of your UK and, separately, non-UK academic staff. Provide this information fo</w:t>
      </w:r>
      <w:r w:rsidRPr="00E6462D">
        <w:rPr>
          <w:rFonts w:ascii="Arial" w:hAnsi="Arial" w:cs="Arial"/>
          <w:color w:val="auto"/>
        </w:rPr>
        <w:t>r:</w:t>
      </w:r>
    </w:p>
    <w:p w14:paraId="29EFD0C2" w14:textId="77777777" w:rsidR="007C65F4" w:rsidRPr="00E6462D" w:rsidRDefault="007C65F4" w:rsidP="00E6462D">
      <w:pPr>
        <w:pStyle w:val="ListBullet"/>
        <w:numPr>
          <w:ilvl w:val="0"/>
          <w:numId w:val="13"/>
        </w:numPr>
        <w:tabs>
          <w:tab w:val="left" w:pos="6379"/>
        </w:tabs>
        <w:ind w:left="-142" w:right="-166" w:hanging="425"/>
        <w:rPr>
          <w:rFonts w:ascii="Arial" w:hAnsi="Arial" w:cs="Arial"/>
        </w:rPr>
      </w:pPr>
      <w:r w:rsidRPr="00E6462D">
        <w:rPr>
          <w:rFonts w:ascii="Arial" w:hAnsi="Arial" w:cs="Arial"/>
        </w:rPr>
        <w:t>the institution as a whole</w:t>
      </w:r>
    </w:p>
    <w:p w14:paraId="7028738C" w14:textId="77777777" w:rsidR="007C65F4" w:rsidRPr="00E6462D" w:rsidRDefault="007C65F4" w:rsidP="00E6462D">
      <w:pPr>
        <w:pStyle w:val="ListBullet"/>
        <w:numPr>
          <w:ilvl w:val="0"/>
          <w:numId w:val="13"/>
        </w:numPr>
        <w:tabs>
          <w:tab w:val="left" w:pos="6379"/>
        </w:tabs>
        <w:ind w:left="-142" w:right="-166" w:hanging="425"/>
        <w:rPr>
          <w:rFonts w:ascii="Arial" w:hAnsi="Arial" w:cs="Arial"/>
        </w:rPr>
      </w:pPr>
      <w:r w:rsidRPr="00E6462D">
        <w:rPr>
          <w:rFonts w:ascii="Arial" w:hAnsi="Arial" w:cs="Arial"/>
        </w:rPr>
        <w:t xml:space="preserve">each academic faculty </w:t>
      </w:r>
    </w:p>
    <w:p w14:paraId="5AE5B03A" w14:textId="77777777" w:rsidR="007C65F4" w:rsidRPr="00E6462D" w:rsidRDefault="007C65F4" w:rsidP="00E6462D">
      <w:pPr>
        <w:pStyle w:val="ListBullet"/>
        <w:numPr>
          <w:ilvl w:val="0"/>
          <w:numId w:val="13"/>
        </w:numPr>
        <w:tabs>
          <w:tab w:val="left" w:pos="6379"/>
        </w:tabs>
        <w:ind w:left="-142" w:right="-166" w:hanging="425"/>
        <w:rPr>
          <w:rFonts w:ascii="Arial" w:hAnsi="Arial" w:cs="Arial"/>
        </w:rPr>
      </w:pPr>
      <w:r w:rsidRPr="00E6462D">
        <w:rPr>
          <w:rFonts w:ascii="Arial" w:hAnsi="Arial" w:cs="Arial"/>
        </w:rPr>
        <w:t>each academic grade (where numbers are small, cluster relevant grades together)</w:t>
      </w:r>
    </w:p>
    <w:p w14:paraId="38A69057" w14:textId="77777777" w:rsidR="007C65F4" w:rsidRPr="00E6462D" w:rsidRDefault="007C65F4" w:rsidP="00E6462D">
      <w:pPr>
        <w:pStyle w:val="ListBullet"/>
        <w:numPr>
          <w:ilvl w:val="0"/>
          <w:numId w:val="13"/>
        </w:numPr>
        <w:tabs>
          <w:tab w:val="left" w:pos="6379"/>
        </w:tabs>
        <w:ind w:left="-142" w:right="-166" w:hanging="425"/>
        <w:rPr>
          <w:rFonts w:ascii="Arial" w:hAnsi="Arial" w:cs="Arial"/>
        </w:rPr>
      </w:pPr>
      <w:r w:rsidRPr="00E6462D">
        <w:rPr>
          <w:rFonts w:ascii="Arial" w:hAnsi="Arial" w:cs="Arial"/>
        </w:rPr>
        <w:t>contract type (permanent/open-ended or fixed-term)</w:t>
      </w:r>
    </w:p>
    <w:p w14:paraId="68FC2954" w14:textId="77777777" w:rsidR="007C65F4" w:rsidRPr="00E6462D" w:rsidRDefault="007C65F4" w:rsidP="00E6462D">
      <w:pPr>
        <w:pStyle w:val="ListBullet"/>
        <w:numPr>
          <w:ilvl w:val="0"/>
          <w:numId w:val="13"/>
        </w:numPr>
        <w:tabs>
          <w:tab w:val="left" w:pos="6379"/>
        </w:tabs>
        <w:ind w:left="-142" w:right="-166" w:hanging="425"/>
        <w:rPr>
          <w:rFonts w:ascii="Arial" w:hAnsi="Arial" w:cs="Arial"/>
        </w:rPr>
      </w:pPr>
      <w:r w:rsidRPr="00E6462D">
        <w:rPr>
          <w:rFonts w:ascii="Arial" w:hAnsi="Arial" w:cs="Arial"/>
        </w:rPr>
        <w:t>full time/part-time contracts</w:t>
      </w:r>
    </w:p>
    <w:p w14:paraId="2CCA5F8C" w14:textId="77777777" w:rsidR="007C65F4" w:rsidRPr="00E6462D" w:rsidRDefault="007C65F4" w:rsidP="00E6462D">
      <w:pPr>
        <w:pStyle w:val="ListBullet"/>
        <w:numPr>
          <w:ilvl w:val="0"/>
          <w:numId w:val="13"/>
        </w:numPr>
        <w:tabs>
          <w:tab w:val="left" w:pos="6379"/>
        </w:tabs>
        <w:spacing w:after="240"/>
        <w:ind w:left="-142" w:right="-166" w:hanging="425"/>
        <w:rPr>
          <w:rFonts w:ascii="Arial" w:hAnsi="Arial" w:cs="Arial"/>
        </w:rPr>
      </w:pPr>
      <w:r w:rsidRPr="00E6462D">
        <w:rPr>
          <w:rFonts w:ascii="Arial" w:hAnsi="Arial" w:cs="Arial"/>
        </w:rPr>
        <w:t>staff turnover rates</w:t>
      </w:r>
    </w:p>
    <w:p w14:paraId="6AC04424" w14:textId="77777777" w:rsidR="007C65F4" w:rsidRPr="00E6462D" w:rsidRDefault="007C65F4" w:rsidP="00E6462D">
      <w:pPr>
        <w:pStyle w:val="ListBullet"/>
        <w:numPr>
          <w:ilvl w:val="0"/>
          <w:numId w:val="13"/>
        </w:numPr>
        <w:tabs>
          <w:tab w:val="left" w:pos="6379"/>
        </w:tabs>
        <w:spacing w:before="0" w:after="240" w:line="260" w:lineRule="exact"/>
        <w:ind w:left="-142" w:right="-166" w:hanging="425"/>
        <w:rPr>
          <w:rFonts w:ascii="Arial" w:hAnsi="Arial" w:cs="Arial"/>
        </w:rPr>
      </w:pPr>
      <w:r w:rsidRPr="00E6462D">
        <w:rPr>
          <w:rStyle w:val="Emphasis"/>
          <w:rFonts w:ascii="Arial" w:hAnsi="Arial" w:cs="Arial"/>
          <w:color w:val="auto"/>
        </w:rPr>
        <w:t xml:space="preserve">Silver level: </w:t>
      </w:r>
      <w:r w:rsidRPr="00E6462D">
        <w:rPr>
          <w:rFonts w:ascii="Arial" w:hAnsi="Arial" w:cs="Arial"/>
        </w:rPr>
        <w:t>It is anticipated that the institution will have undertaken further detailed analysis, considering the intersectionality of ethnicity with other protected characteristics.</w:t>
      </w:r>
    </w:p>
    <w:p w14:paraId="4030C7AE" w14:textId="16E843BD" w:rsidR="00DB3E9A" w:rsidRPr="00E6462D" w:rsidRDefault="007C65F4" w:rsidP="00E6462D">
      <w:pPr>
        <w:pStyle w:val="Emphasis2"/>
        <w:tabs>
          <w:tab w:val="left" w:pos="6379"/>
        </w:tabs>
        <w:spacing w:before="0" w:after="160" w:line="260" w:lineRule="exact"/>
        <w:ind w:left="-142" w:right="-166"/>
        <w:rPr>
          <w:rStyle w:val="Emphasis"/>
          <w:rFonts w:ascii="Arial" w:hAnsi="Arial" w:cs="Arial"/>
          <w:iCs/>
          <w:color w:val="auto"/>
        </w:rPr>
      </w:pPr>
      <w:r w:rsidRPr="00E6462D">
        <w:rPr>
          <w:rStyle w:val="Emphasis"/>
          <w:rFonts w:ascii="Arial" w:hAnsi="Arial" w:cs="Arial"/>
          <w:iCs/>
          <w:color w:val="auto"/>
        </w:rPr>
        <w:t>Please comment specifically on how the institution benchmarks the ethnic composition of its academic staff in the short and longer term, and what it is hoping to achieve.</w:t>
      </w:r>
    </w:p>
    <w:p w14:paraId="1E8AAF83" w14:textId="77777777" w:rsidR="00DB3E9A" w:rsidRPr="00E6462D" w:rsidRDefault="00DB3E9A" w:rsidP="00E6462D">
      <w:pPr>
        <w:pStyle w:val="Heading2"/>
        <w:ind w:hanging="1134"/>
      </w:pPr>
      <w:bookmarkStart w:id="15" w:name="_Toc34811050"/>
      <w:r w:rsidRPr="00E6462D">
        <w:t>4b Professional and support staff</w:t>
      </w:r>
      <w:bookmarkEnd w:id="15"/>
    </w:p>
    <w:p w14:paraId="497BE5E4" w14:textId="77777777" w:rsidR="00DB3E9A" w:rsidRPr="00DB3E9A" w:rsidRDefault="00DB3E9A" w:rsidP="00DB3E9A">
      <w:pPr>
        <w:spacing w:before="0"/>
      </w:pPr>
    </w:p>
    <w:p w14:paraId="312F4999" w14:textId="77777777" w:rsidR="00DB3E9A" w:rsidRPr="00E6462D" w:rsidRDefault="00DB3E9A" w:rsidP="00E6462D">
      <w:pPr>
        <w:pStyle w:val="Emphasis2"/>
        <w:spacing w:before="0" w:after="160" w:line="260" w:lineRule="exact"/>
        <w:ind w:left="-567" w:right="-166"/>
        <w:rPr>
          <w:rStyle w:val="Emphasis"/>
          <w:rFonts w:ascii="Arial" w:hAnsi="Arial" w:cs="Arial"/>
          <w:iCs/>
          <w:color w:val="auto"/>
          <w:szCs w:val="24"/>
        </w:rPr>
      </w:pPr>
      <w:r w:rsidRPr="00E6462D">
        <w:rPr>
          <w:rStyle w:val="Emphasis"/>
          <w:rFonts w:ascii="Arial" w:hAnsi="Arial" w:cs="Arial"/>
          <w:iCs/>
          <w:color w:val="auto"/>
          <w:szCs w:val="24"/>
        </w:rPr>
        <w:t>Please provide three years’ quantitative data, accompanied by analysis, relevant qualitative data/research, commentary and resultant action points to describe any issues and trends in the ethnic profile of your UK and, separately, non-UK professional and support staff. Provide this information for:</w:t>
      </w:r>
    </w:p>
    <w:p w14:paraId="7E275064" w14:textId="77777777" w:rsidR="00DB3E9A" w:rsidRPr="00E6462D" w:rsidRDefault="00DB3E9A" w:rsidP="00E6462D">
      <w:pPr>
        <w:pStyle w:val="ListBullet"/>
        <w:numPr>
          <w:ilvl w:val="0"/>
          <w:numId w:val="14"/>
        </w:numPr>
        <w:ind w:left="-142" w:right="-166" w:hanging="425"/>
        <w:rPr>
          <w:rFonts w:ascii="Arial" w:hAnsi="Arial" w:cs="Arial"/>
          <w:szCs w:val="24"/>
        </w:rPr>
      </w:pPr>
      <w:r w:rsidRPr="00E6462D">
        <w:rPr>
          <w:rFonts w:ascii="Arial" w:hAnsi="Arial" w:cs="Arial"/>
          <w:szCs w:val="24"/>
        </w:rPr>
        <w:t>the institution as a whole</w:t>
      </w:r>
    </w:p>
    <w:p w14:paraId="4543F60D" w14:textId="77777777" w:rsidR="00DB3E9A" w:rsidRPr="00E6462D" w:rsidRDefault="00DB3E9A" w:rsidP="00E6462D">
      <w:pPr>
        <w:pStyle w:val="ListBullet"/>
        <w:numPr>
          <w:ilvl w:val="0"/>
          <w:numId w:val="14"/>
        </w:numPr>
        <w:ind w:left="-142" w:right="-166" w:hanging="425"/>
        <w:rPr>
          <w:rFonts w:ascii="Arial" w:hAnsi="Arial" w:cs="Arial"/>
          <w:szCs w:val="24"/>
        </w:rPr>
      </w:pPr>
      <w:r w:rsidRPr="00E6462D">
        <w:rPr>
          <w:rFonts w:ascii="Arial" w:hAnsi="Arial" w:cs="Arial"/>
          <w:szCs w:val="24"/>
        </w:rPr>
        <w:t>each central department (and where relevant, each academic faculty)</w:t>
      </w:r>
    </w:p>
    <w:p w14:paraId="5B4335F3" w14:textId="77777777" w:rsidR="00DB3E9A" w:rsidRPr="00E6462D" w:rsidRDefault="00DB3E9A" w:rsidP="00E6462D">
      <w:pPr>
        <w:pStyle w:val="ListBullet"/>
        <w:numPr>
          <w:ilvl w:val="0"/>
          <w:numId w:val="14"/>
        </w:numPr>
        <w:ind w:left="-142" w:right="-166" w:hanging="425"/>
        <w:rPr>
          <w:rFonts w:ascii="Arial" w:hAnsi="Arial" w:cs="Arial"/>
          <w:szCs w:val="24"/>
        </w:rPr>
      </w:pPr>
      <w:r w:rsidRPr="00E6462D">
        <w:rPr>
          <w:rFonts w:ascii="Arial" w:hAnsi="Arial" w:cs="Arial"/>
          <w:szCs w:val="24"/>
        </w:rPr>
        <w:t>each professional and support staff grade (where numbers are small, cluster relevant grades together)</w:t>
      </w:r>
    </w:p>
    <w:p w14:paraId="3C799454" w14:textId="77777777" w:rsidR="00DB3E9A" w:rsidRPr="00E6462D" w:rsidRDefault="00DB3E9A" w:rsidP="00E6462D">
      <w:pPr>
        <w:pStyle w:val="ListBullet"/>
        <w:numPr>
          <w:ilvl w:val="0"/>
          <w:numId w:val="14"/>
        </w:numPr>
        <w:ind w:left="-142" w:right="-166" w:hanging="425"/>
        <w:rPr>
          <w:rFonts w:ascii="Arial" w:hAnsi="Arial" w:cs="Arial"/>
          <w:szCs w:val="24"/>
        </w:rPr>
      </w:pPr>
      <w:r w:rsidRPr="00E6462D">
        <w:rPr>
          <w:rFonts w:ascii="Arial" w:hAnsi="Arial" w:cs="Arial"/>
          <w:szCs w:val="24"/>
        </w:rPr>
        <w:lastRenderedPageBreak/>
        <w:t>contract type (permanent/open-ended or fixed-term)</w:t>
      </w:r>
    </w:p>
    <w:p w14:paraId="1F3C2752" w14:textId="77777777" w:rsidR="00DB3E9A" w:rsidRPr="00E6462D" w:rsidRDefault="00DB3E9A" w:rsidP="00E6462D">
      <w:pPr>
        <w:pStyle w:val="ListBullet"/>
        <w:numPr>
          <w:ilvl w:val="0"/>
          <w:numId w:val="14"/>
        </w:numPr>
        <w:ind w:left="-142" w:right="-166" w:hanging="425"/>
        <w:rPr>
          <w:rFonts w:ascii="Arial" w:hAnsi="Arial" w:cs="Arial"/>
          <w:szCs w:val="24"/>
        </w:rPr>
      </w:pPr>
      <w:r w:rsidRPr="00E6462D">
        <w:rPr>
          <w:rFonts w:ascii="Arial" w:hAnsi="Arial" w:cs="Arial"/>
          <w:szCs w:val="24"/>
        </w:rPr>
        <w:t>full time/part-time contracts</w:t>
      </w:r>
    </w:p>
    <w:p w14:paraId="61BD2F3B" w14:textId="77777777" w:rsidR="00DB3E9A" w:rsidRPr="00E6462D" w:rsidRDefault="00DB3E9A" w:rsidP="00E6462D">
      <w:pPr>
        <w:pStyle w:val="ListBullet"/>
        <w:numPr>
          <w:ilvl w:val="0"/>
          <w:numId w:val="14"/>
        </w:numPr>
        <w:spacing w:after="240"/>
        <w:ind w:left="-142" w:right="-166" w:hanging="425"/>
        <w:rPr>
          <w:rFonts w:ascii="Arial" w:hAnsi="Arial" w:cs="Arial"/>
          <w:szCs w:val="24"/>
        </w:rPr>
      </w:pPr>
      <w:r w:rsidRPr="00E6462D">
        <w:rPr>
          <w:rFonts w:ascii="Arial" w:hAnsi="Arial" w:cs="Arial"/>
          <w:szCs w:val="24"/>
        </w:rPr>
        <w:t>staff turnover rates</w:t>
      </w:r>
    </w:p>
    <w:p w14:paraId="31C9DE59" w14:textId="77777777" w:rsidR="00DB3E9A" w:rsidRPr="00E6462D" w:rsidRDefault="00DB3E9A" w:rsidP="00E6462D">
      <w:pPr>
        <w:pStyle w:val="ListBullet"/>
        <w:numPr>
          <w:ilvl w:val="0"/>
          <w:numId w:val="14"/>
        </w:numPr>
        <w:spacing w:before="0" w:after="240" w:line="260" w:lineRule="exact"/>
        <w:ind w:left="-142" w:right="-166" w:hanging="425"/>
        <w:rPr>
          <w:rFonts w:ascii="Arial" w:hAnsi="Arial" w:cs="Arial"/>
          <w:szCs w:val="24"/>
        </w:rPr>
      </w:pPr>
      <w:r w:rsidRPr="00E6462D">
        <w:rPr>
          <w:rStyle w:val="Emphasis"/>
          <w:rFonts w:ascii="Arial" w:hAnsi="Arial" w:cs="Arial"/>
          <w:color w:val="auto"/>
          <w:szCs w:val="24"/>
        </w:rPr>
        <w:t>Silver level:</w:t>
      </w:r>
      <w:r w:rsidRPr="00E6462D">
        <w:rPr>
          <w:rFonts w:ascii="Arial" w:hAnsi="Arial" w:cs="Arial"/>
          <w:szCs w:val="24"/>
        </w:rPr>
        <w:t xml:space="preserve"> It is likely that institutions will have additionally considered role and occupational segregation.</w:t>
      </w:r>
    </w:p>
    <w:p w14:paraId="2863D619" w14:textId="77777777" w:rsidR="00DB3E9A" w:rsidRPr="00E6462D" w:rsidRDefault="00DB3E9A" w:rsidP="00E6462D">
      <w:pPr>
        <w:pStyle w:val="ListBullet"/>
        <w:numPr>
          <w:ilvl w:val="0"/>
          <w:numId w:val="14"/>
        </w:numPr>
        <w:spacing w:before="0" w:after="160" w:line="260" w:lineRule="exact"/>
        <w:ind w:left="-142" w:right="-166" w:hanging="425"/>
        <w:rPr>
          <w:rFonts w:ascii="Arial" w:hAnsi="Arial" w:cs="Arial"/>
          <w:szCs w:val="24"/>
        </w:rPr>
      </w:pPr>
      <w:r w:rsidRPr="00E6462D">
        <w:rPr>
          <w:rStyle w:val="Emphasis"/>
          <w:rFonts w:ascii="Arial" w:hAnsi="Arial" w:cs="Arial"/>
          <w:color w:val="auto"/>
          <w:szCs w:val="24"/>
        </w:rPr>
        <w:t>Silver level:</w:t>
      </w:r>
      <w:r w:rsidRPr="00E6462D">
        <w:rPr>
          <w:rFonts w:ascii="Arial" w:hAnsi="Arial" w:cs="Arial"/>
          <w:szCs w:val="24"/>
        </w:rPr>
        <w:t xml:space="preserve"> It is anticipated that the institution will have undertaken further detailed analysis, considering the intersectionality of ethnicity with other protected characteristics.</w:t>
      </w:r>
    </w:p>
    <w:p w14:paraId="191947CA" w14:textId="77777777" w:rsidR="00DB3E9A" w:rsidRPr="00E6462D" w:rsidRDefault="00DB3E9A" w:rsidP="00E6462D">
      <w:pPr>
        <w:pStyle w:val="Emphasis2"/>
        <w:spacing w:before="0" w:after="160" w:line="260" w:lineRule="exact"/>
        <w:ind w:left="-567" w:right="-166"/>
        <w:rPr>
          <w:rStyle w:val="Emphasis"/>
          <w:rFonts w:ascii="Arial" w:hAnsi="Arial" w:cs="Arial"/>
          <w:color w:val="auto"/>
          <w:szCs w:val="24"/>
        </w:rPr>
      </w:pPr>
      <w:r w:rsidRPr="00E6462D">
        <w:rPr>
          <w:rStyle w:val="Emphasis"/>
          <w:rFonts w:ascii="Arial" w:hAnsi="Arial" w:cs="Arial"/>
          <w:iCs/>
          <w:color w:val="auto"/>
          <w:szCs w:val="24"/>
        </w:rPr>
        <w:t>Please comment specifically on how the institution benchmarks the ethnic composition of its professional and support staff in the short and longer term, and what it is hoping to achieve.</w:t>
      </w:r>
    </w:p>
    <w:p w14:paraId="35CC430B" w14:textId="77777777" w:rsidR="00DB3E9A" w:rsidRPr="00E6462D" w:rsidRDefault="00DB3E9A" w:rsidP="00E6462D">
      <w:pPr>
        <w:pStyle w:val="Heading2"/>
        <w:ind w:hanging="1134"/>
      </w:pPr>
      <w:bookmarkStart w:id="16" w:name="_Toc34811051"/>
      <w:r w:rsidRPr="00E6462D">
        <w:t>4c Grievances and disciplinaries</w:t>
      </w:r>
      <w:bookmarkEnd w:id="16"/>
    </w:p>
    <w:p w14:paraId="7834BD0F" w14:textId="77777777" w:rsidR="00DB3E9A" w:rsidRPr="00E6462D" w:rsidRDefault="00DB3E9A" w:rsidP="00D21366">
      <w:pPr>
        <w:pStyle w:val="Emphasis2"/>
        <w:ind w:left="-567"/>
        <w:rPr>
          <w:rFonts w:ascii="Arial" w:hAnsi="Arial" w:cs="Arial"/>
          <w:b w:val="0"/>
          <w:color w:val="auto"/>
          <w:szCs w:val="24"/>
        </w:rPr>
      </w:pPr>
      <w:r w:rsidRPr="00E6462D">
        <w:rPr>
          <w:rFonts w:ascii="Arial" w:hAnsi="Arial" w:cs="Arial"/>
          <w:b w:val="0"/>
          <w:color w:val="auto"/>
          <w:szCs w:val="24"/>
        </w:rPr>
        <w:t>Please provide three years’ data, and related analysis, commentary and actions, on:</w:t>
      </w:r>
    </w:p>
    <w:p w14:paraId="1A45CDE8" w14:textId="77777777" w:rsidR="00DB3E9A" w:rsidRPr="00E6462D" w:rsidRDefault="00DB3E9A" w:rsidP="00D21366">
      <w:pPr>
        <w:pStyle w:val="ListBullet"/>
        <w:numPr>
          <w:ilvl w:val="0"/>
          <w:numId w:val="15"/>
        </w:numPr>
        <w:ind w:left="-142" w:hanging="425"/>
        <w:rPr>
          <w:rFonts w:ascii="Arial" w:hAnsi="Arial" w:cs="Arial"/>
          <w:szCs w:val="24"/>
        </w:rPr>
      </w:pPr>
      <w:r w:rsidRPr="00E6462D">
        <w:rPr>
          <w:rFonts w:ascii="Arial" w:hAnsi="Arial" w:cs="Arial"/>
          <w:szCs w:val="24"/>
        </w:rPr>
        <w:t>the ethnic profile of individuals involved in grievance procedures</w:t>
      </w:r>
    </w:p>
    <w:p w14:paraId="02F8EE83" w14:textId="77777777" w:rsidR="00DB3E9A" w:rsidRPr="00E6462D" w:rsidRDefault="00DB3E9A" w:rsidP="00D21366">
      <w:pPr>
        <w:pStyle w:val="ListBullet"/>
        <w:numPr>
          <w:ilvl w:val="0"/>
          <w:numId w:val="15"/>
        </w:numPr>
        <w:ind w:left="-142" w:hanging="425"/>
        <w:rPr>
          <w:rFonts w:ascii="Arial" w:hAnsi="Arial" w:cs="Arial"/>
          <w:szCs w:val="24"/>
        </w:rPr>
      </w:pPr>
      <w:r w:rsidRPr="00E6462D">
        <w:rPr>
          <w:rFonts w:ascii="Arial" w:hAnsi="Arial" w:cs="Arial"/>
          <w:szCs w:val="24"/>
        </w:rPr>
        <w:t>the ethnic profile of individuals involved in disciplinary procedures</w:t>
      </w:r>
    </w:p>
    <w:p w14:paraId="22E2D808" w14:textId="77777777" w:rsidR="00DB3E9A" w:rsidRPr="00E6462D" w:rsidRDefault="00DB3E9A" w:rsidP="00D21366">
      <w:pPr>
        <w:pStyle w:val="ListBullet"/>
        <w:numPr>
          <w:ilvl w:val="0"/>
          <w:numId w:val="15"/>
        </w:numPr>
        <w:ind w:left="-142" w:hanging="425"/>
        <w:rPr>
          <w:rFonts w:ascii="Arial" w:hAnsi="Arial" w:cs="Arial"/>
          <w:szCs w:val="24"/>
        </w:rPr>
      </w:pPr>
      <w:r w:rsidRPr="00E6462D">
        <w:rPr>
          <w:rFonts w:ascii="Arial" w:hAnsi="Arial" w:cs="Arial"/>
          <w:szCs w:val="24"/>
        </w:rPr>
        <w:t>whether the nature of any grievances and disciplinaries are race-related</w:t>
      </w:r>
    </w:p>
    <w:p w14:paraId="0DE16466" w14:textId="77777777" w:rsidR="00703874" w:rsidRPr="00E6462D" w:rsidRDefault="00703874" w:rsidP="00D21366">
      <w:pPr>
        <w:pStyle w:val="Emphasis2"/>
        <w:ind w:left="-567"/>
        <w:rPr>
          <w:rFonts w:ascii="Arial" w:hAnsi="Arial" w:cs="Arial"/>
          <w:color w:val="auto"/>
          <w:szCs w:val="24"/>
        </w:rPr>
      </w:pPr>
      <w:r w:rsidRPr="00E6462D">
        <w:rPr>
          <w:rFonts w:ascii="Arial" w:hAnsi="Arial" w:cs="Arial"/>
          <w:color w:val="auto"/>
          <w:szCs w:val="24"/>
        </w:rPr>
        <w:t xml:space="preserve">These numbers are likely to be small, so collate all three years together </w:t>
      </w:r>
    </w:p>
    <w:p w14:paraId="1AD566F0" w14:textId="77777777" w:rsidR="00D330B0" w:rsidRPr="00E6462D" w:rsidRDefault="00D330B0" w:rsidP="00E6462D">
      <w:pPr>
        <w:pStyle w:val="Heading2"/>
        <w:ind w:hanging="1134"/>
      </w:pPr>
      <w:bookmarkStart w:id="17" w:name="_Toc34811052"/>
      <w:r w:rsidRPr="00E6462D">
        <w:t>4d</w:t>
      </w:r>
      <w:r w:rsidR="00FB0808" w:rsidRPr="00E6462D">
        <w:t xml:space="preserve"> </w:t>
      </w:r>
      <w:r w:rsidRPr="00E6462D">
        <w:t>Decision-making boards and committees</w:t>
      </w:r>
      <w:bookmarkEnd w:id="17"/>
    </w:p>
    <w:p w14:paraId="5F882BBD" w14:textId="77777777" w:rsidR="00DB3E9A" w:rsidRPr="00D21366" w:rsidRDefault="00DB3E9A" w:rsidP="00D21366">
      <w:pPr>
        <w:ind w:hanging="1134"/>
        <w:rPr>
          <w:color w:val="02A4A6"/>
          <w:sz w:val="20"/>
        </w:rPr>
      </w:pPr>
    </w:p>
    <w:p w14:paraId="07DABC6A" w14:textId="77777777" w:rsidR="00090982" w:rsidRPr="00E6462D" w:rsidRDefault="00D330B0" w:rsidP="00E6462D">
      <w:pPr>
        <w:pStyle w:val="Emphasis2"/>
        <w:spacing w:before="0" w:after="160" w:line="260" w:lineRule="exact"/>
        <w:ind w:left="-567" w:right="-166"/>
        <w:rPr>
          <w:rFonts w:ascii="Arial" w:hAnsi="Arial" w:cs="Arial"/>
          <w:b w:val="0"/>
          <w:iCs w:val="0"/>
          <w:color w:val="auto"/>
        </w:rPr>
      </w:pPr>
      <w:r w:rsidRPr="00E6462D">
        <w:rPr>
          <w:rFonts w:ascii="Arial" w:hAnsi="Arial" w:cs="Arial"/>
          <w:b w:val="0"/>
          <w:iCs w:val="0"/>
          <w:color w:val="auto"/>
        </w:rPr>
        <w:t>Please provide details of the ethnic profile, and related analysis, commentary and actions, of your decision making boards and committees, including:</w:t>
      </w:r>
    </w:p>
    <w:p w14:paraId="692B6A46" w14:textId="77777777" w:rsidR="00DB3E9A" w:rsidRPr="00E6462D" w:rsidRDefault="00090982" w:rsidP="00E6462D">
      <w:pPr>
        <w:pStyle w:val="ListBullet"/>
        <w:numPr>
          <w:ilvl w:val="0"/>
          <w:numId w:val="16"/>
        </w:numPr>
        <w:ind w:left="-567" w:right="-166" w:firstLine="0"/>
        <w:rPr>
          <w:rFonts w:ascii="Arial" w:hAnsi="Arial" w:cs="Arial"/>
        </w:rPr>
      </w:pPr>
      <w:r w:rsidRPr="00E6462D">
        <w:rPr>
          <w:rFonts w:ascii="Arial" w:hAnsi="Arial" w:cs="Arial"/>
        </w:rPr>
        <w:t>s</w:t>
      </w:r>
      <w:r w:rsidR="00D330B0" w:rsidRPr="00E6462D">
        <w:rPr>
          <w:rFonts w:ascii="Arial" w:hAnsi="Arial" w:cs="Arial"/>
        </w:rPr>
        <w:t>enior management team</w:t>
      </w:r>
    </w:p>
    <w:p w14:paraId="2D5C7B1D" w14:textId="77777777" w:rsidR="00DB3E9A" w:rsidRPr="00E6462D" w:rsidRDefault="00090982" w:rsidP="00E6462D">
      <w:pPr>
        <w:pStyle w:val="ListBullet"/>
        <w:numPr>
          <w:ilvl w:val="0"/>
          <w:numId w:val="16"/>
        </w:numPr>
        <w:ind w:left="-567" w:right="-166" w:firstLine="0"/>
        <w:rPr>
          <w:rFonts w:ascii="Arial" w:hAnsi="Arial" w:cs="Arial"/>
        </w:rPr>
      </w:pPr>
      <w:r w:rsidRPr="00E6462D">
        <w:rPr>
          <w:rFonts w:ascii="Arial" w:hAnsi="Arial" w:cs="Arial"/>
        </w:rPr>
        <w:t>b</w:t>
      </w:r>
      <w:r w:rsidR="00D330B0" w:rsidRPr="00E6462D">
        <w:rPr>
          <w:rFonts w:ascii="Arial" w:hAnsi="Arial" w:cs="Arial"/>
        </w:rPr>
        <w:t>oard of governors/council</w:t>
      </w:r>
    </w:p>
    <w:p w14:paraId="2C04EC20" w14:textId="77777777" w:rsidR="00DB3E9A" w:rsidRPr="00E6462D" w:rsidRDefault="00090982" w:rsidP="00E6462D">
      <w:pPr>
        <w:pStyle w:val="ListBullet"/>
        <w:numPr>
          <w:ilvl w:val="0"/>
          <w:numId w:val="16"/>
        </w:numPr>
        <w:ind w:left="-567" w:right="-166" w:firstLine="0"/>
        <w:rPr>
          <w:rFonts w:ascii="Arial" w:hAnsi="Arial" w:cs="Arial"/>
        </w:rPr>
      </w:pPr>
      <w:r w:rsidRPr="00E6462D">
        <w:rPr>
          <w:rFonts w:ascii="Arial" w:hAnsi="Arial" w:cs="Arial"/>
        </w:rPr>
        <w:t>r</w:t>
      </w:r>
      <w:r w:rsidR="00D330B0" w:rsidRPr="00E6462D">
        <w:rPr>
          <w:rFonts w:ascii="Arial" w:hAnsi="Arial" w:cs="Arial"/>
        </w:rPr>
        <w:t>esearch and academic committees</w:t>
      </w:r>
    </w:p>
    <w:p w14:paraId="2FDE67CF" w14:textId="53E342E4" w:rsidR="00D330B0" w:rsidRPr="00E6462D" w:rsidRDefault="00090982" w:rsidP="00E6462D">
      <w:pPr>
        <w:pStyle w:val="ListBullet"/>
        <w:numPr>
          <w:ilvl w:val="0"/>
          <w:numId w:val="16"/>
        </w:numPr>
        <w:ind w:left="-567" w:right="-166" w:firstLine="0"/>
        <w:rPr>
          <w:rFonts w:ascii="Arial" w:hAnsi="Arial" w:cs="Arial"/>
        </w:rPr>
      </w:pPr>
      <w:r w:rsidRPr="00E6462D">
        <w:rPr>
          <w:rFonts w:ascii="Arial" w:hAnsi="Arial" w:cs="Arial"/>
        </w:rPr>
        <w:t>k</w:t>
      </w:r>
      <w:r w:rsidR="00D330B0" w:rsidRPr="00E6462D">
        <w:rPr>
          <w:rFonts w:ascii="Arial" w:hAnsi="Arial" w:cs="Arial"/>
        </w:rPr>
        <w:t>ey departmental decision-making bodies</w:t>
      </w:r>
    </w:p>
    <w:p w14:paraId="02413D9B" w14:textId="77777777" w:rsidR="004D6D90" w:rsidRPr="00E6462D" w:rsidRDefault="00127F98" w:rsidP="00E6462D">
      <w:pPr>
        <w:pStyle w:val="Heading2"/>
        <w:ind w:hanging="1134"/>
      </w:pPr>
      <w:bookmarkStart w:id="18" w:name="_Toc433378837"/>
      <w:bookmarkStart w:id="19" w:name="_Toc34811053"/>
      <w:r w:rsidRPr="00E6462D">
        <w:t>4e</w:t>
      </w:r>
      <w:r w:rsidR="004D6D90" w:rsidRPr="00E6462D">
        <w:t xml:space="preserve"> Equal pay</w:t>
      </w:r>
      <w:bookmarkEnd w:id="18"/>
      <w:bookmarkEnd w:id="19"/>
      <w:r w:rsidR="004D6D90" w:rsidRPr="00E6462D">
        <w:t xml:space="preserve"> </w:t>
      </w:r>
    </w:p>
    <w:p w14:paraId="46B9E28F" w14:textId="77777777" w:rsidR="000C7C69" w:rsidRDefault="000C7C69" w:rsidP="000C7C69">
      <w:pPr>
        <w:pStyle w:val="Emphasis2"/>
        <w:spacing w:before="0" w:line="260" w:lineRule="exact"/>
        <w:ind w:left="-567" w:right="709"/>
        <w:rPr>
          <w:rFonts w:ascii="Arial" w:hAnsi="Arial" w:cs="Arial"/>
          <w:b w:val="0"/>
          <w:color w:val="auto"/>
          <w:sz w:val="22"/>
        </w:rPr>
      </w:pPr>
    </w:p>
    <w:p w14:paraId="354EDFCA" w14:textId="06E30683" w:rsidR="00DB3E9A" w:rsidRPr="00E6462D" w:rsidRDefault="004D6D90" w:rsidP="00E6462D">
      <w:pPr>
        <w:pStyle w:val="Emphasis2"/>
        <w:spacing w:before="0" w:line="260" w:lineRule="exact"/>
        <w:ind w:left="-567" w:right="-166"/>
        <w:rPr>
          <w:rFonts w:ascii="Arial" w:hAnsi="Arial" w:cs="Arial"/>
          <w:color w:val="auto"/>
        </w:rPr>
      </w:pPr>
      <w:r w:rsidRPr="00E6462D">
        <w:rPr>
          <w:rFonts w:ascii="Arial" w:hAnsi="Arial" w:cs="Arial"/>
          <w:b w:val="0"/>
          <w:color w:val="auto"/>
        </w:rPr>
        <w:t>Provide details of equal pay audits conducted over the past three years by ethnicity (by specific ethnic group as far as possible) and actions taken to address any issues identified</w:t>
      </w:r>
      <w:r w:rsidRPr="00E6462D">
        <w:rPr>
          <w:rFonts w:ascii="Arial" w:hAnsi="Arial" w:cs="Arial"/>
          <w:color w:val="auto"/>
        </w:rPr>
        <w:t>.</w:t>
      </w:r>
    </w:p>
    <w:p w14:paraId="2DEC0F1E" w14:textId="78666C8B" w:rsidR="00DB3E9A" w:rsidRPr="00E6462D" w:rsidRDefault="00E6462D" w:rsidP="00E6462D">
      <w:pPr>
        <w:pStyle w:val="Heading1"/>
        <w:ind w:left="0" w:right="-166"/>
      </w:pPr>
      <w:bookmarkStart w:id="20" w:name="_Toc34811054"/>
      <w:r>
        <w:lastRenderedPageBreak/>
        <w:t xml:space="preserve">5. </w:t>
      </w:r>
      <w:r w:rsidR="00DB3E9A" w:rsidRPr="00E6462D">
        <w:t>Academic staff: recruitment, progression and development</w:t>
      </w:r>
      <w:bookmarkEnd w:id="20"/>
    </w:p>
    <w:p w14:paraId="7815551A" w14:textId="77777777" w:rsidR="00D52CAB" w:rsidRPr="00E6462D" w:rsidRDefault="00D52CAB" w:rsidP="00E6462D">
      <w:pPr>
        <w:ind w:right="-166"/>
        <w:rPr>
          <w:sz w:val="28"/>
        </w:rPr>
      </w:pPr>
    </w:p>
    <w:p w14:paraId="6AFF3547" w14:textId="77777777" w:rsidR="00DB3E9A" w:rsidRPr="00E6462D" w:rsidRDefault="00DB3E9A" w:rsidP="00E6462D">
      <w:pPr>
        <w:pStyle w:val="Emphasis2"/>
        <w:spacing w:before="0" w:after="160" w:line="260" w:lineRule="exact"/>
        <w:ind w:left="-567" w:right="-166"/>
        <w:rPr>
          <w:rFonts w:ascii="Arial" w:hAnsi="Arial" w:cs="Arial"/>
          <w:b w:val="0"/>
          <w:color w:val="auto"/>
        </w:rPr>
      </w:pPr>
      <w:r w:rsidRPr="00E6462D">
        <w:rPr>
          <w:rFonts w:ascii="Arial" w:hAnsi="Arial" w:cs="Arial"/>
          <w:b w:val="0"/>
          <w:color w:val="auto"/>
        </w:rPr>
        <w:t xml:space="preserve">Where possible for sections 5 please provide the data for each academic faculty. Please also provide a brief overview statement from the head of each faculty, setting out their reaction to the data and priorities for action. </w:t>
      </w:r>
    </w:p>
    <w:p w14:paraId="1DA2486E" w14:textId="5BABC6A6" w:rsidR="00DB3E9A" w:rsidRPr="000C7C69" w:rsidRDefault="00DB3E9A" w:rsidP="00E6462D">
      <w:pPr>
        <w:pStyle w:val="Heading2"/>
        <w:ind w:hanging="1134"/>
      </w:pPr>
      <w:bookmarkStart w:id="21" w:name="_Toc34811055"/>
      <w:r w:rsidRPr="000C7C69">
        <w:t>5a Academic recruitment</w:t>
      </w:r>
      <w:bookmarkEnd w:id="21"/>
    </w:p>
    <w:p w14:paraId="08D1EC6A" w14:textId="77777777" w:rsidR="00D52CAB" w:rsidRPr="00D52CAB" w:rsidRDefault="00D52CAB" w:rsidP="000C7C69">
      <w:pPr>
        <w:pStyle w:val="Emphasis2"/>
        <w:ind w:left="-567"/>
        <w:rPr>
          <w:rFonts w:ascii="Arial" w:hAnsi="Arial" w:cs="Arial"/>
        </w:rPr>
      </w:pPr>
    </w:p>
    <w:p w14:paraId="75C153B0" w14:textId="77777777" w:rsidR="00DB3E9A" w:rsidRPr="00E6462D" w:rsidRDefault="00DB3E9A" w:rsidP="00E6462D">
      <w:pPr>
        <w:pStyle w:val="Emphasis2"/>
        <w:spacing w:before="0" w:after="160" w:line="260" w:lineRule="exact"/>
        <w:ind w:left="-567" w:right="-166"/>
        <w:rPr>
          <w:rFonts w:ascii="Arial" w:hAnsi="Arial" w:cs="Arial"/>
          <w:b w:val="0"/>
          <w:color w:val="auto"/>
        </w:rPr>
      </w:pPr>
      <w:r w:rsidRPr="00E6462D">
        <w:rPr>
          <w:rStyle w:val="Emphasis"/>
          <w:rFonts w:ascii="Arial" w:hAnsi="Arial" w:cs="Arial"/>
          <w:iCs/>
          <w:color w:val="auto"/>
        </w:rPr>
        <w:t>Please provide three years’ quantitative data, accompanied by analysis, relevant qualitative data/research, commentary and resultant action points to describe any issues or trends in</w:t>
      </w:r>
      <w:r w:rsidRPr="00E6462D">
        <w:rPr>
          <w:rFonts w:ascii="Arial" w:hAnsi="Arial" w:cs="Arial"/>
          <w:b w:val="0"/>
          <w:color w:val="auto"/>
        </w:rPr>
        <w:t xml:space="preserve"> the ethnic profile (by specific ethnic group where possible) of UK, and separately, non-UK applicants:</w:t>
      </w:r>
    </w:p>
    <w:p w14:paraId="72D9B2AA" w14:textId="77777777" w:rsidR="00D52CAB" w:rsidRPr="00E6462D" w:rsidRDefault="00DB3E9A" w:rsidP="00E6462D">
      <w:pPr>
        <w:pStyle w:val="ListBullet"/>
        <w:numPr>
          <w:ilvl w:val="0"/>
          <w:numId w:val="20"/>
        </w:numPr>
        <w:ind w:left="-142" w:right="-166" w:hanging="425"/>
        <w:rPr>
          <w:rFonts w:ascii="Arial" w:hAnsi="Arial" w:cs="Arial"/>
        </w:rPr>
      </w:pPr>
      <w:r w:rsidRPr="00E6462D">
        <w:rPr>
          <w:rFonts w:ascii="Arial" w:hAnsi="Arial" w:cs="Arial"/>
        </w:rPr>
        <w:t>applying for academic posts</w:t>
      </w:r>
    </w:p>
    <w:p w14:paraId="1B1ABFDE" w14:textId="77777777" w:rsidR="00D52CAB" w:rsidRPr="00E6462D" w:rsidRDefault="00DB3E9A" w:rsidP="00E6462D">
      <w:pPr>
        <w:pStyle w:val="ListBullet"/>
        <w:numPr>
          <w:ilvl w:val="0"/>
          <w:numId w:val="17"/>
        </w:numPr>
        <w:ind w:left="-142" w:right="-166" w:hanging="425"/>
        <w:rPr>
          <w:rFonts w:ascii="Arial" w:hAnsi="Arial" w:cs="Arial"/>
        </w:rPr>
      </w:pPr>
      <w:r w:rsidRPr="00E6462D">
        <w:rPr>
          <w:rFonts w:ascii="Arial" w:hAnsi="Arial" w:cs="Arial"/>
        </w:rPr>
        <w:t>being shortlisted/invited to interview for academic posts</w:t>
      </w:r>
    </w:p>
    <w:p w14:paraId="01681579" w14:textId="6C3F55E0" w:rsidR="00DB3E9A" w:rsidRPr="00E6462D" w:rsidRDefault="00DB3E9A" w:rsidP="00E6462D">
      <w:pPr>
        <w:pStyle w:val="ListBullet"/>
        <w:numPr>
          <w:ilvl w:val="0"/>
          <w:numId w:val="17"/>
        </w:numPr>
        <w:ind w:left="-142" w:right="-166" w:hanging="425"/>
        <w:rPr>
          <w:rFonts w:ascii="Arial" w:hAnsi="Arial" w:cs="Arial"/>
        </w:rPr>
      </w:pPr>
      <w:r w:rsidRPr="00E6462D">
        <w:rPr>
          <w:rFonts w:ascii="Arial" w:hAnsi="Arial" w:cs="Arial"/>
        </w:rPr>
        <w:t>being offered academic posts</w:t>
      </w:r>
    </w:p>
    <w:p w14:paraId="78D8C41E" w14:textId="78ED376E" w:rsidR="00DB3E9A" w:rsidRPr="00E6462D" w:rsidRDefault="00DB3E9A" w:rsidP="00E6462D">
      <w:pPr>
        <w:pStyle w:val="Emphasis2"/>
        <w:ind w:left="0" w:right="-166" w:hanging="567"/>
        <w:rPr>
          <w:rFonts w:ascii="Arial" w:hAnsi="Arial" w:cs="Arial"/>
          <w:b w:val="0"/>
          <w:color w:val="auto"/>
        </w:rPr>
      </w:pPr>
      <w:r w:rsidRPr="00E6462D">
        <w:rPr>
          <w:rFonts w:ascii="Arial" w:hAnsi="Arial" w:cs="Arial"/>
          <w:b w:val="0"/>
          <w:color w:val="auto"/>
        </w:rPr>
        <w:t>Where possible, please provide the data for each academic faculty.</w:t>
      </w:r>
    </w:p>
    <w:p w14:paraId="2EE8B400" w14:textId="32132445" w:rsidR="00DB3E9A" w:rsidRDefault="00DB3E9A" w:rsidP="00E6462D">
      <w:pPr>
        <w:pStyle w:val="Emphasis2"/>
        <w:ind w:left="0" w:right="-166" w:hanging="567"/>
        <w:rPr>
          <w:rFonts w:ascii="Arial" w:hAnsi="Arial" w:cs="Arial"/>
          <w:color w:val="auto"/>
        </w:rPr>
      </w:pPr>
      <w:r w:rsidRPr="00E6462D">
        <w:rPr>
          <w:rFonts w:ascii="Arial" w:hAnsi="Arial" w:cs="Arial"/>
          <w:b w:val="0"/>
          <w:color w:val="auto"/>
        </w:rPr>
        <w:t>Please provide information on the institution’s recruitment processes.</w:t>
      </w:r>
      <w:r w:rsidRPr="00E6462D">
        <w:rPr>
          <w:rFonts w:ascii="Arial" w:hAnsi="Arial" w:cs="Arial"/>
          <w:color w:val="auto"/>
        </w:rPr>
        <w:t xml:space="preserve"> </w:t>
      </w:r>
    </w:p>
    <w:p w14:paraId="236343EF" w14:textId="77777777" w:rsidR="00E6462D" w:rsidRPr="00E6462D" w:rsidRDefault="00E6462D" w:rsidP="00E6462D">
      <w:pPr>
        <w:pStyle w:val="Emphasis2"/>
        <w:ind w:left="0" w:right="-166" w:hanging="567"/>
        <w:rPr>
          <w:rFonts w:ascii="Arial" w:hAnsi="Arial" w:cs="Arial"/>
          <w:color w:val="auto"/>
        </w:rPr>
      </w:pPr>
    </w:p>
    <w:p w14:paraId="78129C8C" w14:textId="77777777" w:rsidR="00D52CAB" w:rsidRPr="00E6462D" w:rsidRDefault="00DB3E9A" w:rsidP="00E6462D">
      <w:pPr>
        <w:pStyle w:val="ListBullet"/>
        <w:numPr>
          <w:ilvl w:val="0"/>
          <w:numId w:val="18"/>
        </w:numPr>
        <w:spacing w:before="0" w:after="160" w:line="260" w:lineRule="exact"/>
        <w:ind w:left="-142" w:right="-166" w:hanging="425"/>
        <w:rPr>
          <w:rFonts w:ascii="Arial" w:hAnsi="Arial" w:cs="Arial"/>
        </w:rPr>
      </w:pPr>
      <w:r w:rsidRPr="00E6462D">
        <w:rPr>
          <w:rFonts w:ascii="Arial" w:hAnsi="Arial" w:cs="Arial"/>
        </w:rPr>
        <w:t xml:space="preserve">How are minority ethnic individuals, where underrepresented, encouraged to apply and accept offers? </w:t>
      </w:r>
    </w:p>
    <w:p w14:paraId="2A5638EE" w14:textId="179EAFF9" w:rsidR="00D52CAB" w:rsidRPr="00E6462D" w:rsidRDefault="00DB3E9A" w:rsidP="00E6462D">
      <w:pPr>
        <w:pStyle w:val="ListBullet"/>
        <w:numPr>
          <w:ilvl w:val="0"/>
          <w:numId w:val="18"/>
        </w:numPr>
        <w:tabs>
          <w:tab w:val="left" w:pos="-142"/>
        </w:tabs>
        <w:ind w:left="0" w:right="-166" w:hanging="567"/>
        <w:rPr>
          <w:rFonts w:ascii="Arial" w:hAnsi="Arial" w:cs="Arial"/>
        </w:rPr>
      </w:pPr>
      <w:r w:rsidRPr="00E6462D">
        <w:rPr>
          <w:rFonts w:ascii="Arial" w:hAnsi="Arial" w:cs="Arial"/>
        </w:rPr>
        <w:t>What is done to try to identify and address biases within the processes?</w:t>
      </w:r>
    </w:p>
    <w:p w14:paraId="48D2CA9E" w14:textId="16D2836D" w:rsidR="00D52CAB" w:rsidRPr="00D613CD" w:rsidRDefault="00D52CAB" w:rsidP="00E6462D">
      <w:pPr>
        <w:pStyle w:val="Heading2"/>
        <w:ind w:hanging="1134"/>
        <w:rPr>
          <w:b/>
        </w:rPr>
      </w:pPr>
      <w:bookmarkStart w:id="22" w:name="_Toc34811056"/>
      <w:r w:rsidRPr="00D613CD">
        <w:t>5b Training</w:t>
      </w:r>
      <w:bookmarkEnd w:id="22"/>
    </w:p>
    <w:p w14:paraId="3845390E" w14:textId="77777777" w:rsidR="00D613CD" w:rsidRDefault="00D613CD" w:rsidP="00D613CD">
      <w:pPr>
        <w:pStyle w:val="Emphasis2"/>
        <w:spacing w:before="0" w:after="160" w:line="260" w:lineRule="exact"/>
        <w:ind w:left="-567" w:right="709"/>
        <w:rPr>
          <w:rStyle w:val="Emphasis"/>
          <w:rFonts w:ascii="Arial" w:hAnsi="Arial" w:cs="Arial"/>
          <w:color w:val="auto"/>
          <w:sz w:val="22"/>
        </w:rPr>
      </w:pPr>
    </w:p>
    <w:p w14:paraId="59B3E62A" w14:textId="77777777" w:rsidR="00D52CAB" w:rsidRPr="00E6462D" w:rsidRDefault="00D52CAB" w:rsidP="00E6462D">
      <w:pPr>
        <w:pStyle w:val="Emphasis2"/>
        <w:tabs>
          <w:tab w:val="left" w:pos="5245"/>
        </w:tabs>
        <w:spacing w:before="0" w:after="160" w:line="260" w:lineRule="exact"/>
        <w:ind w:left="-567" w:right="-166"/>
        <w:rPr>
          <w:rStyle w:val="Emphasis"/>
          <w:rFonts w:ascii="Arial" w:hAnsi="Arial" w:cs="Arial"/>
          <w:color w:val="auto"/>
        </w:rPr>
      </w:pPr>
      <w:r w:rsidRPr="00E6462D">
        <w:rPr>
          <w:rStyle w:val="Emphasis"/>
          <w:rFonts w:ascii="Arial" w:hAnsi="Arial" w:cs="Arial"/>
          <w:color w:val="auto"/>
        </w:rPr>
        <w:t>Please provide race-specific information on the training available to academic staff including:</w:t>
      </w:r>
    </w:p>
    <w:p w14:paraId="1CF6EDD6" w14:textId="77777777" w:rsidR="00D52CAB" w:rsidRPr="00E6462D" w:rsidRDefault="00D52CAB" w:rsidP="00E6462D">
      <w:pPr>
        <w:pStyle w:val="ListBullet"/>
        <w:numPr>
          <w:ilvl w:val="0"/>
          <w:numId w:val="19"/>
        </w:numPr>
        <w:tabs>
          <w:tab w:val="left" w:pos="5245"/>
        </w:tabs>
        <w:ind w:left="-142" w:right="-166" w:hanging="425"/>
        <w:rPr>
          <w:rFonts w:ascii="Arial" w:hAnsi="Arial" w:cs="Arial"/>
        </w:rPr>
      </w:pPr>
      <w:r w:rsidRPr="00E6462D">
        <w:rPr>
          <w:rFonts w:ascii="Arial" w:hAnsi="Arial" w:cs="Arial"/>
        </w:rPr>
        <w:t xml:space="preserve">courses related to management, leadership, and/or other opportunities linked to career progression </w:t>
      </w:r>
    </w:p>
    <w:p w14:paraId="74E76067" w14:textId="77777777" w:rsidR="00D52CAB" w:rsidRPr="00E6462D" w:rsidRDefault="00D52CAB" w:rsidP="00E6462D">
      <w:pPr>
        <w:pStyle w:val="ListBullet"/>
        <w:numPr>
          <w:ilvl w:val="0"/>
          <w:numId w:val="19"/>
        </w:numPr>
        <w:tabs>
          <w:tab w:val="left" w:pos="5245"/>
        </w:tabs>
        <w:ind w:left="-142" w:right="-166" w:hanging="425"/>
        <w:rPr>
          <w:rFonts w:ascii="Arial" w:hAnsi="Arial" w:cs="Arial"/>
        </w:rPr>
      </w:pPr>
      <w:r w:rsidRPr="00E6462D">
        <w:rPr>
          <w:rFonts w:ascii="Arial" w:hAnsi="Arial" w:cs="Arial"/>
        </w:rPr>
        <w:t>the uptake of courses by ethnicity</w:t>
      </w:r>
    </w:p>
    <w:p w14:paraId="7C035BF0" w14:textId="3A641238" w:rsidR="00D52CAB" w:rsidRPr="00E6462D" w:rsidRDefault="00D52CAB" w:rsidP="00E6462D">
      <w:pPr>
        <w:pStyle w:val="ListBullet"/>
        <w:numPr>
          <w:ilvl w:val="0"/>
          <w:numId w:val="19"/>
        </w:numPr>
        <w:tabs>
          <w:tab w:val="left" w:pos="5245"/>
        </w:tabs>
        <w:ind w:left="-142" w:right="-166" w:hanging="425"/>
        <w:rPr>
          <w:rFonts w:ascii="Arial" w:hAnsi="Arial" w:cs="Arial"/>
        </w:rPr>
      </w:pPr>
      <w:r w:rsidRPr="00E6462D">
        <w:rPr>
          <w:rFonts w:ascii="Arial" w:hAnsi="Arial" w:cs="Arial"/>
        </w:rPr>
        <w:t>how training is evaluated</w:t>
      </w:r>
      <w:r w:rsidRPr="00E6462D">
        <w:t xml:space="preserve"> </w:t>
      </w:r>
    </w:p>
    <w:p w14:paraId="27EAF083" w14:textId="77777777" w:rsidR="00D52CAB" w:rsidRPr="00E6462D" w:rsidRDefault="00D52CAB" w:rsidP="00E6462D">
      <w:pPr>
        <w:pStyle w:val="Heading2"/>
        <w:ind w:hanging="1134"/>
      </w:pPr>
      <w:bookmarkStart w:id="23" w:name="_Toc34811057"/>
      <w:r w:rsidRPr="00E6462D">
        <w:lastRenderedPageBreak/>
        <w:t>5c Appraisal/development review</w:t>
      </w:r>
      <w:bookmarkEnd w:id="23"/>
    </w:p>
    <w:p w14:paraId="35C5F414" w14:textId="77777777" w:rsidR="00D52CAB" w:rsidRPr="00D613CD" w:rsidRDefault="00D52CAB" w:rsidP="00D613CD">
      <w:pPr>
        <w:ind w:left="-567"/>
        <w:rPr>
          <w:color w:val="02A4A6"/>
          <w:sz w:val="20"/>
        </w:rPr>
      </w:pPr>
    </w:p>
    <w:p w14:paraId="7B19A1D6" w14:textId="77777777" w:rsidR="00D52CAB" w:rsidRPr="00E6462D" w:rsidRDefault="00D52CAB" w:rsidP="00E6462D">
      <w:pPr>
        <w:spacing w:before="0" w:after="160" w:line="260" w:lineRule="exact"/>
        <w:ind w:left="-567" w:right="-166"/>
        <w:rPr>
          <w:rFonts w:ascii="Arial" w:hAnsi="Arial" w:cs="Arial"/>
        </w:rPr>
      </w:pPr>
      <w:r w:rsidRPr="00E6462D">
        <w:rPr>
          <w:rFonts w:ascii="Arial" w:hAnsi="Arial" w:cs="Arial"/>
        </w:rPr>
        <w:t xml:space="preserve">Please provide three years’ quantitative data, accompanied by analysis, relevant qualitative data/research, commentary and resultant action points to describe any issues or trends in the outcomes of appraisals/development reviews for UK, and separately, non-UK academic staff, with specific reference to outcomes by ethnicity. </w:t>
      </w:r>
    </w:p>
    <w:p w14:paraId="48987D16" w14:textId="45562780" w:rsidR="008C0073" w:rsidRPr="00D613CD" w:rsidRDefault="008C0073" w:rsidP="00E6462D">
      <w:pPr>
        <w:pStyle w:val="Heading2"/>
        <w:ind w:hanging="1134"/>
      </w:pPr>
      <w:bookmarkStart w:id="24" w:name="_Toc34811058"/>
      <w:r w:rsidRPr="00D613CD">
        <w:t>5d Academic promotion</w:t>
      </w:r>
      <w:bookmarkEnd w:id="24"/>
      <w:r w:rsidRPr="00D613CD">
        <w:t xml:space="preserve"> </w:t>
      </w:r>
    </w:p>
    <w:p w14:paraId="79351389" w14:textId="77777777" w:rsidR="00D52CAB" w:rsidRPr="00D613CD" w:rsidRDefault="00D52CAB" w:rsidP="00D52CAB">
      <w:pPr>
        <w:pStyle w:val="Emphasis2"/>
        <w:ind w:left="0"/>
        <w:rPr>
          <w:rFonts w:ascii="Arial" w:eastAsiaTheme="majorEastAsia" w:hAnsi="Arial" w:cs="Arial"/>
          <w:b w:val="0"/>
          <w:bCs/>
          <w:color w:val="02A4A6"/>
          <w:sz w:val="22"/>
        </w:rPr>
      </w:pPr>
    </w:p>
    <w:p w14:paraId="1D039F9E" w14:textId="77777777" w:rsidR="001B3AAB" w:rsidRPr="00E6462D" w:rsidRDefault="001B3AAB" w:rsidP="00E6462D">
      <w:pPr>
        <w:pStyle w:val="Emphasis2"/>
        <w:spacing w:before="0" w:after="160" w:line="260" w:lineRule="exact"/>
        <w:ind w:left="-567" w:right="-166"/>
        <w:rPr>
          <w:rFonts w:ascii="Arial" w:hAnsi="Arial" w:cs="Arial"/>
          <w:b w:val="0"/>
          <w:color w:val="auto"/>
        </w:rPr>
      </w:pPr>
      <w:r w:rsidRPr="00E6462D">
        <w:rPr>
          <w:rStyle w:val="Emphasis"/>
          <w:rFonts w:ascii="Arial" w:hAnsi="Arial" w:cs="Arial"/>
          <w:iCs/>
          <w:color w:val="auto"/>
        </w:rPr>
        <w:t>Please p</w:t>
      </w:r>
      <w:r w:rsidR="00127F98" w:rsidRPr="00E6462D">
        <w:rPr>
          <w:rStyle w:val="Emphasis"/>
          <w:rFonts w:ascii="Arial" w:hAnsi="Arial" w:cs="Arial"/>
          <w:iCs/>
          <w:color w:val="auto"/>
        </w:rPr>
        <w:t xml:space="preserve">rovide three years’ </w:t>
      </w:r>
      <w:r w:rsidRPr="00E6462D">
        <w:rPr>
          <w:rStyle w:val="Emphasis"/>
          <w:rFonts w:ascii="Arial" w:hAnsi="Arial" w:cs="Arial"/>
          <w:iCs/>
          <w:color w:val="auto"/>
        </w:rPr>
        <w:t xml:space="preserve">quantitative data, accompanied by analysis, relevant qualitative data/research, commentary and resultant action points to </w:t>
      </w:r>
      <w:r w:rsidRPr="00E6462D">
        <w:rPr>
          <w:rStyle w:val="Emphasis"/>
          <w:rFonts w:ascii="Arial" w:hAnsi="Arial" w:cs="Arial"/>
          <w:color w:val="auto"/>
        </w:rPr>
        <w:t>describe any issues or trends in the ethnic profile (by specific ethnic group where possible) of UK, and separately, non-UK</w:t>
      </w:r>
      <w:r w:rsidR="008C0073" w:rsidRPr="00E6462D">
        <w:rPr>
          <w:rFonts w:ascii="Arial" w:hAnsi="Arial" w:cs="Arial"/>
          <w:b w:val="0"/>
          <w:color w:val="auto"/>
        </w:rPr>
        <w:t xml:space="preserve"> academic staff promotions. </w:t>
      </w:r>
    </w:p>
    <w:p w14:paraId="2F0F3615" w14:textId="06FE4FB0" w:rsidR="008C0073" w:rsidRPr="00E6462D" w:rsidRDefault="008C0073" w:rsidP="00E6462D">
      <w:pPr>
        <w:pStyle w:val="Emphasis2"/>
        <w:spacing w:before="0" w:after="160" w:line="260" w:lineRule="exact"/>
        <w:ind w:left="-567" w:right="-166"/>
        <w:rPr>
          <w:rFonts w:ascii="Arial" w:hAnsi="Arial" w:cs="Arial"/>
          <w:b w:val="0"/>
          <w:color w:val="auto"/>
        </w:rPr>
      </w:pPr>
      <w:r w:rsidRPr="00E6462D">
        <w:rPr>
          <w:rFonts w:ascii="Arial" w:hAnsi="Arial" w:cs="Arial"/>
          <w:b w:val="0"/>
          <w:color w:val="auto"/>
        </w:rPr>
        <w:t>Please provide collated data by each academic grade (</w:t>
      </w:r>
      <w:r w:rsidR="00E744B0" w:rsidRPr="00E6462D">
        <w:rPr>
          <w:rFonts w:ascii="Arial" w:hAnsi="Arial" w:cs="Arial"/>
          <w:b w:val="0"/>
          <w:color w:val="auto"/>
        </w:rPr>
        <w:t>i.e.</w:t>
      </w:r>
      <w:r w:rsidRPr="00E6462D">
        <w:rPr>
          <w:rFonts w:ascii="Arial" w:hAnsi="Arial" w:cs="Arial"/>
          <w:b w:val="0"/>
          <w:color w:val="auto"/>
        </w:rPr>
        <w:t xml:space="preserve"> promotions from each grade to the next)</w:t>
      </w:r>
    </w:p>
    <w:p w14:paraId="759A9A9E" w14:textId="77777777" w:rsidR="008C0073" w:rsidRPr="00E6462D" w:rsidRDefault="008C0073" w:rsidP="00E6462D">
      <w:pPr>
        <w:pStyle w:val="Emphasis2"/>
        <w:ind w:left="-567" w:right="-166"/>
        <w:rPr>
          <w:rFonts w:ascii="Arial" w:hAnsi="Arial" w:cs="Arial"/>
          <w:b w:val="0"/>
          <w:color w:val="auto"/>
        </w:rPr>
      </w:pPr>
      <w:r w:rsidRPr="00E6462D">
        <w:rPr>
          <w:rFonts w:ascii="Arial" w:hAnsi="Arial" w:cs="Arial"/>
          <w:b w:val="0"/>
          <w:color w:val="auto"/>
        </w:rPr>
        <w:t>Where possible, please provide the data for each academic faculty.</w:t>
      </w:r>
    </w:p>
    <w:p w14:paraId="472A9B2E" w14:textId="77777777" w:rsidR="008C0073" w:rsidRPr="00E6462D" w:rsidRDefault="008C0073" w:rsidP="00E6462D">
      <w:pPr>
        <w:pStyle w:val="Emphasis2"/>
        <w:spacing w:after="240"/>
        <w:ind w:left="-567" w:right="-166"/>
        <w:rPr>
          <w:rFonts w:ascii="Arial" w:hAnsi="Arial" w:cs="Arial"/>
          <w:b w:val="0"/>
          <w:color w:val="auto"/>
        </w:rPr>
      </w:pPr>
      <w:r w:rsidRPr="00E6462D">
        <w:rPr>
          <w:rFonts w:ascii="Arial" w:hAnsi="Arial" w:cs="Arial"/>
          <w:b w:val="0"/>
          <w:color w:val="auto"/>
        </w:rPr>
        <w:t>This section should also include</w:t>
      </w:r>
      <w:r w:rsidR="00DA6313" w:rsidRPr="00E6462D">
        <w:rPr>
          <w:rFonts w:ascii="Arial" w:hAnsi="Arial" w:cs="Arial"/>
          <w:b w:val="0"/>
          <w:color w:val="auto"/>
        </w:rPr>
        <w:t>, with specific reference to ethnicity</w:t>
      </w:r>
      <w:r w:rsidRPr="00E6462D">
        <w:rPr>
          <w:rFonts w:ascii="Arial" w:hAnsi="Arial" w:cs="Arial"/>
          <w:b w:val="0"/>
          <w:color w:val="auto"/>
        </w:rPr>
        <w:t>:</w:t>
      </w:r>
    </w:p>
    <w:p w14:paraId="7BDA63D6" w14:textId="77777777" w:rsidR="00D52CAB" w:rsidRPr="00E6462D" w:rsidRDefault="008C0073" w:rsidP="00E6462D">
      <w:pPr>
        <w:pStyle w:val="ListBullet"/>
        <w:numPr>
          <w:ilvl w:val="0"/>
          <w:numId w:val="21"/>
        </w:numPr>
        <w:spacing w:before="0" w:after="160" w:line="260" w:lineRule="exact"/>
        <w:ind w:left="-142" w:right="-166" w:hanging="425"/>
        <w:rPr>
          <w:rFonts w:ascii="Arial" w:hAnsi="Arial" w:cs="Arial"/>
        </w:rPr>
      </w:pPr>
      <w:r w:rsidRPr="00E6462D">
        <w:rPr>
          <w:rFonts w:ascii="Arial" w:hAnsi="Arial" w:cs="Arial"/>
        </w:rPr>
        <w:t>how candidates are identified, and h</w:t>
      </w:r>
      <w:r w:rsidR="00DA6313" w:rsidRPr="00E6462D">
        <w:rPr>
          <w:rFonts w:ascii="Arial" w:hAnsi="Arial" w:cs="Arial"/>
        </w:rPr>
        <w:t xml:space="preserve">ow the process and criteria are </w:t>
      </w:r>
      <w:r w:rsidRPr="00E6462D">
        <w:rPr>
          <w:rFonts w:ascii="Arial" w:hAnsi="Arial" w:cs="Arial"/>
        </w:rPr>
        <w:t>communicated to staff</w:t>
      </w:r>
    </w:p>
    <w:p w14:paraId="276AF07F" w14:textId="77777777" w:rsidR="00D52CAB" w:rsidRPr="00E6462D" w:rsidRDefault="008C0073" w:rsidP="00E6462D">
      <w:pPr>
        <w:pStyle w:val="ListBullet"/>
        <w:numPr>
          <w:ilvl w:val="0"/>
          <w:numId w:val="21"/>
        </w:numPr>
        <w:spacing w:before="0" w:after="160" w:line="260" w:lineRule="exact"/>
        <w:ind w:left="-142" w:right="-166" w:hanging="425"/>
        <w:rPr>
          <w:rFonts w:ascii="Arial" w:hAnsi="Arial" w:cs="Arial"/>
        </w:rPr>
      </w:pPr>
      <w:r w:rsidRPr="00E6462D">
        <w:rPr>
          <w:rFonts w:ascii="Arial" w:hAnsi="Arial" w:cs="Arial"/>
        </w:rPr>
        <w:t>how the</w:t>
      </w:r>
      <w:r w:rsidR="00972EE1" w:rsidRPr="00E6462D">
        <w:rPr>
          <w:rFonts w:ascii="Arial" w:hAnsi="Arial" w:cs="Arial"/>
        </w:rPr>
        <w:t xml:space="preserve"> criteria for promotion consider the</w:t>
      </w:r>
      <w:r w:rsidRPr="00E6462D">
        <w:rPr>
          <w:rFonts w:ascii="Arial" w:hAnsi="Arial" w:cs="Arial"/>
        </w:rPr>
        <w:t xml:space="preserve"> full range of work-related activities (including administrative, pastoral and outreach wo</w:t>
      </w:r>
      <w:r w:rsidR="00972EE1" w:rsidRPr="00E6462D">
        <w:rPr>
          <w:rFonts w:ascii="Arial" w:hAnsi="Arial" w:cs="Arial"/>
        </w:rPr>
        <w:t xml:space="preserve">rk) </w:t>
      </w:r>
    </w:p>
    <w:p w14:paraId="6E1EFA71" w14:textId="77777777" w:rsidR="00D52CAB" w:rsidRPr="00E6462D" w:rsidRDefault="003B71AB" w:rsidP="00E6462D">
      <w:pPr>
        <w:pStyle w:val="ListBullet"/>
        <w:numPr>
          <w:ilvl w:val="0"/>
          <w:numId w:val="21"/>
        </w:numPr>
        <w:spacing w:before="0" w:after="160" w:line="260" w:lineRule="exact"/>
        <w:ind w:left="-142" w:right="-166" w:hanging="425"/>
        <w:rPr>
          <w:rFonts w:ascii="Arial" w:hAnsi="Arial" w:cs="Arial"/>
        </w:rPr>
      </w:pPr>
      <w:r w:rsidRPr="00E6462D">
        <w:rPr>
          <w:rFonts w:ascii="Arial" w:hAnsi="Arial" w:cs="Arial"/>
        </w:rPr>
        <w:t xml:space="preserve">details of any training, support or </w:t>
      </w:r>
      <w:r w:rsidR="00DA6313" w:rsidRPr="00E6462D">
        <w:rPr>
          <w:rFonts w:ascii="Arial" w:hAnsi="Arial" w:cs="Arial"/>
        </w:rPr>
        <w:t xml:space="preserve">relevant </w:t>
      </w:r>
      <w:r w:rsidR="008C0073" w:rsidRPr="00E6462D">
        <w:rPr>
          <w:rFonts w:ascii="Arial" w:hAnsi="Arial" w:cs="Arial"/>
        </w:rPr>
        <w:t>opportunities including temporary promotions/interim positions</w:t>
      </w:r>
    </w:p>
    <w:p w14:paraId="0985EEA8" w14:textId="357AA707" w:rsidR="008C0073" w:rsidRPr="00E6462D" w:rsidRDefault="008C0073" w:rsidP="00E6462D">
      <w:pPr>
        <w:pStyle w:val="ListBullet"/>
        <w:numPr>
          <w:ilvl w:val="0"/>
          <w:numId w:val="21"/>
        </w:numPr>
        <w:spacing w:before="0" w:after="160" w:line="260" w:lineRule="exact"/>
        <w:ind w:left="-142" w:right="-166" w:hanging="425"/>
        <w:rPr>
          <w:rFonts w:ascii="Arial" w:hAnsi="Arial" w:cs="Arial"/>
        </w:rPr>
      </w:pPr>
      <w:r w:rsidRPr="00E6462D">
        <w:rPr>
          <w:rFonts w:ascii="Arial" w:hAnsi="Arial" w:cs="Arial"/>
        </w:rPr>
        <w:t>staff perceptions of the promotions process, including whether it is transparent and fair</w:t>
      </w:r>
    </w:p>
    <w:p w14:paraId="72216318" w14:textId="77777777" w:rsidR="008C0073" w:rsidRPr="00E6462D" w:rsidRDefault="008C0073" w:rsidP="00E6462D">
      <w:pPr>
        <w:pStyle w:val="Heading2"/>
        <w:ind w:hanging="1134"/>
      </w:pPr>
      <w:bookmarkStart w:id="25" w:name="_Toc34811059"/>
      <w:r w:rsidRPr="00E6462D">
        <w:t>5e Research Excellence Framework (REF)</w:t>
      </w:r>
      <w:bookmarkEnd w:id="25"/>
      <w:r w:rsidRPr="00E6462D">
        <w:t xml:space="preserve"> </w:t>
      </w:r>
    </w:p>
    <w:p w14:paraId="05E3752D" w14:textId="77777777" w:rsidR="008C0073" w:rsidRPr="00E6462D" w:rsidRDefault="008C0073" w:rsidP="00E6462D">
      <w:pPr>
        <w:pStyle w:val="Emphasis2"/>
        <w:spacing w:after="240"/>
        <w:ind w:left="-567" w:right="-166"/>
        <w:rPr>
          <w:rFonts w:ascii="Arial" w:hAnsi="Arial" w:cs="Arial"/>
          <w:b w:val="0"/>
          <w:color w:val="auto"/>
        </w:rPr>
      </w:pPr>
      <w:r w:rsidRPr="00E6462D">
        <w:rPr>
          <w:rFonts w:ascii="Arial" w:hAnsi="Arial" w:cs="Arial"/>
          <w:b w:val="0"/>
          <w:color w:val="auto"/>
        </w:rPr>
        <w:t>Please provide data</w:t>
      </w:r>
      <w:r w:rsidR="00074BE2" w:rsidRPr="00E6462D">
        <w:rPr>
          <w:rFonts w:ascii="Arial" w:hAnsi="Arial" w:cs="Arial"/>
          <w:b w:val="0"/>
          <w:color w:val="auto"/>
        </w:rPr>
        <w:t xml:space="preserve"> and related commentary and actions</w:t>
      </w:r>
      <w:r w:rsidRPr="00E6462D">
        <w:rPr>
          <w:rFonts w:ascii="Arial" w:hAnsi="Arial" w:cs="Arial"/>
          <w:b w:val="0"/>
          <w:color w:val="auto"/>
        </w:rPr>
        <w:t xml:space="preserve"> on:</w:t>
      </w:r>
    </w:p>
    <w:p w14:paraId="711B59F8" w14:textId="0C0D976D" w:rsidR="00D52CAB" w:rsidRPr="00E6462D" w:rsidRDefault="008C0073" w:rsidP="00E6462D">
      <w:pPr>
        <w:pStyle w:val="ListBulletlessspacing"/>
        <w:numPr>
          <w:ilvl w:val="0"/>
          <w:numId w:val="22"/>
        </w:numPr>
        <w:tabs>
          <w:tab w:val="left" w:pos="8789"/>
        </w:tabs>
        <w:spacing w:before="0" w:after="160" w:line="260" w:lineRule="exact"/>
        <w:ind w:left="-142" w:right="-166" w:hanging="425"/>
        <w:rPr>
          <w:rFonts w:ascii="Arial" w:hAnsi="Arial" w:cs="Arial"/>
        </w:rPr>
      </w:pPr>
      <w:r w:rsidRPr="00E6462D">
        <w:rPr>
          <w:rFonts w:ascii="Arial" w:hAnsi="Arial" w:cs="Arial"/>
        </w:rPr>
        <w:t>the number of staff submitted to REF, presented as a proportion of the eligible pool, broken down by ethnicity</w:t>
      </w:r>
      <w:r w:rsidR="00547F6A" w:rsidRPr="00E6462D">
        <w:rPr>
          <w:rFonts w:ascii="Arial" w:hAnsi="Arial" w:cs="Arial"/>
        </w:rPr>
        <w:t>. Please differentiate between UK and non-UK staff.</w:t>
      </w:r>
      <w:r w:rsidRPr="00E6462D">
        <w:rPr>
          <w:rFonts w:ascii="Arial" w:hAnsi="Arial" w:cs="Arial"/>
        </w:rPr>
        <w:t xml:space="preserve"> </w:t>
      </w:r>
    </w:p>
    <w:p w14:paraId="2BA9DDF2" w14:textId="77777777" w:rsidR="008C0073" w:rsidRPr="00E6462D" w:rsidRDefault="008C0073" w:rsidP="00E6462D">
      <w:pPr>
        <w:pStyle w:val="Heading2"/>
        <w:ind w:hanging="1134"/>
      </w:pPr>
      <w:bookmarkStart w:id="26" w:name="_Toc34811060"/>
      <w:r w:rsidRPr="00E6462D">
        <w:t>5f Support given to early career researchers</w:t>
      </w:r>
      <w:bookmarkEnd w:id="26"/>
      <w:r w:rsidRPr="00E6462D">
        <w:t xml:space="preserve"> </w:t>
      </w:r>
    </w:p>
    <w:p w14:paraId="5101034B" w14:textId="77777777" w:rsidR="00D52CAB" w:rsidRPr="00D52CAB" w:rsidRDefault="00D52CAB" w:rsidP="00D613CD">
      <w:pPr>
        <w:pStyle w:val="Emphasis2"/>
        <w:tabs>
          <w:tab w:val="left" w:pos="8789"/>
        </w:tabs>
        <w:spacing w:before="0" w:after="160" w:line="260" w:lineRule="exact"/>
        <w:ind w:left="0" w:right="403"/>
        <w:rPr>
          <w:rFonts w:ascii="Arial" w:hAnsi="Arial" w:cs="Arial"/>
          <w:b w:val="0"/>
          <w:iCs w:val="0"/>
          <w:color w:val="auto"/>
        </w:rPr>
      </w:pPr>
    </w:p>
    <w:p w14:paraId="2EB4669B" w14:textId="77777777" w:rsidR="008C0073" w:rsidRPr="00E6462D" w:rsidRDefault="008C0073" w:rsidP="00D613CD">
      <w:pPr>
        <w:pStyle w:val="Emphasis2"/>
        <w:tabs>
          <w:tab w:val="left" w:pos="8931"/>
        </w:tabs>
        <w:spacing w:before="0" w:after="160" w:line="260" w:lineRule="exact"/>
        <w:ind w:left="-567" w:right="261"/>
        <w:rPr>
          <w:rFonts w:ascii="Arial" w:hAnsi="Arial" w:cs="Arial"/>
          <w:b w:val="0"/>
          <w:iCs w:val="0"/>
          <w:color w:val="auto"/>
        </w:rPr>
      </w:pPr>
      <w:r w:rsidRPr="00E6462D">
        <w:rPr>
          <w:rFonts w:ascii="Arial" w:hAnsi="Arial" w:cs="Arial"/>
          <w:b w:val="0"/>
          <w:color w:val="auto"/>
        </w:rPr>
        <w:t>Please provide details of how your institution supports minority ethnic individuals who are at the beginning of their acade</w:t>
      </w:r>
      <w:r w:rsidR="00127F98" w:rsidRPr="00E6462D">
        <w:rPr>
          <w:rFonts w:ascii="Arial" w:hAnsi="Arial" w:cs="Arial"/>
          <w:b w:val="0"/>
          <w:color w:val="auto"/>
        </w:rPr>
        <w:t>mic careers in higher education.</w:t>
      </w:r>
      <w:r w:rsidRPr="00E6462D">
        <w:rPr>
          <w:rFonts w:ascii="Arial" w:hAnsi="Arial" w:cs="Arial"/>
          <w:b w:val="0"/>
          <w:iCs w:val="0"/>
          <w:color w:val="auto"/>
        </w:rPr>
        <w:t xml:space="preserve"> </w:t>
      </w:r>
    </w:p>
    <w:p w14:paraId="59D1230C" w14:textId="77777777" w:rsidR="008C0073" w:rsidRPr="00E6462D" w:rsidRDefault="00127F98" w:rsidP="00D613CD">
      <w:pPr>
        <w:pStyle w:val="ListBullet"/>
        <w:numPr>
          <w:ilvl w:val="0"/>
          <w:numId w:val="22"/>
        </w:numPr>
        <w:tabs>
          <w:tab w:val="left" w:pos="8931"/>
        </w:tabs>
        <w:spacing w:before="0" w:after="160" w:line="260" w:lineRule="exact"/>
        <w:ind w:left="-142" w:right="261" w:hanging="425"/>
        <w:rPr>
          <w:rFonts w:ascii="Arial" w:hAnsi="Arial" w:cs="Arial"/>
        </w:rPr>
      </w:pPr>
      <w:r w:rsidRPr="00E6462D">
        <w:rPr>
          <w:rFonts w:ascii="Arial" w:hAnsi="Arial" w:cs="Arial"/>
        </w:rPr>
        <w:t>C</w:t>
      </w:r>
      <w:r w:rsidR="008C0073" w:rsidRPr="00E6462D">
        <w:rPr>
          <w:rFonts w:ascii="Arial" w:hAnsi="Arial" w:cs="Arial"/>
        </w:rPr>
        <w:t>omment on open-ended/permanent opportunities</w:t>
      </w:r>
      <w:r w:rsidR="00074BE2" w:rsidRPr="00E6462D">
        <w:rPr>
          <w:rFonts w:ascii="Arial" w:hAnsi="Arial" w:cs="Arial"/>
        </w:rPr>
        <w:t xml:space="preserve"> and any differences by ethnicity</w:t>
      </w:r>
      <w:r w:rsidRPr="00E6462D">
        <w:rPr>
          <w:rFonts w:ascii="Arial" w:hAnsi="Arial" w:cs="Arial"/>
        </w:rPr>
        <w:t>.</w:t>
      </w:r>
      <w:r w:rsidR="008C0073" w:rsidRPr="00E6462D">
        <w:rPr>
          <w:rFonts w:ascii="Arial" w:hAnsi="Arial" w:cs="Arial"/>
        </w:rPr>
        <w:t xml:space="preserve"> </w:t>
      </w:r>
    </w:p>
    <w:p w14:paraId="473A5BED" w14:textId="77777777" w:rsidR="008C0073" w:rsidRPr="00E6462D" w:rsidRDefault="008C0073" w:rsidP="00E6462D">
      <w:pPr>
        <w:pStyle w:val="Heading2"/>
        <w:ind w:hanging="1134"/>
      </w:pPr>
      <w:bookmarkStart w:id="27" w:name="_Toc34811061"/>
      <w:r w:rsidRPr="00E6462D">
        <w:lastRenderedPageBreak/>
        <w:t>5g Profile-raising opportunities</w:t>
      </w:r>
      <w:bookmarkEnd w:id="27"/>
      <w:r w:rsidRPr="00E6462D">
        <w:t xml:space="preserve"> </w:t>
      </w:r>
    </w:p>
    <w:p w14:paraId="24E56166" w14:textId="77777777" w:rsidR="008C0073" w:rsidRPr="00E6462D" w:rsidRDefault="008C0073" w:rsidP="00D613CD">
      <w:pPr>
        <w:pStyle w:val="Emphasis2"/>
        <w:tabs>
          <w:tab w:val="left" w:pos="8931"/>
        </w:tabs>
        <w:spacing w:afterLines="160" w:after="384" w:line="260" w:lineRule="exact"/>
        <w:ind w:left="-567" w:right="261"/>
        <w:rPr>
          <w:rFonts w:ascii="Arial" w:hAnsi="Arial" w:cs="Arial"/>
          <w:b w:val="0"/>
          <w:color w:val="auto"/>
        </w:rPr>
      </w:pPr>
      <w:r w:rsidRPr="00E6462D">
        <w:rPr>
          <w:rFonts w:ascii="Arial" w:hAnsi="Arial" w:cs="Arial"/>
          <w:b w:val="0"/>
          <w:color w:val="auto"/>
        </w:rPr>
        <w:t xml:space="preserve">Please describe </w:t>
      </w:r>
      <w:r w:rsidR="00F30991" w:rsidRPr="00E6462D">
        <w:rPr>
          <w:rFonts w:ascii="Arial" w:hAnsi="Arial" w:cs="Arial"/>
          <w:b w:val="0"/>
          <w:color w:val="auto"/>
        </w:rPr>
        <w:t>how your institution ensures profile raising opportunities are allocated</w:t>
      </w:r>
      <w:r w:rsidRPr="00E6462D">
        <w:rPr>
          <w:rFonts w:ascii="Arial" w:hAnsi="Arial" w:cs="Arial"/>
          <w:b w:val="0"/>
          <w:color w:val="auto"/>
        </w:rPr>
        <w:t xml:space="preserve"> transparently and without racial bias</w:t>
      </w:r>
      <w:r w:rsidR="00F30991" w:rsidRPr="00E6462D">
        <w:rPr>
          <w:rFonts w:ascii="Arial" w:hAnsi="Arial" w:cs="Arial"/>
          <w:b w:val="0"/>
          <w:color w:val="auto"/>
        </w:rPr>
        <w:t>. This might include</w:t>
      </w:r>
      <w:r w:rsidRPr="00E6462D">
        <w:rPr>
          <w:rFonts w:ascii="Arial" w:hAnsi="Arial" w:cs="Arial"/>
          <w:b w:val="0"/>
          <w:color w:val="auto"/>
        </w:rPr>
        <w:t>:</w:t>
      </w:r>
    </w:p>
    <w:p w14:paraId="0ED658C7" w14:textId="77777777" w:rsidR="003C49C0" w:rsidRPr="00E6462D" w:rsidRDefault="00F30991" w:rsidP="00D613CD">
      <w:pPr>
        <w:pStyle w:val="ListBullet"/>
        <w:numPr>
          <w:ilvl w:val="0"/>
          <w:numId w:val="22"/>
        </w:numPr>
        <w:tabs>
          <w:tab w:val="left" w:pos="8931"/>
        </w:tabs>
        <w:spacing w:afterLines="160" w:after="384" w:line="260" w:lineRule="exact"/>
        <w:ind w:left="-142" w:right="261" w:hanging="425"/>
        <w:rPr>
          <w:rFonts w:ascii="Arial" w:hAnsi="Arial" w:cs="Arial"/>
        </w:rPr>
      </w:pPr>
      <w:r w:rsidRPr="00E6462D">
        <w:rPr>
          <w:rFonts w:ascii="Arial" w:hAnsi="Arial" w:cs="Arial"/>
        </w:rPr>
        <w:t>speaking at c</w:t>
      </w:r>
      <w:r w:rsidR="008C0073" w:rsidRPr="00E6462D">
        <w:rPr>
          <w:rFonts w:ascii="Arial" w:hAnsi="Arial" w:cs="Arial"/>
        </w:rPr>
        <w:t>onferences, seminars, guest lectures, exhibitions and media opportunities</w:t>
      </w:r>
      <w:r w:rsidR="008B2CFF" w:rsidRPr="00E6462D">
        <w:rPr>
          <w:rFonts w:ascii="Arial" w:hAnsi="Arial" w:cs="Arial"/>
        </w:rPr>
        <w:t>,</w:t>
      </w:r>
      <w:r w:rsidR="008C0073" w:rsidRPr="00E6462D" w:rsidDel="00BA574F">
        <w:rPr>
          <w:rFonts w:ascii="Arial" w:hAnsi="Arial" w:cs="Arial"/>
        </w:rPr>
        <w:t xml:space="preserve"> </w:t>
      </w:r>
      <w:r w:rsidR="008C0073" w:rsidRPr="00E6462D">
        <w:rPr>
          <w:rFonts w:ascii="Arial" w:hAnsi="Arial" w:cs="Arial"/>
        </w:rPr>
        <w:t>nominations to public bod</w:t>
      </w:r>
      <w:r w:rsidRPr="00E6462D">
        <w:rPr>
          <w:rFonts w:ascii="Arial" w:hAnsi="Arial" w:cs="Arial"/>
        </w:rPr>
        <w:t>ies, professional bodies and</w:t>
      </w:r>
      <w:r w:rsidR="008C0073" w:rsidRPr="00E6462D">
        <w:rPr>
          <w:rFonts w:ascii="Arial" w:hAnsi="Arial" w:cs="Arial"/>
        </w:rPr>
        <w:t xml:space="preserve"> external prizes</w:t>
      </w:r>
    </w:p>
    <w:p w14:paraId="55A31028" w14:textId="036EA992" w:rsidR="00D52CAB" w:rsidRPr="00E6462D" w:rsidRDefault="00E6462D" w:rsidP="00E6462D">
      <w:pPr>
        <w:pStyle w:val="Heading1"/>
        <w:tabs>
          <w:tab w:val="clear" w:pos="1418"/>
        </w:tabs>
        <w:ind w:left="0" w:right="-166"/>
      </w:pPr>
      <w:bookmarkStart w:id="28" w:name="_Toc34811062"/>
      <w:r>
        <w:t xml:space="preserve">6. </w:t>
      </w:r>
      <w:r w:rsidR="00D52CAB" w:rsidRPr="00E6462D">
        <w:t>Professional and support staff: recruitment, progression and development</w:t>
      </w:r>
      <w:bookmarkEnd w:id="28"/>
    </w:p>
    <w:p w14:paraId="0376D661" w14:textId="77777777" w:rsidR="00D52CAB" w:rsidRPr="00D613CD" w:rsidRDefault="00D52CAB" w:rsidP="00D613CD">
      <w:pPr>
        <w:ind w:left="-142" w:hanging="425"/>
        <w:rPr>
          <w:color w:val="02A4A6"/>
        </w:rPr>
      </w:pPr>
    </w:p>
    <w:p w14:paraId="50189226" w14:textId="010B05E2" w:rsidR="00127F98" w:rsidRPr="00E6462D" w:rsidRDefault="00D52CAB" w:rsidP="00E6462D">
      <w:pPr>
        <w:pStyle w:val="Emphasis2"/>
        <w:spacing w:before="0" w:after="160" w:line="260" w:lineRule="exact"/>
        <w:ind w:left="-567" w:right="-166"/>
        <w:rPr>
          <w:rFonts w:ascii="Arial" w:hAnsi="Arial" w:cs="Arial"/>
          <w:b w:val="0"/>
          <w:color w:val="auto"/>
        </w:rPr>
      </w:pPr>
      <w:bookmarkStart w:id="29" w:name="_Toc437420619"/>
      <w:r w:rsidRPr="00E6462D">
        <w:rPr>
          <w:rFonts w:ascii="Arial" w:hAnsi="Arial" w:cs="Arial"/>
          <w:b w:val="0"/>
          <w:color w:val="auto"/>
        </w:rPr>
        <w:t>Where possible, for each of the sections below, please provide the data for each central department/academic faculty, depending on your structure and staff numbers. Please also provide a brief overview statement on section 6 as a whole from the head of each central department/academic faculty.</w:t>
      </w:r>
      <w:bookmarkEnd w:id="29"/>
      <w:r w:rsidRPr="00E6462D">
        <w:rPr>
          <w:rFonts w:ascii="Arial" w:hAnsi="Arial" w:cs="Arial"/>
          <w:b w:val="0"/>
          <w:color w:val="auto"/>
        </w:rPr>
        <w:t xml:space="preserve"> </w:t>
      </w:r>
    </w:p>
    <w:p w14:paraId="6F5DCF99" w14:textId="77777777" w:rsidR="00FB2238" w:rsidRPr="00E6462D" w:rsidRDefault="00FB2238" w:rsidP="00E6462D">
      <w:pPr>
        <w:pStyle w:val="Heading2"/>
        <w:ind w:hanging="1134"/>
      </w:pPr>
      <w:bookmarkStart w:id="30" w:name="_Toc34811063"/>
      <w:r w:rsidRPr="00E6462D">
        <w:t>6a Professional and support staff recruitment</w:t>
      </w:r>
      <w:bookmarkEnd w:id="30"/>
      <w:r w:rsidRPr="00E6462D">
        <w:t xml:space="preserve"> </w:t>
      </w:r>
    </w:p>
    <w:p w14:paraId="4BE6C12D" w14:textId="6F53A293" w:rsidR="00D52CAB" w:rsidRPr="00E6462D" w:rsidRDefault="00087DA2" w:rsidP="00E6462D">
      <w:pPr>
        <w:pStyle w:val="Emphasis2"/>
        <w:spacing w:after="160" w:line="260" w:lineRule="exact"/>
        <w:ind w:left="-567" w:right="-166"/>
        <w:rPr>
          <w:rFonts w:ascii="Arial" w:hAnsi="Arial" w:cs="Arial"/>
          <w:b w:val="0"/>
          <w:color w:val="auto"/>
        </w:rPr>
      </w:pPr>
      <w:r w:rsidRPr="00E6462D">
        <w:rPr>
          <w:rStyle w:val="Emphasis"/>
          <w:rFonts w:ascii="Arial" w:hAnsi="Arial" w:cs="Arial"/>
          <w:iCs/>
          <w:color w:val="auto"/>
        </w:rPr>
        <w:t xml:space="preserve">Please provide three years’ quantitative data, accompanied by analysis, relevant qualitative data/research, commentary and resultant action points, </w:t>
      </w:r>
      <w:r w:rsidR="001B3AAB" w:rsidRPr="00E6462D">
        <w:rPr>
          <w:rStyle w:val="Emphasis"/>
          <w:rFonts w:ascii="Arial" w:hAnsi="Arial" w:cs="Arial"/>
          <w:iCs/>
          <w:color w:val="auto"/>
        </w:rPr>
        <w:t>to describe any issues or trends in</w:t>
      </w:r>
      <w:r w:rsidRPr="00E6462D">
        <w:rPr>
          <w:rFonts w:ascii="Arial" w:hAnsi="Arial" w:cs="Arial"/>
          <w:b w:val="0"/>
          <w:color w:val="auto"/>
        </w:rPr>
        <w:t xml:space="preserve"> the ethnic profile (by specific ethnic group where possible) of UK, and separately, non-UK applicants:</w:t>
      </w:r>
    </w:p>
    <w:p w14:paraId="3D1D7BCA" w14:textId="77777777" w:rsidR="00D52CAB" w:rsidRPr="00E6462D" w:rsidRDefault="006940C5" w:rsidP="00D613CD">
      <w:pPr>
        <w:pStyle w:val="ListBullet"/>
        <w:numPr>
          <w:ilvl w:val="0"/>
          <w:numId w:val="22"/>
        </w:numPr>
        <w:ind w:left="-142" w:hanging="425"/>
        <w:rPr>
          <w:rFonts w:ascii="Arial" w:hAnsi="Arial" w:cs="Arial"/>
        </w:rPr>
      </w:pPr>
      <w:r w:rsidRPr="00E6462D">
        <w:rPr>
          <w:rFonts w:ascii="Arial" w:hAnsi="Arial" w:cs="Arial"/>
        </w:rPr>
        <w:t>applying for professional and support posts</w:t>
      </w:r>
    </w:p>
    <w:p w14:paraId="7DCF6A70" w14:textId="2F22CE4C" w:rsidR="006940C5" w:rsidRPr="00E6462D" w:rsidRDefault="006940C5" w:rsidP="00D613CD">
      <w:pPr>
        <w:pStyle w:val="ListBullet"/>
        <w:numPr>
          <w:ilvl w:val="0"/>
          <w:numId w:val="22"/>
        </w:numPr>
        <w:ind w:left="-142" w:hanging="425"/>
        <w:rPr>
          <w:rFonts w:ascii="Arial" w:hAnsi="Arial" w:cs="Arial"/>
        </w:rPr>
      </w:pPr>
      <w:r w:rsidRPr="00E6462D">
        <w:rPr>
          <w:rFonts w:ascii="Arial" w:hAnsi="Arial" w:cs="Arial"/>
        </w:rPr>
        <w:t>being shortlisted/invited to interview for professional and support posts</w:t>
      </w:r>
    </w:p>
    <w:p w14:paraId="19334E7D" w14:textId="77777777" w:rsidR="00A13C87" w:rsidRPr="00E6462D" w:rsidRDefault="006940C5" w:rsidP="00D613CD">
      <w:pPr>
        <w:pStyle w:val="ListBullet"/>
        <w:numPr>
          <w:ilvl w:val="0"/>
          <w:numId w:val="22"/>
        </w:numPr>
        <w:ind w:left="-142" w:hanging="425"/>
        <w:rPr>
          <w:rFonts w:ascii="Arial" w:hAnsi="Arial" w:cs="Arial"/>
        </w:rPr>
      </w:pPr>
      <w:r w:rsidRPr="00E6462D">
        <w:rPr>
          <w:rFonts w:ascii="Arial" w:hAnsi="Arial" w:cs="Arial"/>
        </w:rPr>
        <w:t>being offered professional and support posts</w:t>
      </w:r>
    </w:p>
    <w:p w14:paraId="6056D85E" w14:textId="77777777" w:rsidR="00D237AE" w:rsidRPr="00E6462D" w:rsidRDefault="00D237AE" w:rsidP="00E6462D">
      <w:pPr>
        <w:pStyle w:val="Emphasis2"/>
        <w:ind w:left="-567" w:right="-166"/>
        <w:rPr>
          <w:rFonts w:ascii="Arial" w:hAnsi="Arial" w:cs="Arial"/>
          <w:b w:val="0"/>
          <w:iCs w:val="0"/>
          <w:color w:val="auto"/>
        </w:rPr>
      </w:pPr>
      <w:bookmarkStart w:id="31" w:name="_Toc437420620"/>
      <w:r w:rsidRPr="00E6462D">
        <w:rPr>
          <w:rFonts w:ascii="Arial" w:hAnsi="Arial" w:cs="Arial"/>
          <w:b w:val="0"/>
          <w:color w:val="auto"/>
        </w:rPr>
        <w:t>With reference to any information already provided in section 5, please comment on:</w:t>
      </w:r>
    </w:p>
    <w:p w14:paraId="58591A8A" w14:textId="77777777" w:rsidR="008E114E" w:rsidRPr="00E6462D" w:rsidRDefault="00D237AE" w:rsidP="00D613CD">
      <w:pPr>
        <w:pStyle w:val="ListBullet"/>
        <w:numPr>
          <w:ilvl w:val="0"/>
          <w:numId w:val="23"/>
        </w:numPr>
        <w:ind w:left="-142" w:hanging="425"/>
        <w:rPr>
          <w:rFonts w:ascii="Arial" w:hAnsi="Arial" w:cs="Arial"/>
        </w:rPr>
      </w:pPr>
      <w:r w:rsidRPr="00E6462D">
        <w:rPr>
          <w:rFonts w:ascii="Arial" w:hAnsi="Arial" w:cs="Arial"/>
        </w:rPr>
        <w:t xml:space="preserve">how </w:t>
      </w:r>
      <w:r w:rsidR="00127F98" w:rsidRPr="00E6462D">
        <w:rPr>
          <w:rFonts w:ascii="Arial" w:hAnsi="Arial" w:cs="Arial"/>
        </w:rPr>
        <w:t>minority ethnic</w:t>
      </w:r>
      <w:r w:rsidRPr="00E6462D">
        <w:rPr>
          <w:rFonts w:ascii="Arial" w:hAnsi="Arial" w:cs="Arial"/>
        </w:rPr>
        <w:t xml:space="preserve"> individuals, where underrepresented, are encouraged to apply and accept offers </w:t>
      </w:r>
    </w:p>
    <w:p w14:paraId="5D3145AD" w14:textId="204C17FD" w:rsidR="00D237AE" w:rsidRDefault="00D237AE" w:rsidP="00D613CD">
      <w:pPr>
        <w:pStyle w:val="ListBullet"/>
        <w:numPr>
          <w:ilvl w:val="0"/>
          <w:numId w:val="23"/>
        </w:numPr>
        <w:ind w:left="-142" w:hanging="425"/>
        <w:rPr>
          <w:rFonts w:ascii="Arial" w:hAnsi="Arial" w:cs="Arial"/>
        </w:rPr>
      </w:pPr>
      <w:r w:rsidRPr="00E6462D">
        <w:rPr>
          <w:rFonts w:ascii="Arial" w:hAnsi="Arial" w:cs="Arial"/>
        </w:rPr>
        <w:t>what is done to try to identify and address biases within the processes</w:t>
      </w:r>
    </w:p>
    <w:p w14:paraId="2240FFF5" w14:textId="1437E9E9" w:rsidR="00E6462D" w:rsidRDefault="00E6462D" w:rsidP="00E6462D">
      <w:pPr>
        <w:pStyle w:val="ListBullet"/>
        <w:numPr>
          <w:ilvl w:val="0"/>
          <w:numId w:val="0"/>
        </w:numPr>
        <w:ind w:left="360" w:hanging="360"/>
        <w:rPr>
          <w:rFonts w:ascii="Arial" w:hAnsi="Arial" w:cs="Arial"/>
        </w:rPr>
      </w:pPr>
    </w:p>
    <w:p w14:paraId="4015484A" w14:textId="77777777" w:rsidR="00E6462D" w:rsidRPr="00E6462D" w:rsidRDefault="00E6462D" w:rsidP="00E6462D">
      <w:pPr>
        <w:pStyle w:val="ListBullet"/>
        <w:numPr>
          <w:ilvl w:val="0"/>
          <w:numId w:val="0"/>
        </w:numPr>
        <w:ind w:left="360" w:hanging="360"/>
        <w:rPr>
          <w:rFonts w:ascii="Arial" w:hAnsi="Arial" w:cs="Arial"/>
        </w:rPr>
      </w:pPr>
    </w:p>
    <w:p w14:paraId="464AE0D4" w14:textId="77777777" w:rsidR="00FB2238" w:rsidRPr="00E6462D" w:rsidRDefault="009B507F" w:rsidP="00E6462D">
      <w:pPr>
        <w:pStyle w:val="Heading2"/>
        <w:ind w:hanging="1134"/>
      </w:pPr>
      <w:bookmarkStart w:id="32" w:name="_Toc34811064"/>
      <w:bookmarkEnd w:id="31"/>
      <w:r w:rsidRPr="00E6462D">
        <w:lastRenderedPageBreak/>
        <w:t xml:space="preserve">6b </w:t>
      </w:r>
      <w:r w:rsidR="00FB2238" w:rsidRPr="00E6462D">
        <w:t>Training</w:t>
      </w:r>
      <w:bookmarkEnd w:id="32"/>
    </w:p>
    <w:p w14:paraId="419FFCD5" w14:textId="77777777" w:rsidR="00FF2B92" w:rsidRPr="00E6462D" w:rsidRDefault="00FF2B92" w:rsidP="00E6462D">
      <w:pPr>
        <w:pStyle w:val="Emphasis2"/>
        <w:ind w:left="-567" w:right="-166"/>
        <w:rPr>
          <w:rStyle w:val="Emphasis"/>
          <w:rFonts w:ascii="Arial" w:hAnsi="Arial" w:cs="Arial"/>
          <w:color w:val="auto"/>
        </w:rPr>
      </w:pPr>
      <w:r w:rsidRPr="00E6462D">
        <w:rPr>
          <w:rStyle w:val="Emphasis"/>
          <w:rFonts w:ascii="Arial" w:hAnsi="Arial" w:cs="Arial"/>
          <w:color w:val="auto"/>
        </w:rPr>
        <w:t>Please provide race-specific information on the training available to professional and support staff including:</w:t>
      </w:r>
    </w:p>
    <w:p w14:paraId="31B34CB9" w14:textId="77777777" w:rsidR="00FF2B92" w:rsidRPr="00E6462D" w:rsidRDefault="00FF2B92" w:rsidP="00E6462D">
      <w:pPr>
        <w:pStyle w:val="ListBullet"/>
        <w:numPr>
          <w:ilvl w:val="0"/>
          <w:numId w:val="24"/>
        </w:numPr>
        <w:ind w:left="-142" w:right="-166"/>
        <w:rPr>
          <w:rFonts w:ascii="Arial" w:hAnsi="Arial" w:cs="Arial"/>
        </w:rPr>
      </w:pPr>
      <w:r w:rsidRPr="00E6462D">
        <w:rPr>
          <w:rFonts w:ascii="Arial" w:hAnsi="Arial" w:cs="Arial"/>
        </w:rPr>
        <w:t xml:space="preserve">courses related to management, leadership, and/or other opportunities linked to career progression </w:t>
      </w:r>
    </w:p>
    <w:p w14:paraId="558BDAB8" w14:textId="77777777" w:rsidR="008E114E" w:rsidRPr="00E6462D" w:rsidRDefault="00FF2B92" w:rsidP="00E6462D">
      <w:pPr>
        <w:pStyle w:val="ListBullet"/>
        <w:numPr>
          <w:ilvl w:val="0"/>
          <w:numId w:val="24"/>
        </w:numPr>
        <w:ind w:left="-142" w:right="-166"/>
        <w:rPr>
          <w:rFonts w:ascii="Arial" w:hAnsi="Arial" w:cs="Arial"/>
        </w:rPr>
      </w:pPr>
      <w:r w:rsidRPr="00E6462D">
        <w:rPr>
          <w:rFonts w:ascii="Arial" w:hAnsi="Arial" w:cs="Arial"/>
        </w:rPr>
        <w:t xml:space="preserve">the uptake of courses by ethnicity  </w:t>
      </w:r>
    </w:p>
    <w:p w14:paraId="16DCD868" w14:textId="71529816" w:rsidR="00FF2B92" w:rsidRPr="00E6462D" w:rsidRDefault="00FF2B92" w:rsidP="00E6462D">
      <w:pPr>
        <w:pStyle w:val="ListBullet"/>
        <w:numPr>
          <w:ilvl w:val="0"/>
          <w:numId w:val="24"/>
        </w:numPr>
        <w:ind w:left="-142" w:right="-166"/>
        <w:rPr>
          <w:rFonts w:ascii="Arial" w:hAnsi="Arial" w:cs="Arial"/>
        </w:rPr>
      </w:pPr>
      <w:r w:rsidRPr="00E6462D">
        <w:rPr>
          <w:rFonts w:ascii="Arial" w:hAnsi="Arial" w:cs="Arial"/>
        </w:rPr>
        <w:t xml:space="preserve">how training is evaluated </w:t>
      </w:r>
    </w:p>
    <w:p w14:paraId="3166C587" w14:textId="77777777" w:rsidR="00FB2238" w:rsidRPr="00E6462D" w:rsidRDefault="009B507F" w:rsidP="00E6462D">
      <w:pPr>
        <w:pStyle w:val="Heading2"/>
        <w:ind w:hanging="1134"/>
      </w:pPr>
      <w:bookmarkStart w:id="33" w:name="_Toc34811065"/>
      <w:r w:rsidRPr="00E6462D">
        <w:t>6c</w:t>
      </w:r>
      <w:r w:rsidR="006940C5" w:rsidRPr="00E6462D">
        <w:t xml:space="preserve"> </w:t>
      </w:r>
      <w:r w:rsidR="00FB2238" w:rsidRPr="00E6462D">
        <w:t>Appraisal/development review</w:t>
      </w:r>
      <w:bookmarkEnd w:id="33"/>
      <w:r w:rsidR="00FB2238" w:rsidRPr="00E6462D">
        <w:t xml:space="preserve"> </w:t>
      </w:r>
    </w:p>
    <w:p w14:paraId="521491DF" w14:textId="77777777" w:rsidR="008E114E" w:rsidRDefault="008E114E" w:rsidP="008E114E">
      <w:pPr>
        <w:pStyle w:val="Emphasis2"/>
        <w:spacing w:before="0" w:after="160" w:line="260" w:lineRule="exact"/>
        <w:ind w:left="0" w:right="709"/>
        <w:rPr>
          <w:b w:val="0"/>
          <w:iCs w:val="0"/>
          <w:color w:val="auto"/>
        </w:rPr>
      </w:pPr>
    </w:p>
    <w:p w14:paraId="4EB4AB47" w14:textId="77777777" w:rsidR="00636686" w:rsidRPr="00E6462D" w:rsidRDefault="00636686" w:rsidP="00E6462D">
      <w:pPr>
        <w:pStyle w:val="Emphasis2"/>
        <w:spacing w:before="0" w:after="160" w:line="260" w:lineRule="exact"/>
        <w:ind w:left="-567" w:right="-166"/>
        <w:rPr>
          <w:rFonts w:ascii="Arial" w:hAnsi="Arial" w:cs="Arial"/>
          <w:b w:val="0"/>
          <w:color w:val="auto"/>
        </w:rPr>
      </w:pPr>
      <w:r w:rsidRPr="00E6462D">
        <w:rPr>
          <w:rStyle w:val="Emphasis"/>
          <w:rFonts w:ascii="Arial" w:hAnsi="Arial" w:cs="Arial"/>
          <w:iCs/>
          <w:color w:val="auto"/>
        </w:rPr>
        <w:t>Please p</w:t>
      </w:r>
      <w:r w:rsidR="009B507F" w:rsidRPr="00E6462D">
        <w:rPr>
          <w:rStyle w:val="Emphasis"/>
          <w:rFonts w:ascii="Arial" w:hAnsi="Arial" w:cs="Arial"/>
          <w:iCs/>
          <w:color w:val="auto"/>
        </w:rPr>
        <w:t xml:space="preserve">rovide three years’ </w:t>
      </w:r>
      <w:r w:rsidRPr="00E6462D">
        <w:rPr>
          <w:rStyle w:val="Emphasis"/>
          <w:rFonts w:ascii="Arial" w:hAnsi="Arial" w:cs="Arial"/>
          <w:iCs/>
          <w:color w:val="auto"/>
        </w:rPr>
        <w:t xml:space="preserve">quantitative data, accompanied by analysis, relevant qualitative data/research, commentary and resultant action points to </w:t>
      </w:r>
      <w:r w:rsidRPr="00E6462D">
        <w:rPr>
          <w:rFonts w:ascii="Arial" w:hAnsi="Arial" w:cs="Arial"/>
          <w:b w:val="0"/>
          <w:color w:val="auto"/>
        </w:rPr>
        <w:t xml:space="preserve">describe </w:t>
      </w:r>
      <w:r w:rsidR="001B3AAB" w:rsidRPr="00E6462D">
        <w:rPr>
          <w:rFonts w:ascii="Arial" w:hAnsi="Arial" w:cs="Arial"/>
          <w:b w:val="0"/>
          <w:color w:val="auto"/>
        </w:rPr>
        <w:t xml:space="preserve">any issues or trends in </w:t>
      </w:r>
      <w:r w:rsidRPr="00E6462D">
        <w:rPr>
          <w:rFonts w:ascii="Arial" w:hAnsi="Arial" w:cs="Arial"/>
          <w:b w:val="0"/>
          <w:color w:val="auto"/>
        </w:rPr>
        <w:t xml:space="preserve">the outcomes of appraisals/development reviews for professional and support staff, with specific reference to outcomes by ethnicity. Please differentiate between UK and non-UK staff. </w:t>
      </w:r>
    </w:p>
    <w:p w14:paraId="041B9777" w14:textId="04106B2B" w:rsidR="00FB2238" w:rsidRPr="00E6462D" w:rsidRDefault="009B507F" w:rsidP="00E6462D">
      <w:pPr>
        <w:pStyle w:val="Heading2"/>
        <w:ind w:hanging="1134"/>
      </w:pPr>
      <w:bookmarkStart w:id="34" w:name="_Toc34811066"/>
      <w:r w:rsidRPr="00E6462D">
        <w:t>6d</w:t>
      </w:r>
      <w:r w:rsidR="00831587" w:rsidRPr="00E6462D">
        <w:t xml:space="preserve"> </w:t>
      </w:r>
      <w:r w:rsidR="00E6462D" w:rsidRPr="00E6462D">
        <w:t>Pro</w:t>
      </w:r>
      <w:r w:rsidR="00FB2238" w:rsidRPr="00E6462D">
        <w:t>fessional and support staff promotions</w:t>
      </w:r>
      <w:bookmarkEnd w:id="34"/>
    </w:p>
    <w:p w14:paraId="318E6D73" w14:textId="77777777" w:rsidR="00561C72" w:rsidRPr="00E6462D" w:rsidRDefault="00B1646B" w:rsidP="00E6462D">
      <w:pPr>
        <w:pStyle w:val="Emphasis2"/>
        <w:tabs>
          <w:tab w:val="left" w:pos="8222"/>
        </w:tabs>
        <w:ind w:left="-567" w:right="-166"/>
        <w:rPr>
          <w:rStyle w:val="Emphasis"/>
          <w:rFonts w:ascii="Arial" w:hAnsi="Arial" w:cs="Arial"/>
          <w:color w:val="auto"/>
        </w:rPr>
      </w:pPr>
      <w:r w:rsidRPr="00E6462D">
        <w:rPr>
          <w:rStyle w:val="Emphasis"/>
          <w:rFonts w:ascii="Arial" w:hAnsi="Arial" w:cs="Arial"/>
          <w:iCs/>
          <w:color w:val="auto"/>
        </w:rPr>
        <w:t>Please p</w:t>
      </w:r>
      <w:r w:rsidR="009B507F" w:rsidRPr="00E6462D">
        <w:rPr>
          <w:rStyle w:val="Emphasis"/>
          <w:rFonts w:ascii="Arial" w:hAnsi="Arial" w:cs="Arial"/>
          <w:iCs/>
          <w:color w:val="auto"/>
        </w:rPr>
        <w:t xml:space="preserve">rovide three years’ </w:t>
      </w:r>
      <w:r w:rsidRPr="00E6462D">
        <w:rPr>
          <w:rStyle w:val="Emphasis"/>
          <w:rFonts w:ascii="Arial" w:hAnsi="Arial" w:cs="Arial"/>
          <w:iCs/>
          <w:color w:val="auto"/>
        </w:rPr>
        <w:t xml:space="preserve">quantitative data, accompanied by analysis, relevant qualitative data/research, commentary and resultant action points to </w:t>
      </w:r>
      <w:r w:rsidRPr="00E6462D">
        <w:rPr>
          <w:rStyle w:val="Emphasis"/>
          <w:rFonts w:ascii="Arial" w:hAnsi="Arial" w:cs="Arial"/>
          <w:color w:val="auto"/>
        </w:rPr>
        <w:t xml:space="preserve">describe </w:t>
      </w:r>
      <w:r w:rsidR="001B3AAB" w:rsidRPr="00E6462D">
        <w:rPr>
          <w:rStyle w:val="Emphasis"/>
          <w:rFonts w:ascii="Arial" w:hAnsi="Arial" w:cs="Arial"/>
          <w:color w:val="auto"/>
        </w:rPr>
        <w:t xml:space="preserve">any issues or trends in </w:t>
      </w:r>
      <w:r w:rsidR="00FB2238" w:rsidRPr="00E6462D">
        <w:rPr>
          <w:rStyle w:val="Emphasis"/>
          <w:rFonts w:ascii="Arial" w:hAnsi="Arial" w:cs="Arial"/>
          <w:color w:val="auto"/>
        </w:rPr>
        <w:t xml:space="preserve">the ethnic profile (by specific ethnic group where possible) of UK, and separately, non-UK professional and support staff </w:t>
      </w:r>
      <w:r w:rsidR="003011CF" w:rsidRPr="00E6462D">
        <w:rPr>
          <w:rStyle w:val="Emphasis"/>
          <w:rFonts w:ascii="Arial" w:hAnsi="Arial" w:cs="Arial"/>
          <w:color w:val="auto"/>
        </w:rPr>
        <w:t>who have</w:t>
      </w:r>
      <w:r w:rsidR="00561C72" w:rsidRPr="00E6462D">
        <w:rPr>
          <w:rStyle w:val="Emphasis"/>
          <w:rFonts w:ascii="Arial" w:hAnsi="Arial" w:cs="Arial"/>
          <w:color w:val="auto"/>
        </w:rPr>
        <w:t xml:space="preserve"> </w:t>
      </w:r>
      <w:r w:rsidR="003011CF" w:rsidRPr="00E6462D">
        <w:rPr>
          <w:rStyle w:val="Emphasis"/>
          <w:rFonts w:ascii="Arial" w:hAnsi="Arial" w:cs="Arial"/>
          <w:color w:val="auto"/>
        </w:rPr>
        <w:t xml:space="preserve">been </w:t>
      </w:r>
      <w:r w:rsidR="00FB2238" w:rsidRPr="00E6462D">
        <w:rPr>
          <w:rStyle w:val="Emphasis"/>
          <w:rFonts w:ascii="Arial" w:hAnsi="Arial" w:cs="Arial"/>
          <w:color w:val="auto"/>
        </w:rPr>
        <w:t>promoted</w:t>
      </w:r>
      <w:r w:rsidR="003011CF" w:rsidRPr="00E6462D">
        <w:rPr>
          <w:rStyle w:val="Emphasis"/>
          <w:rFonts w:ascii="Arial" w:hAnsi="Arial" w:cs="Arial"/>
          <w:color w:val="auto"/>
        </w:rPr>
        <w:t xml:space="preserve"> or had</w:t>
      </w:r>
      <w:r w:rsidR="009B507F" w:rsidRPr="00E6462D">
        <w:rPr>
          <w:rStyle w:val="Emphasis"/>
          <w:rFonts w:ascii="Arial" w:hAnsi="Arial" w:cs="Arial"/>
          <w:color w:val="auto"/>
        </w:rPr>
        <w:t xml:space="preserve"> their role re</w:t>
      </w:r>
      <w:r w:rsidR="00561C72" w:rsidRPr="00E6462D">
        <w:rPr>
          <w:rStyle w:val="Emphasis"/>
          <w:rFonts w:ascii="Arial" w:hAnsi="Arial" w:cs="Arial"/>
          <w:color w:val="auto"/>
        </w:rPr>
        <w:t>graded</w:t>
      </w:r>
      <w:r w:rsidR="00FB2238" w:rsidRPr="00E6462D">
        <w:rPr>
          <w:rStyle w:val="Emphasis"/>
          <w:rFonts w:ascii="Arial" w:hAnsi="Arial" w:cs="Arial"/>
          <w:color w:val="auto"/>
        </w:rPr>
        <w:t xml:space="preserve">. </w:t>
      </w:r>
    </w:p>
    <w:p w14:paraId="4009979D" w14:textId="50066B4A" w:rsidR="00FB2238" w:rsidRPr="00E6462D" w:rsidRDefault="00FB2238" w:rsidP="00E6462D">
      <w:pPr>
        <w:pStyle w:val="Emphasis2"/>
        <w:tabs>
          <w:tab w:val="left" w:pos="6847"/>
          <w:tab w:val="left" w:pos="8222"/>
        </w:tabs>
        <w:ind w:left="-567" w:right="-166"/>
        <w:rPr>
          <w:rStyle w:val="Emphasis"/>
          <w:rFonts w:ascii="Arial" w:hAnsi="Arial" w:cs="Arial"/>
          <w:color w:val="auto"/>
          <w:sz w:val="28"/>
        </w:rPr>
      </w:pPr>
      <w:r w:rsidRPr="00E6462D">
        <w:rPr>
          <w:rStyle w:val="Emphasis"/>
          <w:rFonts w:ascii="Arial" w:hAnsi="Arial" w:cs="Arial"/>
          <w:color w:val="auto"/>
          <w:sz w:val="28"/>
        </w:rPr>
        <w:t>Please consider</w:t>
      </w:r>
      <w:r w:rsidR="00561C72" w:rsidRPr="00E6462D">
        <w:rPr>
          <w:rStyle w:val="Emphasis"/>
          <w:rFonts w:ascii="Arial" w:hAnsi="Arial" w:cs="Arial"/>
          <w:color w:val="auto"/>
          <w:sz w:val="28"/>
        </w:rPr>
        <w:t>, with specific reference to ethnicity and race</w:t>
      </w:r>
      <w:r w:rsidRPr="00E6462D">
        <w:rPr>
          <w:rStyle w:val="Emphasis"/>
          <w:rFonts w:ascii="Arial" w:hAnsi="Arial" w:cs="Arial"/>
          <w:color w:val="auto"/>
          <w:sz w:val="28"/>
        </w:rPr>
        <w:t>:</w:t>
      </w:r>
      <w:r w:rsidR="00D613CD" w:rsidRPr="00E6462D">
        <w:rPr>
          <w:rStyle w:val="Emphasis"/>
          <w:rFonts w:ascii="Arial" w:hAnsi="Arial" w:cs="Arial"/>
          <w:color w:val="auto"/>
          <w:sz w:val="28"/>
        </w:rPr>
        <w:tab/>
      </w:r>
    </w:p>
    <w:p w14:paraId="3003CC07" w14:textId="77777777" w:rsidR="008E114E" w:rsidRPr="00E6462D" w:rsidRDefault="00561C72" w:rsidP="00E6462D">
      <w:pPr>
        <w:pStyle w:val="ListBullet"/>
        <w:numPr>
          <w:ilvl w:val="0"/>
          <w:numId w:val="25"/>
        </w:numPr>
        <w:tabs>
          <w:tab w:val="left" w:pos="8222"/>
        </w:tabs>
        <w:ind w:left="-142" w:right="-166" w:hanging="425"/>
        <w:rPr>
          <w:rFonts w:ascii="Arial" w:hAnsi="Arial" w:cs="Arial"/>
        </w:rPr>
      </w:pPr>
      <w:r w:rsidRPr="00E6462D">
        <w:rPr>
          <w:rFonts w:ascii="Arial" w:hAnsi="Arial" w:cs="Arial"/>
        </w:rPr>
        <w:t>any formal processes for promotion/regrading for professional and support staff</w:t>
      </w:r>
    </w:p>
    <w:p w14:paraId="2185AEAD" w14:textId="77777777" w:rsidR="008E114E" w:rsidRPr="00E6462D" w:rsidRDefault="00FB2238" w:rsidP="00E6462D">
      <w:pPr>
        <w:pStyle w:val="ListBullet"/>
        <w:numPr>
          <w:ilvl w:val="0"/>
          <w:numId w:val="25"/>
        </w:numPr>
        <w:tabs>
          <w:tab w:val="left" w:pos="8222"/>
        </w:tabs>
        <w:ind w:left="-142" w:right="-166" w:hanging="425"/>
        <w:rPr>
          <w:rFonts w:ascii="Arial" w:hAnsi="Arial" w:cs="Arial"/>
        </w:rPr>
      </w:pPr>
      <w:r w:rsidRPr="00E6462D">
        <w:rPr>
          <w:rFonts w:ascii="Arial" w:hAnsi="Arial" w:cs="Arial"/>
        </w:rPr>
        <w:t>any training or mentoring offered around promotion and progression</w:t>
      </w:r>
    </w:p>
    <w:p w14:paraId="067EE671" w14:textId="13687E0F" w:rsidR="00FB2238" w:rsidRDefault="00FB2238" w:rsidP="00E6462D">
      <w:pPr>
        <w:pStyle w:val="ListBullet"/>
        <w:numPr>
          <w:ilvl w:val="0"/>
          <w:numId w:val="25"/>
        </w:numPr>
        <w:tabs>
          <w:tab w:val="left" w:pos="8222"/>
        </w:tabs>
        <w:ind w:left="-142" w:right="-166" w:hanging="425"/>
        <w:rPr>
          <w:rFonts w:ascii="Arial" w:hAnsi="Arial" w:cs="Arial"/>
        </w:rPr>
      </w:pPr>
      <w:r w:rsidRPr="00E6462D">
        <w:rPr>
          <w:rFonts w:ascii="Arial" w:hAnsi="Arial" w:cs="Arial"/>
        </w:rPr>
        <w:t xml:space="preserve">comment on staff </w:t>
      </w:r>
      <w:r w:rsidR="009B507F" w:rsidRPr="00E6462D">
        <w:rPr>
          <w:rFonts w:ascii="Arial" w:hAnsi="Arial" w:cs="Arial"/>
        </w:rPr>
        <w:t>perceptions</w:t>
      </w:r>
      <w:r w:rsidRPr="00E6462D">
        <w:rPr>
          <w:rFonts w:ascii="Arial" w:hAnsi="Arial" w:cs="Arial"/>
        </w:rPr>
        <w:t xml:space="preserve"> of </w:t>
      </w:r>
      <w:r w:rsidR="003B71AB" w:rsidRPr="00E6462D">
        <w:rPr>
          <w:rFonts w:ascii="Arial" w:hAnsi="Arial" w:cs="Arial"/>
        </w:rPr>
        <w:t>development and progression</w:t>
      </w:r>
    </w:p>
    <w:p w14:paraId="2AB8B4A8" w14:textId="06779986" w:rsidR="00E6462D" w:rsidRDefault="00E6462D" w:rsidP="00E6462D">
      <w:pPr>
        <w:pStyle w:val="ListBullet"/>
        <w:numPr>
          <w:ilvl w:val="0"/>
          <w:numId w:val="0"/>
        </w:numPr>
        <w:tabs>
          <w:tab w:val="left" w:pos="8222"/>
        </w:tabs>
        <w:ind w:left="360" w:right="-166" w:hanging="360"/>
        <w:rPr>
          <w:rFonts w:ascii="Arial" w:hAnsi="Arial" w:cs="Arial"/>
        </w:rPr>
      </w:pPr>
    </w:p>
    <w:p w14:paraId="35495BBC" w14:textId="1427E691" w:rsidR="00E6462D" w:rsidRDefault="00E6462D" w:rsidP="00E6462D">
      <w:pPr>
        <w:pStyle w:val="ListBullet"/>
        <w:numPr>
          <w:ilvl w:val="0"/>
          <w:numId w:val="0"/>
        </w:numPr>
        <w:tabs>
          <w:tab w:val="left" w:pos="8222"/>
        </w:tabs>
        <w:ind w:left="360" w:right="-166" w:hanging="360"/>
        <w:rPr>
          <w:rFonts w:ascii="Arial" w:hAnsi="Arial" w:cs="Arial"/>
        </w:rPr>
      </w:pPr>
    </w:p>
    <w:p w14:paraId="59C512C7" w14:textId="177B22F7" w:rsidR="00E6462D" w:rsidRDefault="00E6462D" w:rsidP="00E6462D">
      <w:pPr>
        <w:pStyle w:val="ListBullet"/>
        <w:numPr>
          <w:ilvl w:val="0"/>
          <w:numId w:val="0"/>
        </w:numPr>
        <w:tabs>
          <w:tab w:val="left" w:pos="8222"/>
        </w:tabs>
        <w:ind w:left="360" w:right="-166" w:hanging="360"/>
        <w:rPr>
          <w:rFonts w:ascii="Arial" w:hAnsi="Arial" w:cs="Arial"/>
        </w:rPr>
      </w:pPr>
    </w:p>
    <w:p w14:paraId="69F90EBB" w14:textId="77777777" w:rsidR="00E6462D" w:rsidRPr="00E6462D" w:rsidRDefault="00E6462D" w:rsidP="00E6462D">
      <w:pPr>
        <w:pStyle w:val="ListBullet"/>
        <w:numPr>
          <w:ilvl w:val="0"/>
          <w:numId w:val="0"/>
        </w:numPr>
        <w:tabs>
          <w:tab w:val="left" w:pos="8222"/>
        </w:tabs>
        <w:ind w:left="360" w:right="-166" w:hanging="360"/>
        <w:rPr>
          <w:rFonts w:ascii="Arial" w:hAnsi="Arial" w:cs="Arial"/>
        </w:rPr>
      </w:pPr>
    </w:p>
    <w:p w14:paraId="05236967" w14:textId="6E64E94C" w:rsidR="008E114E" w:rsidRDefault="00E6462D" w:rsidP="00E6462D">
      <w:pPr>
        <w:pStyle w:val="Heading1"/>
        <w:ind w:hanging="1134"/>
      </w:pPr>
      <w:bookmarkStart w:id="35" w:name="_Toc34811067"/>
      <w:bookmarkStart w:id="36" w:name="_Toc437420622"/>
      <w:r>
        <w:lastRenderedPageBreak/>
        <w:t xml:space="preserve">7. </w:t>
      </w:r>
      <w:r w:rsidR="008E114E" w:rsidRPr="00E6462D">
        <w:t>Student pipeline</w:t>
      </w:r>
      <w:bookmarkEnd w:id="35"/>
    </w:p>
    <w:p w14:paraId="3056F016" w14:textId="77777777" w:rsidR="00E6462D" w:rsidRPr="00E6462D" w:rsidRDefault="00E6462D" w:rsidP="00E6462D"/>
    <w:p w14:paraId="1273D0B1" w14:textId="77777777" w:rsidR="008E114E" w:rsidRPr="00E6462D" w:rsidRDefault="008E114E" w:rsidP="00E6462D">
      <w:pPr>
        <w:pStyle w:val="Emphasis2"/>
        <w:spacing w:before="0" w:after="240" w:line="260" w:lineRule="exact"/>
        <w:ind w:left="-567" w:right="-166"/>
        <w:rPr>
          <w:rStyle w:val="Emphasis"/>
          <w:rFonts w:ascii="Arial" w:hAnsi="Arial" w:cs="Arial"/>
          <w:color w:val="auto"/>
        </w:rPr>
      </w:pPr>
      <w:r w:rsidRPr="00E6462D">
        <w:rPr>
          <w:rStyle w:val="Emphasis"/>
          <w:rFonts w:ascii="Arial" w:hAnsi="Arial" w:cs="Arial"/>
          <w:color w:val="auto"/>
        </w:rPr>
        <w:t>Where specified, please provide the data for each academic faculty, otherwise provide data for the institution as a whole. Please also provide a brief overview statement on section 7 as a whole from the head of each faculty.</w:t>
      </w:r>
      <w:bookmarkStart w:id="37" w:name="_Toc433378852"/>
    </w:p>
    <w:p w14:paraId="669CB674" w14:textId="0019D552" w:rsidR="008E114E" w:rsidRPr="00D613CD" w:rsidRDefault="008E114E" w:rsidP="00E6462D">
      <w:pPr>
        <w:pStyle w:val="Heading2"/>
        <w:ind w:hanging="1134"/>
        <w:rPr>
          <w:iCs/>
        </w:rPr>
      </w:pPr>
      <w:bookmarkStart w:id="38" w:name="_Toc34811068"/>
      <w:r w:rsidRPr="00D613CD">
        <w:t>7a Admissions</w:t>
      </w:r>
      <w:bookmarkEnd w:id="37"/>
      <w:bookmarkEnd w:id="38"/>
    </w:p>
    <w:p w14:paraId="2510691E" w14:textId="77777777" w:rsidR="008E114E" w:rsidRPr="00E6462D" w:rsidRDefault="008E114E" w:rsidP="00E6462D">
      <w:pPr>
        <w:pStyle w:val="Emphasis2"/>
        <w:spacing w:after="160" w:line="260" w:lineRule="exact"/>
        <w:ind w:left="-567" w:right="-166"/>
        <w:rPr>
          <w:rStyle w:val="Emphasis"/>
          <w:rFonts w:ascii="Arial" w:hAnsi="Arial" w:cs="Arial"/>
          <w:color w:val="auto"/>
        </w:rPr>
      </w:pPr>
      <w:r w:rsidRPr="00E6462D">
        <w:rPr>
          <w:rStyle w:val="Emphasis"/>
          <w:rFonts w:ascii="Arial" w:hAnsi="Arial" w:cs="Arial"/>
          <w:color w:val="auto"/>
        </w:rPr>
        <w:t xml:space="preserve">Please provide three years’ institution-level data on undergraduate application success rates by average predicted/actual tariff point, analysed by specific ethnic group and disaggregating between UK and international students. </w:t>
      </w:r>
    </w:p>
    <w:p w14:paraId="5895CBA1" w14:textId="77777777" w:rsidR="008E114E" w:rsidRPr="00E6462D" w:rsidRDefault="008E114E" w:rsidP="00E6462D">
      <w:pPr>
        <w:pStyle w:val="ListBullet"/>
        <w:numPr>
          <w:ilvl w:val="0"/>
          <w:numId w:val="26"/>
        </w:numPr>
        <w:spacing w:before="0" w:after="160" w:line="260" w:lineRule="exact"/>
        <w:ind w:left="-142" w:right="-166" w:hanging="425"/>
        <w:rPr>
          <w:rFonts w:ascii="Arial" w:hAnsi="Arial" w:cs="Arial"/>
        </w:rPr>
      </w:pPr>
      <w:r w:rsidRPr="00E6462D">
        <w:rPr>
          <w:rFonts w:ascii="Arial" w:hAnsi="Arial" w:cs="Arial"/>
        </w:rPr>
        <w:t>highlight whether ethnicity has an impact on the likelihood of students with the same predicted/actual grades being offered a place at your university</w:t>
      </w:r>
    </w:p>
    <w:p w14:paraId="0EEE0FDE" w14:textId="05B1BAAE" w:rsidR="008E114E" w:rsidRPr="00E6462D" w:rsidRDefault="008E114E" w:rsidP="00E6462D">
      <w:pPr>
        <w:pStyle w:val="ListBullet"/>
        <w:numPr>
          <w:ilvl w:val="0"/>
          <w:numId w:val="26"/>
        </w:numPr>
        <w:ind w:left="-142" w:right="-166" w:hanging="425"/>
        <w:rPr>
          <w:rFonts w:ascii="Arial" w:hAnsi="Arial" w:cs="Arial"/>
        </w:rPr>
      </w:pPr>
      <w:r w:rsidRPr="00E6462D">
        <w:rPr>
          <w:rFonts w:ascii="Arial" w:hAnsi="Arial" w:cs="Arial"/>
        </w:rPr>
        <w:t xml:space="preserve">outline how racial biases are identified within the admissions process </w:t>
      </w:r>
    </w:p>
    <w:p w14:paraId="5DE35E76" w14:textId="77777777" w:rsidR="008E114E" w:rsidRPr="00E6462D" w:rsidRDefault="008E114E" w:rsidP="00E6462D">
      <w:pPr>
        <w:pStyle w:val="ListBullet"/>
        <w:numPr>
          <w:ilvl w:val="0"/>
          <w:numId w:val="26"/>
        </w:numPr>
        <w:ind w:left="-142" w:right="-166" w:hanging="425"/>
        <w:rPr>
          <w:rStyle w:val="Emphasis"/>
          <w:rFonts w:ascii="Arial" w:hAnsi="Arial" w:cs="Arial"/>
          <w:b w:val="0"/>
          <w:iCs w:val="0"/>
          <w:color w:val="auto"/>
        </w:rPr>
      </w:pPr>
      <w:r w:rsidRPr="00E6462D">
        <w:rPr>
          <w:rStyle w:val="Emphasis"/>
          <w:rFonts w:ascii="Arial" w:hAnsi="Arial" w:cs="Arial"/>
          <w:color w:val="auto"/>
        </w:rPr>
        <w:t xml:space="preserve">Silver level: </w:t>
      </w:r>
    </w:p>
    <w:p w14:paraId="628CBE5A" w14:textId="77777777" w:rsidR="008E114E" w:rsidRPr="00E6462D" w:rsidRDefault="008E114E" w:rsidP="00E6462D">
      <w:pPr>
        <w:pStyle w:val="ListBullet"/>
        <w:numPr>
          <w:ilvl w:val="1"/>
          <w:numId w:val="26"/>
        </w:numPr>
        <w:ind w:left="284" w:right="-166" w:hanging="426"/>
        <w:rPr>
          <w:rFonts w:ascii="Arial" w:hAnsi="Arial" w:cs="Arial"/>
        </w:rPr>
      </w:pPr>
      <w:r w:rsidRPr="00E6462D">
        <w:rPr>
          <w:rFonts w:ascii="Arial" w:hAnsi="Arial" w:cs="Arial"/>
        </w:rPr>
        <w:t>success rates in individual faculties</w:t>
      </w:r>
    </w:p>
    <w:p w14:paraId="788DCA8A" w14:textId="77777777" w:rsidR="00E6462D" w:rsidRPr="00E6462D" w:rsidRDefault="008E114E" w:rsidP="00E6462D">
      <w:pPr>
        <w:pStyle w:val="ListBullet"/>
        <w:numPr>
          <w:ilvl w:val="1"/>
          <w:numId w:val="26"/>
        </w:numPr>
        <w:ind w:left="284" w:right="-166" w:hanging="426"/>
        <w:rPr>
          <w:rFonts w:ascii="Arial" w:hAnsi="Arial" w:cs="Arial"/>
        </w:rPr>
      </w:pPr>
      <w:r w:rsidRPr="00E6462D">
        <w:rPr>
          <w:rFonts w:ascii="Arial" w:hAnsi="Arial" w:cs="Arial"/>
        </w:rPr>
        <w:t>the impact of admissions interviews on student success rates</w:t>
      </w:r>
      <w:r w:rsidRPr="00E6462D">
        <w:t xml:space="preserve"> </w:t>
      </w:r>
      <w:bookmarkStart w:id="39" w:name="_Toc433378854"/>
      <w:bookmarkEnd w:id="36"/>
    </w:p>
    <w:p w14:paraId="4E61FAC6" w14:textId="60BEA345" w:rsidR="00831587" w:rsidRDefault="009B507F" w:rsidP="00E6462D">
      <w:pPr>
        <w:pStyle w:val="Heading2"/>
        <w:ind w:left="0"/>
      </w:pPr>
      <w:bookmarkStart w:id="40" w:name="_Toc34811069"/>
      <w:r w:rsidRPr="00E6462D">
        <w:t>7b</w:t>
      </w:r>
      <w:r w:rsidR="002C14BA" w:rsidRPr="00E6462D">
        <w:t xml:space="preserve"> </w:t>
      </w:r>
      <w:r w:rsidR="00831587" w:rsidRPr="00E6462D">
        <w:t>Undergraduate student body</w:t>
      </w:r>
      <w:bookmarkEnd w:id="39"/>
      <w:bookmarkEnd w:id="40"/>
    </w:p>
    <w:p w14:paraId="0C8A850E" w14:textId="77777777" w:rsidR="00E6462D" w:rsidRPr="00E6462D" w:rsidRDefault="00E6462D" w:rsidP="00E6462D"/>
    <w:p w14:paraId="1FDE6209" w14:textId="77777777" w:rsidR="00831587" w:rsidRPr="00E6462D" w:rsidRDefault="004F0D9A" w:rsidP="00E6462D">
      <w:pPr>
        <w:pStyle w:val="Emphasis2"/>
        <w:spacing w:before="0" w:after="160" w:line="260" w:lineRule="exact"/>
        <w:ind w:left="-567" w:right="-166"/>
        <w:rPr>
          <w:rStyle w:val="Emphasis"/>
          <w:rFonts w:ascii="Arial" w:hAnsi="Arial" w:cs="Arial"/>
          <w:color w:val="auto"/>
        </w:rPr>
      </w:pPr>
      <w:bookmarkStart w:id="41" w:name="_Toc433373640"/>
      <w:bookmarkEnd w:id="41"/>
      <w:r w:rsidRPr="00E6462D">
        <w:rPr>
          <w:rStyle w:val="Emphasis"/>
          <w:rFonts w:ascii="Arial" w:hAnsi="Arial" w:cs="Arial"/>
          <w:color w:val="auto"/>
        </w:rPr>
        <w:t>Please p</w:t>
      </w:r>
      <w:r w:rsidR="009B507F" w:rsidRPr="00E6462D">
        <w:rPr>
          <w:rStyle w:val="Emphasis"/>
          <w:rFonts w:ascii="Arial" w:hAnsi="Arial" w:cs="Arial"/>
          <w:color w:val="auto"/>
        </w:rPr>
        <w:t xml:space="preserve">rovide three years’ </w:t>
      </w:r>
      <w:r w:rsidRPr="00E6462D">
        <w:rPr>
          <w:rStyle w:val="Emphasis"/>
          <w:rFonts w:ascii="Arial" w:hAnsi="Arial" w:cs="Arial"/>
          <w:color w:val="auto"/>
        </w:rPr>
        <w:t xml:space="preserve">quantitative data, accompanied by analysis, relevant qualitative data/research, commentary and resultant action points to describe any issues and trends in the ethnic profile of your </w:t>
      </w:r>
      <w:r w:rsidR="00831587" w:rsidRPr="00E6462D">
        <w:rPr>
          <w:rStyle w:val="Emphasis"/>
          <w:rFonts w:ascii="Arial" w:hAnsi="Arial" w:cs="Arial"/>
          <w:color w:val="auto"/>
        </w:rPr>
        <w:t>UK, and separately, non-UK undergraduate student body.</w:t>
      </w:r>
    </w:p>
    <w:p w14:paraId="3163C086" w14:textId="77777777" w:rsidR="00831587" w:rsidRPr="00E6462D" w:rsidRDefault="00831587" w:rsidP="00E6462D">
      <w:pPr>
        <w:pStyle w:val="Emphasis2"/>
        <w:ind w:left="-567" w:right="-166"/>
        <w:rPr>
          <w:rStyle w:val="Emphasis"/>
          <w:rFonts w:ascii="Arial" w:hAnsi="Arial" w:cs="Arial"/>
          <w:color w:val="auto"/>
        </w:rPr>
      </w:pPr>
      <w:r w:rsidRPr="00E6462D">
        <w:rPr>
          <w:rStyle w:val="Emphasis"/>
          <w:rFonts w:ascii="Arial" w:hAnsi="Arial" w:cs="Arial"/>
          <w:color w:val="auto"/>
        </w:rPr>
        <w:t>Where possible, please provide the data for each academic faculty.</w:t>
      </w:r>
    </w:p>
    <w:p w14:paraId="5ADD9292" w14:textId="1751678B" w:rsidR="00831587" w:rsidRDefault="00D60236" w:rsidP="00E6462D">
      <w:pPr>
        <w:pStyle w:val="Heading2"/>
        <w:ind w:hanging="1134"/>
      </w:pPr>
      <w:bookmarkStart w:id="42" w:name="_Toc433378855"/>
      <w:bookmarkStart w:id="43" w:name="_Toc34811070"/>
      <w:r w:rsidRPr="00E6462D">
        <w:t xml:space="preserve">7c </w:t>
      </w:r>
      <w:r w:rsidR="00831587" w:rsidRPr="00E6462D">
        <w:t>Course progression</w:t>
      </w:r>
      <w:bookmarkEnd w:id="42"/>
      <w:bookmarkEnd w:id="43"/>
    </w:p>
    <w:p w14:paraId="28FE009C" w14:textId="77777777" w:rsidR="00E6462D" w:rsidRPr="00E6462D" w:rsidRDefault="00E6462D" w:rsidP="00E6462D">
      <w:pPr>
        <w:ind w:right="-166"/>
      </w:pPr>
    </w:p>
    <w:p w14:paraId="014CC63B" w14:textId="77777777" w:rsidR="001D526B" w:rsidRPr="00E6462D" w:rsidRDefault="004F0D9A" w:rsidP="00E6462D">
      <w:pPr>
        <w:pStyle w:val="Emphasis2"/>
        <w:spacing w:before="0" w:after="240" w:line="260" w:lineRule="exact"/>
        <w:ind w:left="-567" w:right="-166"/>
        <w:rPr>
          <w:rFonts w:ascii="Arial" w:hAnsi="Arial" w:cs="Arial"/>
          <w:b w:val="0"/>
          <w:color w:val="auto"/>
        </w:rPr>
      </w:pPr>
      <w:r w:rsidRPr="00E6462D">
        <w:rPr>
          <w:rStyle w:val="Emphasis"/>
          <w:rFonts w:ascii="Arial" w:hAnsi="Arial" w:cs="Arial"/>
          <w:color w:val="auto"/>
        </w:rPr>
        <w:t xml:space="preserve">Please provide three years’ quantitative data, accompanied by analysis, relevant qualitative data/research, commentary and resultant action points to describe any issues and trends in the ethnic profile of your </w:t>
      </w:r>
      <w:r w:rsidR="00831587" w:rsidRPr="00E6462D">
        <w:rPr>
          <w:rFonts w:ascii="Arial" w:hAnsi="Arial" w:cs="Arial"/>
          <w:b w:val="0"/>
          <w:color w:val="auto"/>
        </w:rPr>
        <w:t>UK undergraduate students’, and separately non-UK undergraduate students’, continuation rates through their course</w:t>
      </w:r>
      <w:r w:rsidR="001B3AAB" w:rsidRPr="00E6462D">
        <w:rPr>
          <w:rFonts w:ascii="Arial" w:hAnsi="Arial" w:cs="Arial"/>
          <w:b w:val="0"/>
          <w:color w:val="auto"/>
        </w:rPr>
        <w:t>.</w:t>
      </w:r>
    </w:p>
    <w:p w14:paraId="795D7B14" w14:textId="38D99F0E" w:rsidR="00831587" w:rsidRDefault="00831587" w:rsidP="00E6462D">
      <w:pPr>
        <w:pStyle w:val="Emphasis2"/>
        <w:ind w:left="-567" w:right="-166"/>
        <w:rPr>
          <w:rFonts w:ascii="Arial" w:hAnsi="Arial" w:cs="Arial"/>
          <w:b w:val="0"/>
          <w:color w:val="auto"/>
        </w:rPr>
      </w:pPr>
      <w:r w:rsidRPr="00E6462D">
        <w:rPr>
          <w:rFonts w:ascii="Arial" w:hAnsi="Arial" w:cs="Arial"/>
          <w:b w:val="0"/>
          <w:color w:val="auto"/>
        </w:rPr>
        <w:t>Where possible, please provide the data for each academic faculty.</w:t>
      </w:r>
    </w:p>
    <w:p w14:paraId="0FB7AA8A" w14:textId="77777777" w:rsidR="00E6462D" w:rsidRPr="00E6462D" w:rsidRDefault="00E6462D" w:rsidP="00E6462D">
      <w:pPr>
        <w:pStyle w:val="Emphasis2"/>
        <w:ind w:left="-567" w:right="-166"/>
        <w:rPr>
          <w:rFonts w:ascii="Arial" w:hAnsi="Arial" w:cs="Arial"/>
          <w:b w:val="0"/>
          <w:color w:val="auto"/>
        </w:rPr>
      </w:pPr>
    </w:p>
    <w:p w14:paraId="1247B092" w14:textId="522115CD" w:rsidR="00831587" w:rsidRDefault="001D526B" w:rsidP="00E6462D">
      <w:pPr>
        <w:pStyle w:val="Heading2"/>
        <w:ind w:hanging="1134"/>
      </w:pPr>
      <w:bookmarkStart w:id="44" w:name="_Toc433378856"/>
      <w:bookmarkStart w:id="45" w:name="_Toc34811071"/>
      <w:r w:rsidRPr="00E6462D">
        <w:lastRenderedPageBreak/>
        <w:t xml:space="preserve">7d </w:t>
      </w:r>
      <w:r w:rsidR="00831587" w:rsidRPr="00E6462D">
        <w:t>Attainment</w:t>
      </w:r>
      <w:bookmarkEnd w:id="44"/>
      <w:bookmarkEnd w:id="45"/>
      <w:r w:rsidR="00831587" w:rsidRPr="00E6462D">
        <w:t xml:space="preserve"> </w:t>
      </w:r>
    </w:p>
    <w:p w14:paraId="5A4E4631" w14:textId="77777777" w:rsidR="00E6462D" w:rsidRPr="00E6462D" w:rsidRDefault="00E6462D" w:rsidP="00E6462D"/>
    <w:p w14:paraId="634D8B42" w14:textId="77777777" w:rsidR="00831587" w:rsidRPr="00E6462D" w:rsidRDefault="003D29BD" w:rsidP="00E6462D">
      <w:pPr>
        <w:pStyle w:val="Emphasis2"/>
        <w:spacing w:before="0" w:after="240" w:line="260" w:lineRule="exact"/>
        <w:ind w:left="-567" w:right="-166"/>
        <w:rPr>
          <w:rFonts w:ascii="Arial" w:hAnsi="Arial" w:cs="Arial"/>
          <w:b w:val="0"/>
          <w:color w:val="auto"/>
        </w:rPr>
      </w:pPr>
      <w:r w:rsidRPr="00E6462D">
        <w:rPr>
          <w:rStyle w:val="Emphasis"/>
          <w:rFonts w:ascii="Arial" w:hAnsi="Arial" w:cs="Arial"/>
          <w:color w:val="auto"/>
        </w:rPr>
        <w:t>Please p</w:t>
      </w:r>
      <w:r w:rsidR="009B507F" w:rsidRPr="00E6462D">
        <w:rPr>
          <w:rStyle w:val="Emphasis"/>
          <w:rFonts w:ascii="Arial" w:hAnsi="Arial" w:cs="Arial"/>
          <w:color w:val="auto"/>
        </w:rPr>
        <w:t xml:space="preserve">rovide three years’ </w:t>
      </w:r>
      <w:r w:rsidRPr="00E6462D">
        <w:rPr>
          <w:rStyle w:val="Emphasis"/>
          <w:rFonts w:ascii="Arial" w:hAnsi="Arial" w:cs="Arial"/>
          <w:color w:val="auto"/>
        </w:rPr>
        <w:t xml:space="preserve">quantitative data, accompanied by analysis, relevant qualitative data/research, commentary and resultant action points to describe any issues and trends in the ethnic profile of degree awarding for your UK and, separately, non-UK students. </w:t>
      </w:r>
    </w:p>
    <w:p w14:paraId="30E441FD" w14:textId="77777777" w:rsidR="00831587" w:rsidRPr="00E6462D" w:rsidRDefault="00831587" w:rsidP="00E6462D">
      <w:pPr>
        <w:pStyle w:val="Emphasis2"/>
        <w:spacing w:after="240"/>
        <w:ind w:left="-567" w:right="-166"/>
        <w:rPr>
          <w:rFonts w:ascii="Arial" w:hAnsi="Arial" w:cs="Arial"/>
          <w:b w:val="0"/>
          <w:color w:val="auto"/>
        </w:rPr>
      </w:pPr>
      <w:r w:rsidRPr="00E6462D">
        <w:rPr>
          <w:rFonts w:ascii="Arial" w:hAnsi="Arial" w:cs="Arial"/>
          <w:b w:val="0"/>
          <w:color w:val="auto"/>
        </w:rPr>
        <w:t>Where possible, please provide the data for each academic faculty.</w:t>
      </w:r>
    </w:p>
    <w:p w14:paraId="3E0F7631" w14:textId="77777777" w:rsidR="008E114E" w:rsidRPr="00E6462D" w:rsidRDefault="001D526B" w:rsidP="00E6462D">
      <w:pPr>
        <w:pStyle w:val="ListBulletlessspacing"/>
        <w:numPr>
          <w:ilvl w:val="0"/>
          <w:numId w:val="27"/>
        </w:numPr>
        <w:spacing w:before="0" w:after="160" w:line="260" w:lineRule="exact"/>
        <w:ind w:left="-142" w:right="-166" w:hanging="425"/>
        <w:rPr>
          <w:rFonts w:ascii="Arial" w:hAnsi="Arial" w:cs="Arial"/>
          <w:b/>
        </w:rPr>
      </w:pPr>
      <w:r w:rsidRPr="00E6462D">
        <w:rPr>
          <w:rFonts w:ascii="Arial" w:hAnsi="Arial" w:cs="Arial"/>
        </w:rPr>
        <w:t>Provide data on differences, by ethnicity, of students awarded a</w:t>
      </w:r>
      <w:r w:rsidR="00314858" w:rsidRPr="00E6462D">
        <w:rPr>
          <w:rFonts w:ascii="Arial" w:hAnsi="Arial" w:cs="Arial"/>
        </w:rPr>
        <w:t xml:space="preserve"> first/2:1 (a ‘good degree’)</w:t>
      </w:r>
      <w:r w:rsidR="009B507F" w:rsidRPr="00E6462D">
        <w:rPr>
          <w:rFonts w:ascii="Arial" w:hAnsi="Arial" w:cs="Arial"/>
        </w:rPr>
        <w:t>.</w:t>
      </w:r>
    </w:p>
    <w:p w14:paraId="58DF66C8" w14:textId="77777777" w:rsidR="008E114E" w:rsidRPr="00E6462D" w:rsidRDefault="009B507F" w:rsidP="00E6462D">
      <w:pPr>
        <w:pStyle w:val="ListBulletlessspacing"/>
        <w:numPr>
          <w:ilvl w:val="0"/>
          <w:numId w:val="27"/>
        </w:numPr>
        <w:spacing w:before="0" w:after="160" w:line="260" w:lineRule="exact"/>
        <w:ind w:left="-142" w:right="-166" w:hanging="425"/>
        <w:rPr>
          <w:rFonts w:ascii="Arial" w:hAnsi="Arial" w:cs="Arial"/>
          <w:b/>
        </w:rPr>
      </w:pPr>
      <w:r w:rsidRPr="00E6462D">
        <w:rPr>
          <w:rFonts w:ascii="Arial" w:hAnsi="Arial" w:cs="Arial"/>
        </w:rPr>
        <w:t>C</w:t>
      </w:r>
      <w:r w:rsidR="001D526B" w:rsidRPr="00E6462D">
        <w:rPr>
          <w:rFonts w:ascii="Arial" w:hAnsi="Arial" w:cs="Arial"/>
        </w:rPr>
        <w:t>omment</w:t>
      </w:r>
      <w:r w:rsidR="00831587" w:rsidRPr="00E6462D">
        <w:rPr>
          <w:rFonts w:ascii="Arial" w:hAnsi="Arial" w:cs="Arial"/>
        </w:rPr>
        <w:t xml:space="preserve"> on any initiatives your institution has to address any attainment gaps (with </w:t>
      </w:r>
      <w:r w:rsidR="00B965B1" w:rsidRPr="00E6462D">
        <w:rPr>
          <w:rFonts w:ascii="Arial" w:hAnsi="Arial" w:cs="Arial"/>
        </w:rPr>
        <w:t>reference to the Teaching and Learning section of your application</w:t>
      </w:r>
      <w:r w:rsidR="00831587" w:rsidRPr="00E6462D">
        <w:rPr>
          <w:rFonts w:ascii="Arial" w:hAnsi="Arial" w:cs="Arial"/>
        </w:rPr>
        <w:t>)</w:t>
      </w:r>
      <w:r w:rsidRPr="00E6462D">
        <w:rPr>
          <w:rFonts w:ascii="Arial" w:hAnsi="Arial" w:cs="Arial"/>
        </w:rPr>
        <w:t>.</w:t>
      </w:r>
      <w:r w:rsidR="00831587" w:rsidRPr="00E6462D">
        <w:rPr>
          <w:rFonts w:ascii="Arial" w:hAnsi="Arial" w:cs="Arial"/>
        </w:rPr>
        <w:t xml:space="preserve"> </w:t>
      </w:r>
    </w:p>
    <w:p w14:paraId="69FA51AC" w14:textId="0D76DE40" w:rsidR="00831587" w:rsidRPr="00E6462D" w:rsidRDefault="009B507F" w:rsidP="00E6462D">
      <w:pPr>
        <w:pStyle w:val="ListBulletlessspacing"/>
        <w:numPr>
          <w:ilvl w:val="0"/>
          <w:numId w:val="27"/>
        </w:numPr>
        <w:spacing w:before="0" w:after="160" w:line="260" w:lineRule="exact"/>
        <w:ind w:left="-142" w:right="-166" w:hanging="425"/>
        <w:rPr>
          <w:rFonts w:ascii="Arial" w:hAnsi="Arial" w:cs="Arial"/>
          <w:b/>
        </w:rPr>
      </w:pPr>
      <w:r w:rsidRPr="00E6462D">
        <w:rPr>
          <w:rFonts w:ascii="Arial" w:hAnsi="Arial" w:cs="Arial"/>
        </w:rPr>
        <w:t>W</w:t>
      </w:r>
      <w:r w:rsidR="00831587" w:rsidRPr="00E6462D">
        <w:rPr>
          <w:rFonts w:ascii="Arial" w:hAnsi="Arial" w:cs="Arial"/>
        </w:rPr>
        <w:t xml:space="preserve">here you have initiated work in this area, </w:t>
      </w:r>
      <w:r w:rsidR="001D526B" w:rsidRPr="00E6462D">
        <w:rPr>
          <w:rFonts w:ascii="Arial" w:hAnsi="Arial" w:cs="Arial"/>
        </w:rPr>
        <w:t>specify</w:t>
      </w:r>
      <w:r w:rsidR="00831587" w:rsidRPr="00E6462D">
        <w:rPr>
          <w:rFonts w:ascii="Arial" w:hAnsi="Arial" w:cs="Arial"/>
        </w:rPr>
        <w:t xml:space="preserve"> </w:t>
      </w:r>
      <w:r w:rsidR="00314858" w:rsidRPr="00E6462D">
        <w:rPr>
          <w:rFonts w:ascii="Arial" w:hAnsi="Arial" w:cs="Arial"/>
        </w:rPr>
        <w:t>the impact of these initiatives</w:t>
      </w:r>
      <w:r w:rsidRPr="00E6462D">
        <w:rPr>
          <w:rFonts w:ascii="Arial" w:hAnsi="Arial" w:cs="Arial"/>
        </w:rPr>
        <w:t>.</w:t>
      </w:r>
      <w:r w:rsidR="00831587" w:rsidRPr="00E6462D">
        <w:rPr>
          <w:rFonts w:ascii="Arial" w:hAnsi="Arial" w:cs="Arial"/>
        </w:rPr>
        <w:t xml:space="preserve">  </w:t>
      </w:r>
    </w:p>
    <w:p w14:paraId="431C18CA" w14:textId="77777777" w:rsidR="00831587" w:rsidRPr="00E6462D" w:rsidRDefault="004C056B" w:rsidP="00E6462D">
      <w:pPr>
        <w:pStyle w:val="Heading2"/>
        <w:ind w:hanging="1134"/>
      </w:pPr>
      <w:bookmarkStart w:id="46" w:name="_Toc433378922"/>
      <w:bookmarkStart w:id="47" w:name="_Toc34811072"/>
      <w:r w:rsidRPr="00E6462D">
        <w:t>7e</w:t>
      </w:r>
      <w:r w:rsidR="001D526B" w:rsidRPr="00E6462D">
        <w:t xml:space="preserve"> </w:t>
      </w:r>
      <w:r w:rsidR="009B507F" w:rsidRPr="00E6462D">
        <w:t>Post</w:t>
      </w:r>
      <w:r w:rsidR="00831587" w:rsidRPr="00E6462D">
        <w:t>graduate pipeline</w:t>
      </w:r>
      <w:bookmarkEnd w:id="46"/>
      <w:bookmarkEnd w:id="47"/>
    </w:p>
    <w:p w14:paraId="27EFC70A" w14:textId="77777777" w:rsidR="001D526B" w:rsidRPr="00E6462D" w:rsidRDefault="00150D79" w:rsidP="00E6462D">
      <w:pPr>
        <w:pStyle w:val="Emphasis2"/>
        <w:spacing w:after="160" w:line="260" w:lineRule="exact"/>
        <w:ind w:left="-567" w:right="-166"/>
        <w:rPr>
          <w:rFonts w:ascii="Arial" w:hAnsi="Arial" w:cs="Arial"/>
          <w:color w:val="auto"/>
          <w:szCs w:val="24"/>
        </w:rPr>
      </w:pPr>
      <w:r w:rsidRPr="00E6462D">
        <w:rPr>
          <w:rStyle w:val="Emphasis"/>
          <w:rFonts w:ascii="Arial" w:hAnsi="Arial" w:cs="Arial"/>
          <w:color w:val="auto"/>
          <w:szCs w:val="24"/>
        </w:rPr>
        <w:t>Please provide three years’ quantitative data, accompanied by analysis, relevant qualitative data/research, commentary and resultant action points to describe any issues and trends in</w:t>
      </w:r>
      <w:r w:rsidR="009B507F" w:rsidRPr="00E6462D">
        <w:rPr>
          <w:rFonts w:ascii="Arial" w:hAnsi="Arial" w:cs="Arial"/>
          <w:b w:val="0"/>
          <w:color w:val="auto"/>
          <w:szCs w:val="24"/>
        </w:rPr>
        <w:t xml:space="preserve"> your institution’s UK post</w:t>
      </w:r>
      <w:r w:rsidR="00831587" w:rsidRPr="00E6462D">
        <w:rPr>
          <w:rFonts w:ascii="Arial" w:hAnsi="Arial" w:cs="Arial"/>
          <w:b w:val="0"/>
          <w:color w:val="auto"/>
          <w:szCs w:val="24"/>
        </w:rPr>
        <w:t>graduate student body, and separately non-UK postgraduate student body</w:t>
      </w:r>
      <w:r w:rsidR="00831587" w:rsidRPr="00E6462D">
        <w:rPr>
          <w:rFonts w:ascii="Arial" w:hAnsi="Arial" w:cs="Arial"/>
          <w:color w:val="auto"/>
          <w:szCs w:val="24"/>
        </w:rPr>
        <w:t xml:space="preserve">. </w:t>
      </w:r>
    </w:p>
    <w:p w14:paraId="34B39350" w14:textId="77777777" w:rsidR="00831587" w:rsidRPr="00E6462D" w:rsidRDefault="009B507F" w:rsidP="00E6462D">
      <w:pPr>
        <w:pStyle w:val="ListBulletlessspacing"/>
        <w:numPr>
          <w:ilvl w:val="0"/>
          <w:numId w:val="28"/>
        </w:numPr>
        <w:spacing w:after="160" w:line="260" w:lineRule="exact"/>
        <w:ind w:left="-142" w:right="-166" w:hanging="425"/>
        <w:rPr>
          <w:rFonts w:ascii="Arial" w:hAnsi="Arial" w:cs="Arial"/>
          <w:szCs w:val="24"/>
        </w:rPr>
      </w:pPr>
      <w:r w:rsidRPr="00E6462D">
        <w:rPr>
          <w:rFonts w:ascii="Arial" w:hAnsi="Arial" w:cs="Arial"/>
          <w:szCs w:val="24"/>
        </w:rPr>
        <w:t>P</w:t>
      </w:r>
      <w:r w:rsidR="001D526B" w:rsidRPr="00E6462D">
        <w:rPr>
          <w:rFonts w:ascii="Arial" w:hAnsi="Arial" w:cs="Arial"/>
          <w:szCs w:val="24"/>
        </w:rPr>
        <w:t xml:space="preserve">rovide details specifically on </w:t>
      </w:r>
      <w:r w:rsidR="00831587" w:rsidRPr="00E6462D">
        <w:rPr>
          <w:rFonts w:ascii="Arial" w:hAnsi="Arial" w:cs="Arial"/>
          <w:szCs w:val="24"/>
        </w:rPr>
        <w:t>taught master’s programmes, research master’</w:t>
      </w:r>
      <w:r w:rsidR="00314858" w:rsidRPr="00E6462D">
        <w:rPr>
          <w:rFonts w:ascii="Arial" w:hAnsi="Arial" w:cs="Arial"/>
          <w:szCs w:val="24"/>
        </w:rPr>
        <w:t>s programmes and PhD programmes</w:t>
      </w:r>
      <w:r w:rsidRPr="00E6462D">
        <w:rPr>
          <w:rFonts w:ascii="Arial" w:hAnsi="Arial" w:cs="Arial"/>
          <w:szCs w:val="24"/>
        </w:rPr>
        <w:t>.</w:t>
      </w:r>
    </w:p>
    <w:p w14:paraId="6827453E" w14:textId="77777777" w:rsidR="001D526B" w:rsidRPr="00E6462D" w:rsidRDefault="00831587" w:rsidP="00E6462D">
      <w:pPr>
        <w:pStyle w:val="Emphasis2"/>
        <w:spacing w:before="0" w:after="160" w:line="260" w:lineRule="exact"/>
        <w:ind w:left="-567" w:right="-166"/>
        <w:rPr>
          <w:rFonts w:ascii="Arial" w:hAnsi="Arial" w:cs="Arial"/>
          <w:b w:val="0"/>
          <w:color w:val="auto"/>
          <w:szCs w:val="24"/>
        </w:rPr>
      </w:pPr>
      <w:r w:rsidRPr="00E6462D">
        <w:rPr>
          <w:rFonts w:ascii="Arial" w:hAnsi="Arial" w:cs="Arial"/>
          <w:b w:val="0"/>
          <w:color w:val="auto"/>
          <w:szCs w:val="24"/>
        </w:rPr>
        <w:t>Where possible, please provide the data for each academic faculty.</w:t>
      </w:r>
    </w:p>
    <w:p w14:paraId="65798125" w14:textId="77777777" w:rsidR="008E114E" w:rsidRPr="00E6462D" w:rsidRDefault="009B507F" w:rsidP="00E6462D">
      <w:pPr>
        <w:pStyle w:val="ListBulletlessspacing"/>
        <w:numPr>
          <w:ilvl w:val="0"/>
          <w:numId w:val="28"/>
        </w:numPr>
        <w:spacing w:before="0" w:after="160" w:line="260" w:lineRule="exact"/>
        <w:ind w:left="-142" w:right="-166" w:hanging="425"/>
        <w:rPr>
          <w:rFonts w:ascii="Arial" w:hAnsi="Arial" w:cs="Arial"/>
          <w:szCs w:val="24"/>
        </w:rPr>
      </w:pPr>
      <w:r w:rsidRPr="00E6462D">
        <w:rPr>
          <w:rFonts w:ascii="Arial" w:hAnsi="Arial" w:cs="Arial"/>
          <w:szCs w:val="24"/>
        </w:rPr>
        <w:t>C</w:t>
      </w:r>
      <w:r w:rsidR="00831587" w:rsidRPr="00E6462D">
        <w:rPr>
          <w:rFonts w:ascii="Arial" w:hAnsi="Arial" w:cs="Arial"/>
          <w:szCs w:val="24"/>
        </w:rPr>
        <w:t>omment and reflect on the support offered to minority ethnic students to assist in th</w:t>
      </w:r>
      <w:r w:rsidR="00314858" w:rsidRPr="00E6462D">
        <w:rPr>
          <w:rFonts w:ascii="Arial" w:hAnsi="Arial" w:cs="Arial"/>
          <w:szCs w:val="24"/>
        </w:rPr>
        <w:t>eir academic career progression</w:t>
      </w:r>
      <w:r w:rsidRPr="00E6462D">
        <w:rPr>
          <w:rFonts w:ascii="Arial" w:hAnsi="Arial" w:cs="Arial"/>
          <w:szCs w:val="24"/>
        </w:rPr>
        <w:t>.</w:t>
      </w:r>
    </w:p>
    <w:p w14:paraId="7EA53B87" w14:textId="015C5AB6" w:rsidR="00831587" w:rsidRPr="00E6462D" w:rsidRDefault="009B507F" w:rsidP="00E6462D">
      <w:pPr>
        <w:pStyle w:val="ListBulletlessspacing"/>
        <w:numPr>
          <w:ilvl w:val="0"/>
          <w:numId w:val="28"/>
        </w:numPr>
        <w:spacing w:before="0" w:after="160" w:line="260" w:lineRule="exact"/>
        <w:ind w:left="-142" w:right="-166" w:hanging="425"/>
        <w:rPr>
          <w:rFonts w:ascii="Arial" w:hAnsi="Arial" w:cs="Arial"/>
          <w:szCs w:val="24"/>
        </w:rPr>
      </w:pPr>
      <w:r w:rsidRPr="00E6462D">
        <w:rPr>
          <w:rFonts w:ascii="Arial" w:hAnsi="Arial" w:cs="Arial"/>
          <w:szCs w:val="24"/>
        </w:rPr>
        <w:t>F</w:t>
      </w:r>
      <w:r w:rsidR="001D526B" w:rsidRPr="00E6462D">
        <w:rPr>
          <w:rFonts w:ascii="Arial" w:hAnsi="Arial" w:cs="Arial"/>
          <w:szCs w:val="24"/>
        </w:rPr>
        <w:t xml:space="preserve">or generic initiatives, </w:t>
      </w:r>
      <w:r w:rsidR="00831587" w:rsidRPr="00E6462D">
        <w:rPr>
          <w:rFonts w:ascii="Arial" w:hAnsi="Arial" w:cs="Arial"/>
          <w:szCs w:val="24"/>
        </w:rPr>
        <w:t>comment specifically on take up by ethnicity, and their impact on race equality</w:t>
      </w:r>
      <w:r w:rsidRPr="00E6462D">
        <w:rPr>
          <w:rFonts w:ascii="Arial" w:hAnsi="Arial" w:cs="Arial"/>
          <w:szCs w:val="24"/>
        </w:rPr>
        <w:t>.</w:t>
      </w:r>
    </w:p>
    <w:p w14:paraId="23E99CFC" w14:textId="77777777" w:rsidR="00831587" w:rsidRPr="00E6462D" w:rsidRDefault="009B507F" w:rsidP="00E6462D">
      <w:pPr>
        <w:pStyle w:val="Heading2"/>
        <w:ind w:hanging="1134"/>
      </w:pPr>
      <w:bookmarkStart w:id="48" w:name="_Toc34811073"/>
      <w:r w:rsidRPr="00E6462D">
        <w:t>7f</w:t>
      </w:r>
      <w:r w:rsidR="004C056B" w:rsidRPr="00E6462D">
        <w:t xml:space="preserve"> </w:t>
      </w:r>
      <w:r w:rsidRPr="00E6462D">
        <w:t>Post</w:t>
      </w:r>
      <w:r w:rsidR="00831587" w:rsidRPr="00E6462D">
        <w:t>graduate employment</w:t>
      </w:r>
      <w:bookmarkEnd w:id="48"/>
    </w:p>
    <w:p w14:paraId="54383B99" w14:textId="77777777" w:rsidR="006B6B2F" w:rsidRPr="00E6462D" w:rsidRDefault="006B6B2F" w:rsidP="00E6462D">
      <w:pPr>
        <w:pStyle w:val="Emphasis2"/>
        <w:spacing w:afterLines="160" w:after="384" w:line="260" w:lineRule="exact"/>
        <w:ind w:left="-567" w:right="-166"/>
        <w:rPr>
          <w:rFonts w:ascii="Arial" w:hAnsi="Arial" w:cs="Arial"/>
          <w:color w:val="auto"/>
        </w:rPr>
      </w:pPr>
      <w:r w:rsidRPr="00E6462D">
        <w:rPr>
          <w:rStyle w:val="Emphasis"/>
          <w:rFonts w:ascii="Arial" w:hAnsi="Arial" w:cs="Arial"/>
          <w:color w:val="auto"/>
        </w:rPr>
        <w:t>Please p</w:t>
      </w:r>
      <w:r w:rsidR="009B507F" w:rsidRPr="00E6462D">
        <w:rPr>
          <w:rStyle w:val="Emphasis"/>
          <w:rFonts w:ascii="Arial" w:hAnsi="Arial" w:cs="Arial"/>
          <w:color w:val="auto"/>
        </w:rPr>
        <w:t xml:space="preserve">rovide three years’ </w:t>
      </w:r>
      <w:r w:rsidRPr="00E6462D">
        <w:rPr>
          <w:rStyle w:val="Emphasis"/>
          <w:rFonts w:ascii="Arial" w:hAnsi="Arial" w:cs="Arial"/>
          <w:color w:val="auto"/>
        </w:rPr>
        <w:t>quantitative data, accompanied by analysis, relevant qualitative data/research, commentary and resultant action points to describe any issues and trends in</w:t>
      </w:r>
      <w:r w:rsidR="00831587" w:rsidRPr="00E6462D">
        <w:rPr>
          <w:rFonts w:ascii="Arial" w:hAnsi="Arial" w:cs="Arial"/>
          <w:color w:val="auto"/>
        </w:rPr>
        <w:t xml:space="preserve"> </w:t>
      </w:r>
      <w:r w:rsidR="00831587" w:rsidRPr="00E6462D">
        <w:rPr>
          <w:rFonts w:ascii="Arial" w:hAnsi="Arial" w:cs="Arial"/>
          <w:b w:val="0"/>
          <w:color w:val="auto"/>
        </w:rPr>
        <w:t>the ethnic pro</w:t>
      </w:r>
      <w:r w:rsidRPr="00E6462D">
        <w:rPr>
          <w:rFonts w:ascii="Arial" w:hAnsi="Arial" w:cs="Arial"/>
          <w:b w:val="0"/>
          <w:color w:val="auto"/>
        </w:rPr>
        <w:t xml:space="preserve">file </w:t>
      </w:r>
      <w:r w:rsidR="00831587" w:rsidRPr="00E6462D">
        <w:rPr>
          <w:rFonts w:ascii="Arial" w:hAnsi="Arial" w:cs="Arial"/>
          <w:b w:val="0"/>
          <w:color w:val="auto"/>
        </w:rPr>
        <w:t>of</w:t>
      </w:r>
      <w:r w:rsidRPr="00E6462D">
        <w:rPr>
          <w:rFonts w:ascii="Arial" w:hAnsi="Arial" w:cs="Arial"/>
          <w:b w:val="0"/>
          <w:color w:val="auto"/>
        </w:rPr>
        <w:t>:</w:t>
      </w:r>
    </w:p>
    <w:p w14:paraId="6646001E" w14:textId="77777777" w:rsidR="008E114E" w:rsidRPr="00E6462D" w:rsidRDefault="00831587" w:rsidP="00E6462D">
      <w:pPr>
        <w:pStyle w:val="ListBulletlessspacing"/>
        <w:numPr>
          <w:ilvl w:val="0"/>
          <w:numId w:val="29"/>
        </w:numPr>
        <w:spacing w:afterLines="160" w:after="384" w:line="260" w:lineRule="exact"/>
        <w:ind w:left="-142" w:right="-166" w:hanging="425"/>
        <w:rPr>
          <w:rFonts w:ascii="Arial" w:hAnsi="Arial" w:cs="Arial"/>
        </w:rPr>
      </w:pPr>
      <w:r w:rsidRPr="00E6462D">
        <w:rPr>
          <w:rFonts w:ascii="Arial" w:hAnsi="Arial" w:cs="Arial"/>
        </w:rPr>
        <w:t xml:space="preserve">your graduates in </w:t>
      </w:r>
      <w:r w:rsidR="006B6B2F" w:rsidRPr="00E6462D">
        <w:rPr>
          <w:rFonts w:ascii="Arial" w:hAnsi="Arial" w:cs="Arial"/>
        </w:rPr>
        <w:t xml:space="preserve">non-professional </w:t>
      </w:r>
      <w:r w:rsidR="004C056B" w:rsidRPr="00E6462D">
        <w:rPr>
          <w:rFonts w:ascii="Arial" w:hAnsi="Arial" w:cs="Arial"/>
        </w:rPr>
        <w:t>employment</w:t>
      </w:r>
      <w:r w:rsidR="006B6B2F" w:rsidRPr="00E6462D">
        <w:rPr>
          <w:rFonts w:ascii="Arial" w:hAnsi="Arial" w:cs="Arial"/>
        </w:rPr>
        <w:t xml:space="preserve"> (as defined by HESA) six months after graduating</w:t>
      </w:r>
      <w:r w:rsidR="004C056B" w:rsidRPr="00E6462D">
        <w:rPr>
          <w:rFonts w:ascii="Arial" w:hAnsi="Arial" w:cs="Arial"/>
        </w:rPr>
        <w:t xml:space="preserve"> </w:t>
      </w:r>
    </w:p>
    <w:p w14:paraId="6B205610" w14:textId="77777777" w:rsidR="008E114E" w:rsidRPr="00E6462D" w:rsidRDefault="006B6B2F" w:rsidP="00E6462D">
      <w:pPr>
        <w:pStyle w:val="ListBulletlessspacing"/>
        <w:numPr>
          <w:ilvl w:val="0"/>
          <w:numId w:val="29"/>
        </w:numPr>
        <w:spacing w:afterLines="160" w:after="384" w:line="260" w:lineRule="exact"/>
        <w:ind w:left="-142" w:right="-166" w:hanging="425"/>
        <w:rPr>
          <w:rFonts w:ascii="Arial" w:hAnsi="Arial" w:cs="Arial"/>
        </w:rPr>
      </w:pPr>
      <w:r w:rsidRPr="00E6462D">
        <w:rPr>
          <w:rFonts w:ascii="Arial" w:hAnsi="Arial" w:cs="Arial"/>
        </w:rPr>
        <w:t xml:space="preserve">your graduates in professional level employment </w:t>
      </w:r>
      <w:r w:rsidR="004C056B" w:rsidRPr="00E6462D">
        <w:rPr>
          <w:rFonts w:ascii="Arial" w:hAnsi="Arial" w:cs="Arial"/>
        </w:rPr>
        <w:t>(as defined by HE</w:t>
      </w:r>
      <w:r w:rsidRPr="00E6462D">
        <w:rPr>
          <w:rFonts w:ascii="Arial" w:hAnsi="Arial" w:cs="Arial"/>
        </w:rPr>
        <w:t>SA) six months after graduating.</w:t>
      </w:r>
    </w:p>
    <w:p w14:paraId="6209242B" w14:textId="77777777" w:rsidR="00D3355B" w:rsidRPr="00E6462D" w:rsidRDefault="00F96F63" w:rsidP="00E6462D">
      <w:pPr>
        <w:pStyle w:val="ListBulletlessspacing"/>
        <w:numPr>
          <w:ilvl w:val="0"/>
          <w:numId w:val="29"/>
        </w:numPr>
        <w:spacing w:afterLines="160" w:after="384" w:line="260" w:lineRule="exact"/>
        <w:ind w:left="-142" w:right="-166" w:hanging="425"/>
        <w:rPr>
          <w:rFonts w:ascii="Arial" w:hAnsi="Arial" w:cs="Arial"/>
        </w:rPr>
      </w:pPr>
      <w:r w:rsidRPr="00E6462D">
        <w:rPr>
          <w:rStyle w:val="Emphasis"/>
          <w:rFonts w:ascii="Arial" w:hAnsi="Arial" w:cs="Arial"/>
          <w:color w:val="auto"/>
        </w:rPr>
        <w:t>Silver level:</w:t>
      </w:r>
      <w:r w:rsidRPr="00E6462D">
        <w:rPr>
          <w:rFonts w:ascii="Arial" w:hAnsi="Arial" w:cs="Arial"/>
        </w:rPr>
        <w:t xml:space="preserve"> W</w:t>
      </w:r>
      <w:r w:rsidR="00831587" w:rsidRPr="00E6462D">
        <w:rPr>
          <w:rFonts w:ascii="Arial" w:hAnsi="Arial" w:cs="Arial"/>
        </w:rPr>
        <w:t>e anticipate a thorough</w:t>
      </w:r>
      <w:r w:rsidR="009364B0" w:rsidRPr="00E6462D">
        <w:rPr>
          <w:rFonts w:ascii="Arial" w:hAnsi="Arial" w:cs="Arial"/>
        </w:rPr>
        <w:t>, race-specific</w:t>
      </w:r>
      <w:r w:rsidR="00831587" w:rsidRPr="00E6462D">
        <w:rPr>
          <w:rFonts w:ascii="Arial" w:hAnsi="Arial" w:cs="Arial"/>
        </w:rPr>
        <w:t xml:space="preserve"> interrogation of your employment support mechanisms to have been completed, with appropriate r</w:t>
      </w:r>
      <w:bookmarkStart w:id="49" w:name="_Toc437420623"/>
      <w:r w:rsidR="00D3355B" w:rsidRPr="00E6462D">
        <w:rPr>
          <w:rFonts w:ascii="Arial" w:hAnsi="Arial" w:cs="Arial"/>
        </w:rPr>
        <w:t>elated actions already in place.</w:t>
      </w:r>
    </w:p>
    <w:p w14:paraId="084EB6AB" w14:textId="40D53F14" w:rsidR="00D3355B" w:rsidRPr="00D3355B" w:rsidRDefault="00D3355B" w:rsidP="00E6462D">
      <w:pPr>
        <w:pStyle w:val="Heading1"/>
        <w:ind w:left="0"/>
        <w:rPr>
          <w:sz w:val="22"/>
        </w:rPr>
      </w:pPr>
      <w:bookmarkStart w:id="50" w:name="_Toc34811074"/>
      <w:r w:rsidRPr="00D3355B">
        <w:lastRenderedPageBreak/>
        <w:t>8. Teaching and learning</w:t>
      </w:r>
      <w:bookmarkEnd w:id="50"/>
    </w:p>
    <w:p w14:paraId="4EC283F4" w14:textId="77777777" w:rsidR="00D3355B" w:rsidRPr="00E6462D" w:rsidRDefault="00D3355B" w:rsidP="00E6462D">
      <w:pPr>
        <w:pStyle w:val="Emphasis2"/>
        <w:spacing w:after="160" w:line="260" w:lineRule="exact"/>
        <w:ind w:left="-567" w:right="-166"/>
        <w:rPr>
          <w:rFonts w:ascii="Arial" w:hAnsi="Arial" w:cs="Arial"/>
          <w:b w:val="0"/>
          <w:color w:val="auto"/>
          <w:szCs w:val="24"/>
        </w:rPr>
      </w:pPr>
      <w:r w:rsidRPr="00E6462D">
        <w:rPr>
          <w:rFonts w:ascii="Arial" w:hAnsi="Arial" w:cs="Arial"/>
          <w:b w:val="0"/>
          <w:color w:val="auto"/>
          <w:szCs w:val="24"/>
        </w:rPr>
        <w:t>This section is an opportunity for your institution to consider the impact of academic practices. Your analysis and commentary should be race-specific.</w:t>
      </w:r>
    </w:p>
    <w:p w14:paraId="174D0C92" w14:textId="77777777" w:rsidR="00D3355B" w:rsidRPr="00E6462D" w:rsidRDefault="00D3355B" w:rsidP="00E6462D">
      <w:pPr>
        <w:pStyle w:val="Emphasis2"/>
        <w:spacing w:after="160" w:line="260" w:lineRule="exact"/>
        <w:ind w:left="-567" w:right="-166"/>
        <w:rPr>
          <w:rFonts w:ascii="Arial" w:hAnsi="Arial" w:cs="Arial"/>
          <w:b w:val="0"/>
          <w:szCs w:val="24"/>
        </w:rPr>
      </w:pPr>
      <w:r w:rsidRPr="00E6462D">
        <w:rPr>
          <w:rFonts w:ascii="Arial" w:hAnsi="Arial" w:cs="Arial"/>
          <w:b w:val="0"/>
          <w:color w:val="auto"/>
          <w:szCs w:val="24"/>
        </w:rPr>
        <w:t>Throughout this section please refer to relevant internal and external data and research</w:t>
      </w:r>
      <w:r w:rsidRPr="00E6462D">
        <w:rPr>
          <w:rFonts w:ascii="Arial" w:hAnsi="Arial" w:cs="Arial"/>
          <w:b w:val="0"/>
          <w:szCs w:val="24"/>
        </w:rPr>
        <w:t>.</w:t>
      </w:r>
    </w:p>
    <w:p w14:paraId="01E80A38" w14:textId="2DD3E128" w:rsidR="00D3355B" w:rsidRDefault="00D3355B" w:rsidP="00E6462D">
      <w:pPr>
        <w:pStyle w:val="Heading2"/>
        <w:ind w:hanging="1134"/>
      </w:pPr>
      <w:bookmarkStart w:id="51" w:name="_Toc34811075"/>
      <w:r w:rsidRPr="00E6462D">
        <w:t>8a Course content/syllabus</w:t>
      </w:r>
      <w:bookmarkEnd w:id="51"/>
    </w:p>
    <w:p w14:paraId="347182A4" w14:textId="77777777" w:rsidR="00E6462D" w:rsidRPr="00E6462D" w:rsidRDefault="00E6462D" w:rsidP="00E6462D">
      <w:pPr>
        <w:ind w:right="-166"/>
        <w:rPr>
          <w:szCs w:val="24"/>
        </w:rPr>
      </w:pPr>
    </w:p>
    <w:p w14:paraId="3DDCBD44" w14:textId="77777777" w:rsidR="00D3355B" w:rsidRPr="00E6462D" w:rsidRDefault="00D3355B" w:rsidP="00E6462D">
      <w:pPr>
        <w:pStyle w:val="Emphasis2"/>
        <w:spacing w:before="0" w:afterLines="160" w:after="384" w:line="260" w:lineRule="exact"/>
        <w:ind w:left="-567" w:right="-166"/>
        <w:rPr>
          <w:rFonts w:ascii="Arial" w:hAnsi="Arial" w:cs="Arial"/>
          <w:b w:val="0"/>
          <w:color w:val="auto"/>
          <w:szCs w:val="24"/>
        </w:rPr>
      </w:pPr>
      <w:r w:rsidRPr="00E6462D">
        <w:rPr>
          <w:rStyle w:val="Emphasis"/>
          <w:rFonts w:ascii="Arial" w:hAnsi="Arial" w:cs="Arial"/>
          <w:color w:val="auto"/>
          <w:szCs w:val="24"/>
        </w:rPr>
        <w:t xml:space="preserve">Please outline how you consider race equality within course content. This should include reference to new and existing courses. </w:t>
      </w:r>
    </w:p>
    <w:p w14:paraId="5855B903" w14:textId="77777777" w:rsidR="00D3355B" w:rsidRPr="00E6462D" w:rsidRDefault="00D3355B" w:rsidP="00E6462D">
      <w:pPr>
        <w:pStyle w:val="Emphasis2"/>
        <w:spacing w:before="0" w:afterLines="160" w:after="384" w:line="260" w:lineRule="exact"/>
        <w:ind w:left="-567" w:right="-166"/>
        <w:rPr>
          <w:rFonts w:ascii="Arial" w:hAnsi="Arial" w:cs="Arial"/>
          <w:b w:val="0"/>
          <w:color w:val="auto"/>
          <w:szCs w:val="24"/>
        </w:rPr>
      </w:pPr>
      <w:r w:rsidRPr="00E6462D">
        <w:rPr>
          <w:rFonts w:ascii="Arial" w:hAnsi="Arial" w:cs="Arial"/>
          <w:color w:val="auto"/>
          <w:szCs w:val="24"/>
        </w:rPr>
        <w:t>Silver level</w:t>
      </w:r>
      <w:r w:rsidRPr="00E6462D">
        <w:rPr>
          <w:rFonts w:ascii="Arial" w:hAnsi="Arial" w:cs="Arial"/>
          <w:b w:val="0"/>
          <w:color w:val="auto"/>
          <w:szCs w:val="24"/>
        </w:rPr>
        <w:t xml:space="preserve">: Include specific examples of good practice from individual faculties. </w:t>
      </w:r>
    </w:p>
    <w:p w14:paraId="0498EFCB" w14:textId="6983B363" w:rsidR="00D3355B" w:rsidRDefault="00D3355B" w:rsidP="00E6462D">
      <w:pPr>
        <w:pStyle w:val="Heading2"/>
        <w:ind w:hanging="1134"/>
      </w:pPr>
      <w:bookmarkStart w:id="52" w:name="_Toc34811076"/>
      <w:r w:rsidRPr="00E6462D">
        <w:t>8b Teaching and assessment methods</w:t>
      </w:r>
      <w:bookmarkEnd w:id="52"/>
    </w:p>
    <w:p w14:paraId="7C85D00D" w14:textId="77777777" w:rsidR="00E6462D" w:rsidRPr="00E6462D" w:rsidRDefault="00E6462D" w:rsidP="00E6462D"/>
    <w:p w14:paraId="7A33FA9C" w14:textId="77777777" w:rsidR="00D3355B" w:rsidRPr="00E6462D" w:rsidRDefault="00D3355B" w:rsidP="00E6462D">
      <w:pPr>
        <w:pStyle w:val="Emphasis2"/>
        <w:spacing w:before="0" w:after="240" w:line="260" w:lineRule="exact"/>
        <w:ind w:left="-567" w:right="-166"/>
        <w:rPr>
          <w:rStyle w:val="Emphasis"/>
          <w:rFonts w:ascii="Arial" w:hAnsi="Arial" w:cs="Arial"/>
          <w:color w:val="auto"/>
        </w:rPr>
      </w:pPr>
      <w:r w:rsidRPr="00E6462D">
        <w:rPr>
          <w:rStyle w:val="Emphasis"/>
          <w:rFonts w:ascii="Arial" w:hAnsi="Arial" w:cs="Arial"/>
          <w:color w:val="auto"/>
        </w:rPr>
        <w:t>Please outline how you consider race equality within different teaching and assessment methods. This should include reference to new and existing courses.</w:t>
      </w:r>
    </w:p>
    <w:p w14:paraId="372237E5" w14:textId="77777777" w:rsidR="00D3355B" w:rsidRPr="00E6462D" w:rsidRDefault="00D3355B" w:rsidP="00E6462D">
      <w:pPr>
        <w:pStyle w:val="Emphasis2"/>
        <w:spacing w:before="0" w:after="160" w:line="260" w:lineRule="exact"/>
        <w:ind w:left="-567" w:right="-166"/>
        <w:rPr>
          <w:rStyle w:val="Emphasis"/>
          <w:rFonts w:ascii="Arial" w:hAnsi="Arial" w:cs="Arial"/>
          <w:color w:val="auto"/>
        </w:rPr>
      </w:pPr>
      <w:r w:rsidRPr="00E6462D">
        <w:rPr>
          <w:rStyle w:val="Emphasis"/>
          <w:rFonts w:ascii="Arial" w:hAnsi="Arial" w:cs="Arial"/>
          <w:b/>
          <w:color w:val="auto"/>
        </w:rPr>
        <w:t>Silver level:</w:t>
      </w:r>
      <w:r w:rsidRPr="00E6462D">
        <w:rPr>
          <w:rStyle w:val="Emphasis"/>
          <w:rFonts w:ascii="Arial" w:hAnsi="Arial" w:cs="Arial"/>
          <w:color w:val="auto"/>
        </w:rPr>
        <w:t xml:space="preserve"> Include specific examples of good practice from individual faculties.</w:t>
      </w:r>
    </w:p>
    <w:p w14:paraId="312E3A33" w14:textId="605541F3" w:rsidR="004A3E7C" w:rsidRDefault="00F96F63" w:rsidP="00E6462D">
      <w:pPr>
        <w:pStyle w:val="Heading2"/>
        <w:ind w:hanging="1134"/>
      </w:pPr>
      <w:bookmarkStart w:id="53" w:name="_Toc34811077"/>
      <w:bookmarkEnd w:id="49"/>
      <w:r w:rsidRPr="00E6462D">
        <w:t>8c</w:t>
      </w:r>
      <w:r w:rsidR="001519A7" w:rsidRPr="00E6462D">
        <w:t xml:space="preserve"> </w:t>
      </w:r>
      <w:r w:rsidR="004A3E7C" w:rsidRPr="00E6462D">
        <w:t>Academic confidence</w:t>
      </w:r>
      <w:bookmarkEnd w:id="53"/>
    </w:p>
    <w:p w14:paraId="41CFEDDB" w14:textId="77777777" w:rsidR="00E6462D" w:rsidRPr="00E6462D" w:rsidRDefault="00E6462D" w:rsidP="00E6462D"/>
    <w:p w14:paraId="557B95FC" w14:textId="77777777" w:rsidR="004A3E7C" w:rsidRPr="00E6462D" w:rsidRDefault="004A3E7C" w:rsidP="00E6462D">
      <w:pPr>
        <w:pStyle w:val="Emphasis2"/>
        <w:spacing w:before="0" w:afterLines="160" w:after="384" w:line="260" w:lineRule="exact"/>
        <w:ind w:left="-567" w:right="-166"/>
        <w:rPr>
          <w:rStyle w:val="Emphasis"/>
          <w:rFonts w:ascii="Arial" w:hAnsi="Arial" w:cs="Arial"/>
          <w:iCs/>
          <w:color w:val="auto"/>
        </w:rPr>
      </w:pPr>
      <w:r w:rsidRPr="00E6462D">
        <w:rPr>
          <w:rStyle w:val="Emphasis"/>
          <w:rFonts w:ascii="Arial" w:hAnsi="Arial" w:cs="Arial"/>
          <w:iCs/>
          <w:color w:val="auto"/>
        </w:rPr>
        <w:t>Please outline how academics are supported and developed to ensure they have the knowledge, skills and confidence to consider race equality in their teaching and course development</w:t>
      </w:r>
      <w:r w:rsidR="00F96F63" w:rsidRPr="00E6462D">
        <w:rPr>
          <w:rStyle w:val="Emphasis"/>
          <w:rFonts w:ascii="Arial" w:hAnsi="Arial" w:cs="Arial"/>
          <w:iCs/>
          <w:color w:val="auto"/>
        </w:rPr>
        <w:t>.</w:t>
      </w:r>
    </w:p>
    <w:p w14:paraId="0135CE20" w14:textId="011E6C46" w:rsidR="00C149F7" w:rsidRDefault="00F96F63" w:rsidP="00E6462D">
      <w:pPr>
        <w:pStyle w:val="Emphasis2"/>
        <w:spacing w:before="0" w:afterLines="160" w:after="384" w:line="260" w:lineRule="exact"/>
        <w:ind w:left="-567" w:right="-166"/>
        <w:rPr>
          <w:rStyle w:val="Emphasis"/>
          <w:rFonts w:ascii="Arial" w:hAnsi="Arial" w:cs="Arial"/>
          <w:color w:val="auto"/>
        </w:rPr>
      </w:pPr>
      <w:r w:rsidRPr="00E6462D">
        <w:rPr>
          <w:rStyle w:val="Emphasis"/>
          <w:rFonts w:ascii="Arial" w:hAnsi="Arial" w:cs="Arial"/>
          <w:b/>
          <w:color w:val="auto"/>
        </w:rPr>
        <w:t>Silver level:</w:t>
      </w:r>
      <w:r w:rsidRPr="00E6462D">
        <w:rPr>
          <w:rStyle w:val="Emphasis"/>
          <w:rFonts w:ascii="Arial" w:hAnsi="Arial" w:cs="Arial"/>
          <w:color w:val="auto"/>
        </w:rPr>
        <w:t xml:space="preserve"> I</w:t>
      </w:r>
      <w:r w:rsidR="00C149F7" w:rsidRPr="00E6462D">
        <w:rPr>
          <w:rStyle w:val="Emphasis"/>
          <w:rFonts w:ascii="Arial" w:hAnsi="Arial" w:cs="Arial"/>
          <w:color w:val="auto"/>
        </w:rPr>
        <w:t>nclude specific examples of good practice from individual faculties.</w:t>
      </w:r>
    </w:p>
    <w:p w14:paraId="072C7740" w14:textId="12DCE339" w:rsidR="00E6462D" w:rsidRDefault="00E6462D" w:rsidP="00E6462D">
      <w:pPr>
        <w:pStyle w:val="Emphasis2"/>
        <w:spacing w:before="0" w:afterLines="160" w:after="384" w:line="260" w:lineRule="exact"/>
        <w:ind w:left="-567" w:right="-166"/>
        <w:rPr>
          <w:rStyle w:val="Emphasis"/>
          <w:rFonts w:ascii="Arial" w:hAnsi="Arial" w:cs="Arial"/>
          <w:color w:val="auto"/>
        </w:rPr>
      </w:pPr>
    </w:p>
    <w:p w14:paraId="3F05C4B1" w14:textId="42C2EB78" w:rsidR="00E6462D" w:rsidRDefault="00E6462D" w:rsidP="00E6462D">
      <w:pPr>
        <w:pStyle w:val="Emphasis2"/>
        <w:spacing w:before="0" w:afterLines="160" w:after="384" w:line="260" w:lineRule="exact"/>
        <w:ind w:left="-567" w:right="-166"/>
        <w:rPr>
          <w:rStyle w:val="Emphasis"/>
          <w:rFonts w:ascii="Arial" w:hAnsi="Arial" w:cs="Arial"/>
          <w:color w:val="auto"/>
        </w:rPr>
      </w:pPr>
    </w:p>
    <w:p w14:paraId="4AD03076" w14:textId="0767BFF1" w:rsidR="00E6462D" w:rsidRDefault="00E6462D" w:rsidP="00E6462D">
      <w:pPr>
        <w:pStyle w:val="Emphasis2"/>
        <w:spacing w:before="0" w:afterLines="160" w:after="384" w:line="260" w:lineRule="exact"/>
        <w:ind w:left="-567" w:right="-166"/>
        <w:rPr>
          <w:rStyle w:val="Emphasis"/>
          <w:rFonts w:ascii="Arial" w:hAnsi="Arial" w:cs="Arial"/>
          <w:color w:val="auto"/>
        </w:rPr>
      </w:pPr>
    </w:p>
    <w:p w14:paraId="323B2C4F" w14:textId="79F6D16C" w:rsidR="00E6462D" w:rsidRDefault="00E6462D" w:rsidP="00E6462D">
      <w:pPr>
        <w:pStyle w:val="Emphasis2"/>
        <w:spacing w:before="0" w:afterLines="160" w:after="384" w:line="260" w:lineRule="exact"/>
        <w:ind w:left="-567" w:right="-166"/>
        <w:rPr>
          <w:rStyle w:val="Emphasis"/>
          <w:rFonts w:ascii="Arial" w:hAnsi="Arial" w:cs="Arial"/>
          <w:color w:val="auto"/>
        </w:rPr>
      </w:pPr>
    </w:p>
    <w:p w14:paraId="0CCD195E" w14:textId="2BC91D9F" w:rsidR="00E6462D" w:rsidRDefault="00E6462D" w:rsidP="00E6462D">
      <w:pPr>
        <w:pStyle w:val="Emphasis2"/>
        <w:spacing w:before="0" w:afterLines="160" w:after="384" w:line="260" w:lineRule="exact"/>
        <w:ind w:left="-567" w:right="-166"/>
        <w:rPr>
          <w:rStyle w:val="Emphasis"/>
          <w:rFonts w:ascii="Arial" w:hAnsi="Arial" w:cs="Arial"/>
          <w:color w:val="auto"/>
        </w:rPr>
      </w:pPr>
    </w:p>
    <w:p w14:paraId="5D822B0F" w14:textId="77777777" w:rsidR="00E6462D" w:rsidRPr="00E6462D" w:rsidRDefault="00E6462D" w:rsidP="00E6462D">
      <w:pPr>
        <w:pStyle w:val="Emphasis2"/>
        <w:spacing w:before="0" w:afterLines="160" w:after="384" w:line="260" w:lineRule="exact"/>
        <w:ind w:left="-567" w:right="-166"/>
        <w:rPr>
          <w:rStyle w:val="Emphasis"/>
          <w:rFonts w:ascii="Arial" w:hAnsi="Arial" w:cs="Arial"/>
          <w:color w:val="auto"/>
        </w:rPr>
      </w:pPr>
    </w:p>
    <w:p w14:paraId="6032AF38" w14:textId="24CE888F" w:rsidR="00D3355B" w:rsidRDefault="00E6462D" w:rsidP="00E6462D">
      <w:pPr>
        <w:pStyle w:val="Heading1"/>
        <w:ind w:hanging="1134"/>
      </w:pPr>
      <w:bookmarkStart w:id="54" w:name="_Toc433373705"/>
      <w:bookmarkStart w:id="55" w:name="_Toc433375310"/>
      <w:bookmarkStart w:id="56" w:name="_Toc433378919"/>
      <w:bookmarkStart w:id="57" w:name="_Toc433380602"/>
      <w:bookmarkStart w:id="58" w:name="_Toc34811078"/>
      <w:bookmarkStart w:id="59" w:name="_Toc433378924"/>
      <w:bookmarkStart w:id="60" w:name="_Toc437420624"/>
      <w:bookmarkEnd w:id="54"/>
      <w:bookmarkEnd w:id="55"/>
      <w:bookmarkEnd w:id="56"/>
      <w:bookmarkEnd w:id="57"/>
      <w:r>
        <w:lastRenderedPageBreak/>
        <w:t xml:space="preserve">9. </w:t>
      </w:r>
      <w:r w:rsidR="00D3355B" w:rsidRPr="00E6462D">
        <w:t>Any other information</w:t>
      </w:r>
      <w:bookmarkEnd w:id="58"/>
    </w:p>
    <w:p w14:paraId="225990B2" w14:textId="77777777" w:rsidR="00E6462D" w:rsidRPr="00E6462D" w:rsidRDefault="00E6462D" w:rsidP="00E6462D"/>
    <w:p w14:paraId="1378E006" w14:textId="77777777" w:rsidR="00D3355B" w:rsidRPr="00E6462D" w:rsidRDefault="00D3355B" w:rsidP="00E6462D">
      <w:pPr>
        <w:pStyle w:val="Emphasis2"/>
        <w:spacing w:before="0" w:afterLines="160" w:after="384" w:line="260" w:lineRule="exact"/>
        <w:ind w:left="-567" w:right="-166"/>
        <w:rPr>
          <w:rStyle w:val="Emphasis"/>
          <w:rFonts w:ascii="Arial" w:hAnsi="Arial" w:cs="Arial"/>
          <w:color w:val="auto"/>
        </w:rPr>
      </w:pPr>
      <w:r w:rsidRPr="00E6462D">
        <w:rPr>
          <w:rStyle w:val="Emphasis"/>
          <w:rFonts w:ascii="Arial" w:hAnsi="Arial" w:cs="Arial"/>
          <w:color w:val="auto"/>
        </w:rPr>
        <w:t xml:space="preserve">This section is an opportunity to provide details of any other actions or learning which are relevant to race equality, but which have not been included in previous sections. </w:t>
      </w:r>
    </w:p>
    <w:p w14:paraId="1F36F024" w14:textId="77777777" w:rsidR="00D3355B" w:rsidRPr="00E6462D" w:rsidRDefault="00D3355B" w:rsidP="00E6462D">
      <w:pPr>
        <w:pStyle w:val="Emphasis2"/>
        <w:spacing w:before="0" w:afterLines="160" w:after="384" w:line="260" w:lineRule="exact"/>
        <w:ind w:left="-567" w:right="-166"/>
        <w:rPr>
          <w:rFonts w:ascii="Arial" w:hAnsi="Arial" w:cs="Arial"/>
          <w:b w:val="0"/>
          <w:iCs w:val="0"/>
          <w:color w:val="auto"/>
        </w:rPr>
      </w:pPr>
      <w:r w:rsidRPr="00E6462D">
        <w:rPr>
          <w:rStyle w:val="Emphasis"/>
          <w:rFonts w:ascii="Arial" w:hAnsi="Arial" w:cs="Arial"/>
          <w:color w:val="auto"/>
        </w:rPr>
        <w:t>This is an optional section, you are not obligated to include anything; you will not be disadvantaged for not including anything here, but anything you do include will be considered by the awards panels.</w:t>
      </w:r>
    </w:p>
    <w:p w14:paraId="4BBBF03B" w14:textId="57F32172" w:rsidR="00D3355B" w:rsidRDefault="00D3355B" w:rsidP="00E6462D">
      <w:pPr>
        <w:pStyle w:val="Heading1"/>
        <w:ind w:hanging="1134"/>
      </w:pPr>
      <w:bookmarkStart w:id="61" w:name="_Toc34811079"/>
      <w:r w:rsidRPr="00D3355B">
        <w:t>10. Action plan</w:t>
      </w:r>
      <w:bookmarkEnd w:id="61"/>
    </w:p>
    <w:p w14:paraId="2557031C" w14:textId="77777777" w:rsidR="00E6462D" w:rsidRPr="00E6462D" w:rsidRDefault="00E6462D" w:rsidP="00E6462D"/>
    <w:p w14:paraId="03FBE014" w14:textId="77777777" w:rsidR="00D3355B" w:rsidRPr="00E6462D" w:rsidRDefault="00D3355B" w:rsidP="00E6462D">
      <w:pPr>
        <w:pStyle w:val="Emphasis2"/>
        <w:spacing w:before="0" w:afterLines="160" w:after="384" w:line="260" w:lineRule="exact"/>
        <w:ind w:left="-567" w:right="-166"/>
        <w:rPr>
          <w:rFonts w:ascii="Arial" w:hAnsi="Arial" w:cs="Arial"/>
          <w:b w:val="0"/>
          <w:color w:val="auto"/>
        </w:rPr>
      </w:pPr>
      <w:r w:rsidRPr="00E6462D">
        <w:rPr>
          <w:rFonts w:ascii="Arial" w:hAnsi="Arial" w:cs="Arial"/>
          <w:b w:val="0"/>
          <w:color w:val="auto"/>
        </w:rPr>
        <w:t>Please ensure that your action plan clearly indicates what the action is, who is undertaking the action, the timelines for completion and what the action will achieve.</w:t>
      </w:r>
    </w:p>
    <w:p w14:paraId="70D00E2B" w14:textId="77777777" w:rsidR="00D3355B" w:rsidRPr="00E6462D" w:rsidRDefault="00D3355B" w:rsidP="00E6462D">
      <w:pPr>
        <w:pStyle w:val="Emphasis2"/>
        <w:spacing w:afterLines="160" w:after="384" w:line="260" w:lineRule="exact"/>
        <w:ind w:left="-567" w:right="-166"/>
        <w:rPr>
          <w:rFonts w:ascii="Arial" w:hAnsi="Arial" w:cs="Arial"/>
          <w:b w:val="0"/>
          <w:color w:val="auto"/>
        </w:rPr>
      </w:pPr>
      <w:r w:rsidRPr="00E6462D">
        <w:rPr>
          <w:rFonts w:ascii="Arial" w:hAnsi="Arial" w:cs="Arial"/>
          <w:b w:val="0"/>
          <w:color w:val="auto"/>
        </w:rPr>
        <w:t xml:space="preserve">Please also consider the following. </w:t>
      </w:r>
    </w:p>
    <w:p w14:paraId="78BC7C95" w14:textId="77777777" w:rsidR="00D3355B" w:rsidRPr="00E6462D" w:rsidRDefault="00D3355B" w:rsidP="00E6462D">
      <w:pPr>
        <w:pStyle w:val="ListBullet"/>
        <w:numPr>
          <w:ilvl w:val="0"/>
          <w:numId w:val="32"/>
        </w:numPr>
        <w:spacing w:afterLines="160" w:after="384" w:line="260" w:lineRule="exact"/>
        <w:ind w:left="-142" w:right="-166"/>
        <w:rPr>
          <w:rFonts w:ascii="Arial" w:hAnsi="Arial" w:cs="Arial"/>
        </w:rPr>
      </w:pPr>
      <w:r w:rsidRPr="00E6462D">
        <w:rPr>
          <w:rFonts w:ascii="Arial" w:hAnsi="Arial" w:cs="Arial"/>
        </w:rPr>
        <w:t>Cross-reference actions so that when a panellist reads the action plan the rationale for the action is clear.</w:t>
      </w:r>
    </w:p>
    <w:p w14:paraId="72044ECC" w14:textId="77777777" w:rsidR="00D3355B" w:rsidRPr="00E6462D" w:rsidRDefault="00D3355B" w:rsidP="00E6462D">
      <w:pPr>
        <w:pStyle w:val="ListBullet"/>
        <w:numPr>
          <w:ilvl w:val="0"/>
          <w:numId w:val="32"/>
        </w:numPr>
        <w:spacing w:afterLines="160" w:after="384" w:line="260" w:lineRule="exact"/>
        <w:ind w:left="-142" w:right="-166"/>
        <w:rPr>
          <w:rFonts w:ascii="Arial" w:hAnsi="Arial" w:cs="Arial"/>
        </w:rPr>
      </w:pPr>
      <w:r w:rsidRPr="00E6462D">
        <w:rPr>
          <w:rFonts w:ascii="Arial" w:hAnsi="Arial" w:cs="Arial"/>
        </w:rPr>
        <w:t>Schedule actions across the four-year duration of the award.</w:t>
      </w:r>
    </w:p>
    <w:p w14:paraId="2A4FCCE4" w14:textId="77777777" w:rsidR="00D3355B" w:rsidRPr="00E6462D" w:rsidRDefault="00D3355B" w:rsidP="00E6462D">
      <w:pPr>
        <w:pStyle w:val="ListBullet"/>
        <w:numPr>
          <w:ilvl w:val="0"/>
          <w:numId w:val="32"/>
        </w:numPr>
        <w:spacing w:afterLines="160" w:after="384" w:line="260" w:lineRule="exact"/>
        <w:ind w:left="-142" w:right="-166"/>
        <w:rPr>
          <w:rFonts w:ascii="Arial" w:hAnsi="Arial" w:cs="Arial"/>
        </w:rPr>
      </w:pPr>
      <w:r w:rsidRPr="00E6462D">
        <w:rPr>
          <w:rFonts w:ascii="Arial" w:hAnsi="Arial" w:cs="Arial"/>
        </w:rPr>
        <w:t>Actions (and action plans) should be SMART (specific, measurable, achievable, relevant and time-bound).</w:t>
      </w:r>
    </w:p>
    <w:p w14:paraId="52740624" w14:textId="77777777" w:rsidR="00D3355B" w:rsidRPr="00E6462D" w:rsidRDefault="00D3355B" w:rsidP="00E6462D">
      <w:pPr>
        <w:pStyle w:val="ListBullet"/>
        <w:numPr>
          <w:ilvl w:val="0"/>
          <w:numId w:val="32"/>
        </w:numPr>
        <w:spacing w:afterLines="160" w:after="384" w:line="260" w:lineRule="exact"/>
        <w:ind w:left="-142" w:right="-166"/>
        <w:rPr>
          <w:rFonts w:ascii="Arial" w:hAnsi="Arial" w:cs="Arial"/>
        </w:rPr>
      </w:pPr>
      <w:r w:rsidRPr="00E6462D">
        <w:rPr>
          <w:rFonts w:ascii="Arial" w:hAnsi="Arial" w:cs="Arial"/>
        </w:rPr>
        <w:t xml:space="preserve">Include overarching objectives with actions underpinning their completion. </w:t>
      </w:r>
    </w:p>
    <w:p w14:paraId="481C7F93" w14:textId="77777777" w:rsidR="00D3355B" w:rsidRPr="00E6462D" w:rsidRDefault="00D3355B" w:rsidP="00E6462D">
      <w:pPr>
        <w:pStyle w:val="ListBullet"/>
        <w:numPr>
          <w:ilvl w:val="0"/>
          <w:numId w:val="32"/>
        </w:numPr>
        <w:spacing w:afterLines="160" w:after="384" w:line="260" w:lineRule="exact"/>
        <w:ind w:left="-142" w:right="-166"/>
        <w:rPr>
          <w:rFonts w:ascii="Arial" w:hAnsi="Arial" w:cs="Arial"/>
        </w:rPr>
      </w:pPr>
      <w:r w:rsidRPr="00E6462D">
        <w:rPr>
          <w:rFonts w:ascii="Arial" w:hAnsi="Arial" w:cs="Arial"/>
        </w:rPr>
        <w:t>Order action plans logically with progression from the actions that need to come first in order start an initiative, followed by actions that build on the initiative and sustain progress over the course of the award.</w:t>
      </w:r>
    </w:p>
    <w:p w14:paraId="085704D8" w14:textId="77777777" w:rsidR="00D3355B" w:rsidRPr="00E6462D" w:rsidRDefault="00D3355B" w:rsidP="00E6462D">
      <w:pPr>
        <w:pStyle w:val="ListBullet"/>
        <w:numPr>
          <w:ilvl w:val="0"/>
          <w:numId w:val="32"/>
        </w:numPr>
        <w:spacing w:afterLines="160" w:after="384" w:line="260" w:lineRule="exact"/>
        <w:ind w:left="-142" w:right="-166"/>
        <w:rPr>
          <w:rFonts w:ascii="Arial" w:hAnsi="Arial" w:cs="Arial"/>
        </w:rPr>
      </w:pPr>
      <w:r w:rsidRPr="00E6462D">
        <w:rPr>
          <w:rFonts w:ascii="Arial" w:hAnsi="Arial" w:cs="Arial"/>
        </w:rPr>
        <w:t>Specify who is responsible for completing actions.</w:t>
      </w:r>
    </w:p>
    <w:p w14:paraId="0D618F2A" w14:textId="77777777" w:rsidR="00D3355B" w:rsidRPr="00E6462D" w:rsidRDefault="00D3355B" w:rsidP="00E6462D">
      <w:pPr>
        <w:pStyle w:val="ListBullet"/>
        <w:numPr>
          <w:ilvl w:val="0"/>
          <w:numId w:val="32"/>
        </w:numPr>
        <w:spacing w:afterLines="160" w:after="384" w:line="260" w:lineRule="exact"/>
        <w:ind w:left="-142" w:right="-166"/>
        <w:rPr>
          <w:rFonts w:ascii="Arial" w:hAnsi="Arial" w:cs="Arial"/>
        </w:rPr>
      </w:pPr>
      <w:r w:rsidRPr="00E6462D">
        <w:rPr>
          <w:rFonts w:ascii="Arial" w:hAnsi="Arial" w:cs="Arial"/>
        </w:rPr>
        <w:t xml:space="preserve">Specify the performance of individual faculties as well as measuring the institution’s progress as a whole. </w:t>
      </w:r>
    </w:p>
    <w:p w14:paraId="72BDF6AD" w14:textId="77777777" w:rsidR="00D3355B" w:rsidRPr="00E6462D" w:rsidRDefault="00D3355B" w:rsidP="00E6462D">
      <w:pPr>
        <w:pStyle w:val="ListBullet"/>
        <w:numPr>
          <w:ilvl w:val="0"/>
          <w:numId w:val="32"/>
        </w:numPr>
        <w:spacing w:afterLines="160" w:after="384" w:line="260" w:lineRule="exact"/>
        <w:ind w:left="-142" w:right="-166" w:hanging="284"/>
        <w:rPr>
          <w:rFonts w:ascii="Arial" w:hAnsi="Arial" w:cs="Arial"/>
        </w:rPr>
      </w:pPr>
      <w:r w:rsidRPr="00E6462D">
        <w:rPr>
          <w:rFonts w:ascii="Arial" w:hAnsi="Arial" w:cs="Arial"/>
        </w:rPr>
        <w:t>Include details of the monitoring or development of measures already in place.</w:t>
      </w:r>
    </w:p>
    <w:p w14:paraId="24A3B369" w14:textId="2F9601B9" w:rsidR="00D3355B" w:rsidRPr="00E6462D" w:rsidRDefault="00D3355B" w:rsidP="00E6462D">
      <w:pPr>
        <w:pStyle w:val="ListBullet"/>
        <w:numPr>
          <w:ilvl w:val="0"/>
          <w:numId w:val="32"/>
        </w:numPr>
        <w:spacing w:afterLines="160" w:after="384" w:line="260" w:lineRule="exact"/>
        <w:ind w:left="-142" w:right="-166" w:hanging="284"/>
        <w:rPr>
          <w:rFonts w:ascii="Arial" w:hAnsi="Arial" w:cs="Arial"/>
        </w:rPr>
      </w:pPr>
      <w:r w:rsidRPr="00E6462D">
        <w:rPr>
          <w:rFonts w:ascii="Arial" w:hAnsi="Arial" w:cs="Arial"/>
        </w:rPr>
        <w:t xml:space="preserve">Indicate how the success of an action will be measured. </w:t>
      </w:r>
    </w:p>
    <w:p w14:paraId="07977759" w14:textId="43261E44" w:rsidR="00D3355B" w:rsidRDefault="00D3355B" w:rsidP="00DD7F8E">
      <w:pPr>
        <w:pStyle w:val="Heading2"/>
        <w:ind w:left="-426" w:firstLine="0"/>
        <w:rPr>
          <w:rFonts w:cs="Arial"/>
          <w:color w:val="02A4A6"/>
          <w:szCs w:val="32"/>
        </w:rPr>
      </w:pPr>
      <w:bookmarkStart w:id="62" w:name="_Toc34811080"/>
      <w:r w:rsidRPr="00D3355B">
        <w:rPr>
          <w:rFonts w:cs="Arial"/>
          <w:color w:val="02A4A6"/>
          <w:szCs w:val="32"/>
        </w:rPr>
        <w:t>Action plan example</w:t>
      </w:r>
      <w:bookmarkEnd w:id="62"/>
    </w:p>
    <w:tbl>
      <w:tblPr>
        <w:tblpPr w:leftFromText="180" w:rightFromText="180" w:vertAnchor="page" w:tblpX="-430" w:tblpY="2581"/>
        <w:tblW w:w="10335" w:type="dxa"/>
        <w:tblLayout w:type="fixed"/>
        <w:tblCellMar>
          <w:left w:w="0" w:type="dxa"/>
          <w:right w:w="0" w:type="dxa"/>
        </w:tblCellMar>
        <w:tblLook w:val="01E0" w:firstRow="1" w:lastRow="1" w:firstColumn="1" w:lastColumn="1" w:noHBand="0" w:noVBand="0"/>
      </w:tblPr>
      <w:tblGrid>
        <w:gridCol w:w="1275"/>
        <w:gridCol w:w="1078"/>
        <w:gridCol w:w="1027"/>
        <w:gridCol w:w="1454"/>
        <w:gridCol w:w="1154"/>
        <w:gridCol w:w="1664"/>
        <w:gridCol w:w="704"/>
        <w:gridCol w:w="709"/>
        <w:gridCol w:w="1259"/>
        <w:gridCol w:w="11"/>
      </w:tblGrid>
      <w:tr w:rsidR="00DD7F8E" w14:paraId="2B73FCED" w14:textId="77777777" w:rsidTr="00490ED3">
        <w:trPr>
          <w:trHeight w:hRule="exact" w:val="977"/>
        </w:trPr>
        <w:tc>
          <w:tcPr>
            <w:tcW w:w="10335" w:type="dxa"/>
            <w:gridSpan w:val="10"/>
            <w:tcBorders>
              <w:top w:val="single" w:sz="4" w:space="0" w:color="000000"/>
              <w:left w:val="single" w:sz="3" w:space="0" w:color="000000"/>
              <w:bottom w:val="single" w:sz="4" w:space="0" w:color="000000"/>
              <w:right w:val="single" w:sz="3" w:space="0" w:color="000000"/>
            </w:tcBorders>
            <w:vAlign w:val="center"/>
          </w:tcPr>
          <w:p w14:paraId="3750A26D" w14:textId="77777777" w:rsidR="00DD7F8E" w:rsidRDefault="00DD7F8E" w:rsidP="00DD7F8E">
            <w:pPr>
              <w:pStyle w:val="TableParagraph"/>
              <w:ind w:right="97"/>
              <w:rPr>
                <w:rFonts w:eastAsia="Arial" w:cs="Arial"/>
                <w:szCs w:val="24"/>
              </w:rPr>
            </w:pPr>
            <w:r>
              <w:rPr>
                <w:b/>
                <w:spacing w:val="-2"/>
              </w:rPr>
              <w:t>Section/Aim/Target</w:t>
            </w:r>
          </w:p>
        </w:tc>
      </w:tr>
      <w:tr w:rsidR="00DD7F8E" w14:paraId="2F5BE0C1" w14:textId="77777777" w:rsidTr="00490ED3">
        <w:trPr>
          <w:gridAfter w:val="1"/>
          <w:wAfter w:w="10" w:type="dxa"/>
          <w:trHeight w:hRule="exact" w:val="2558"/>
        </w:trPr>
        <w:tc>
          <w:tcPr>
            <w:tcW w:w="1276" w:type="dxa"/>
            <w:tcBorders>
              <w:top w:val="single" w:sz="4" w:space="0" w:color="000000"/>
              <w:left w:val="single" w:sz="3" w:space="0" w:color="000000"/>
              <w:bottom w:val="single" w:sz="4" w:space="0" w:color="000000"/>
              <w:right w:val="single" w:sz="3" w:space="0" w:color="000000"/>
            </w:tcBorders>
            <w:vAlign w:val="center"/>
          </w:tcPr>
          <w:p w14:paraId="1BBAD4F6" w14:textId="77777777" w:rsidR="00DD7F8E" w:rsidRPr="00DD7F8E" w:rsidRDefault="00DD7F8E" w:rsidP="00DD7F8E">
            <w:pPr>
              <w:pStyle w:val="BodyText"/>
              <w:rPr>
                <w:rFonts w:cs="Arial"/>
                <w:sz w:val="22"/>
              </w:rPr>
            </w:pPr>
            <w:r w:rsidRPr="00DD7F8E">
              <w:rPr>
                <w:spacing w:val="-2"/>
                <w:sz w:val="22"/>
              </w:rPr>
              <w:t xml:space="preserve">Action </w:t>
            </w:r>
            <w:r w:rsidRPr="00DD7F8E">
              <w:rPr>
                <w:spacing w:val="-7"/>
                <w:sz w:val="22"/>
              </w:rPr>
              <w:t>R</w:t>
            </w:r>
            <w:r w:rsidRPr="00DD7F8E">
              <w:rPr>
                <w:sz w:val="22"/>
              </w:rPr>
              <w:t>eference</w:t>
            </w:r>
          </w:p>
        </w:tc>
        <w:tc>
          <w:tcPr>
            <w:tcW w:w="1078" w:type="dxa"/>
            <w:tcBorders>
              <w:top w:val="single" w:sz="4" w:space="0" w:color="000000"/>
              <w:left w:val="single" w:sz="3" w:space="0" w:color="000000"/>
              <w:bottom w:val="single" w:sz="4" w:space="0" w:color="000000"/>
              <w:right w:val="single" w:sz="3" w:space="0" w:color="000000"/>
            </w:tcBorders>
            <w:vAlign w:val="center"/>
          </w:tcPr>
          <w:p w14:paraId="69889212" w14:textId="77777777" w:rsidR="00DD7F8E" w:rsidRPr="00DD7F8E" w:rsidRDefault="00DD7F8E" w:rsidP="00490ED3">
            <w:pPr>
              <w:pStyle w:val="BodyText"/>
              <w:tabs>
                <w:tab w:val="left" w:pos="680"/>
              </w:tabs>
              <w:rPr>
                <w:rFonts w:cs="Arial"/>
                <w:sz w:val="22"/>
              </w:rPr>
            </w:pPr>
            <w:r w:rsidRPr="00DD7F8E">
              <w:rPr>
                <w:rFonts w:cs="Arial"/>
                <w:sz w:val="22"/>
              </w:rPr>
              <w:t>Section reference</w:t>
            </w:r>
          </w:p>
        </w:tc>
        <w:tc>
          <w:tcPr>
            <w:tcW w:w="1027" w:type="dxa"/>
            <w:tcBorders>
              <w:top w:val="single" w:sz="4" w:space="0" w:color="000000"/>
              <w:left w:val="single" w:sz="3" w:space="0" w:color="000000"/>
              <w:bottom w:val="single" w:sz="4" w:space="0" w:color="000000"/>
              <w:right w:val="single" w:sz="3" w:space="0" w:color="000000"/>
            </w:tcBorders>
            <w:vAlign w:val="center"/>
          </w:tcPr>
          <w:p w14:paraId="375898ED" w14:textId="77777777" w:rsidR="00DD7F8E" w:rsidRPr="00DD7F8E" w:rsidRDefault="00DD7F8E" w:rsidP="00DD7F8E">
            <w:pPr>
              <w:pStyle w:val="BodyText"/>
              <w:rPr>
                <w:rFonts w:cs="Arial"/>
                <w:sz w:val="22"/>
              </w:rPr>
            </w:pPr>
            <w:r w:rsidRPr="00DD7F8E">
              <w:rPr>
                <w:sz w:val="22"/>
              </w:rPr>
              <w:t>Issue identified and rationale</w:t>
            </w:r>
          </w:p>
        </w:tc>
        <w:tc>
          <w:tcPr>
            <w:tcW w:w="1454" w:type="dxa"/>
            <w:tcBorders>
              <w:top w:val="single" w:sz="4" w:space="0" w:color="000000"/>
              <w:left w:val="single" w:sz="3" w:space="0" w:color="000000"/>
              <w:bottom w:val="single" w:sz="4" w:space="0" w:color="000000"/>
              <w:right w:val="single" w:sz="3" w:space="0" w:color="000000"/>
            </w:tcBorders>
            <w:vAlign w:val="center"/>
          </w:tcPr>
          <w:p w14:paraId="5CEF9483" w14:textId="6F900ACC" w:rsidR="00DD7F8E" w:rsidRPr="00DD7F8E" w:rsidRDefault="00DD7F8E" w:rsidP="00DD7F8E">
            <w:pPr>
              <w:pStyle w:val="BodyText"/>
              <w:rPr>
                <w:rFonts w:eastAsiaTheme="minorHAnsi"/>
                <w:spacing w:val="1"/>
                <w:sz w:val="22"/>
                <w:szCs w:val="22"/>
              </w:rPr>
            </w:pPr>
            <w:r w:rsidRPr="00DD7F8E">
              <w:rPr>
                <w:spacing w:val="1"/>
                <w:sz w:val="22"/>
              </w:rPr>
              <w:t>Objectives</w:t>
            </w:r>
            <w:r w:rsidR="00490ED3">
              <w:rPr>
                <w:spacing w:val="1"/>
                <w:sz w:val="22"/>
              </w:rPr>
              <w:t xml:space="preserve"> </w:t>
            </w:r>
            <w:r w:rsidRPr="00DD7F8E">
              <w:rPr>
                <w:spacing w:val="1"/>
                <w:sz w:val="22"/>
              </w:rPr>
              <w:t>/aims and actions</w:t>
            </w:r>
          </w:p>
        </w:tc>
        <w:tc>
          <w:tcPr>
            <w:tcW w:w="1154" w:type="dxa"/>
            <w:tcBorders>
              <w:top w:val="single" w:sz="4" w:space="0" w:color="000000"/>
              <w:left w:val="single" w:sz="3" w:space="0" w:color="000000"/>
              <w:bottom w:val="single" w:sz="4" w:space="0" w:color="000000"/>
              <w:right w:val="single" w:sz="3" w:space="0" w:color="000000"/>
            </w:tcBorders>
            <w:vAlign w:val="center"/>
          </w:tcPr>
          <w:p w14:paraId="6E214C50" w14:textId="77777777" w:rsidR="00DD7F8E" w:rsidRPr="00DD7F8E" w:rsidRDefault="00DD7F8E" w:rsidP="00DD7F8E">
            <w:pPr>
              <w:pStyle w:val="BodyText"/>
              <w:rPr>
                <w:rFonts w:cs="Arial"/>
                <w:sz w:val="22"/>
              </w:rPr>
            </w:pPr>
            <w:r w:rsidRPr="00DD7F8E">
              <w:rPr>
                <w:rFonts w:cs="Arial"/>
                <w:sz w:val="22"/>
              </w:rPr>
              <w:t>Actions to address issues</w:t>
            </w:r>
          </w:p>
        </w:tc>
        <w:tc>
          <w:tcPr>
            <w:tcW w:w="1664" w:type="dxa"/>
            <w:tcBorders>
              <w:top w:val="single" w:sz="4" w:space="0" w:color="000000"/>
              <w:left w:val="single" w:sz="3" w:space="0" w:color="000000"/>
              <w:bottom w:val="single" w:sz="4" w:space="0" w:color="000000"/>
              <w:right w:val="single" w:sz="3" w:space="0" w:color="000000"/>
            </w:tcBorders>
            <w:vAlign w:val="center"/>
          </w:tcPr>
          <w:p w14:paraId="0E799A64" w14:textId="77777777" w:rsidR="00DD7F8E" w:rsidRPr="00DD7F8E" w:rsidRDefault="00DD7F8E" w:rsidP="00DD7F8E">
            <w:pPr>
              <w:pStyle w:val="BodyText"/>
              <w:rPr>
                <w:rFonts w:cs="Arial"/>
                <w:sz w:val="22"/>
              </w:rPr>
            </w:pPr>
            <w:r w:rsidRPr="00DD7F8E">
              <w:rPr>
                <w:spacing w:val="1"/>
                <w:sz w:val="22"/>
              </w:rPr>
              <w:t>Success criteria (what and how the action will contribute to achieving this objective?)</w:t>
            </w:r>
          </w:p>
        </w:tc>
        <w:tc>
          <w:tcPr>
            <w:tcW w:w="1413" w:type="dxa"/>
            <w:gridSpan w:val="2"/>
            <w:tcBorders>
              <w:top w:val="single" w:sz="4" w:space="0" w:color="000000"/>
              <w:left w:val="single" w:sz="3" w:space="0" w:color="000000"/>
              <w:bottom w:val="single" w:sz="4" w:space="0" w:color="000000"/>
              <w:right w:val="single" w:sz="3" w:space="0" w:color="000000"/>
            </w:tcBorders>
            <w:vAlign w:val="center"/>
          </w:tcPr>
          <w:p w14:paraId="6A24B595" w14:textId="77777777" w:rsidR="00DD7F8E" w:rsidRPr="00DD7F8E" w:rsidRDefault="00DD7F8E" w:rsidP="00DD7F8E">
            <w:pPr>
              <w:pStyle w:val="BodyText"/>
              <w:rPr>
                <w:rFonts w:cs="Arial"/>
                <w:sz w:val="22"/>
              </w:rPr>
            </w:pPr>
            <w:r w:rsidRPr="00DD7F8E">
              <w:rPr>
                <w:spacing w:val="-3"/>
                <w:sz w:val="22"/>
              </w:rPr>
              <w:t>Timeframe (Be sure to consider filling the 3 or 5 year award length)</w:t>
            </w:r>
          </w:p>
        </w:tc>
        <w:tc>
          <w:tcPr>
            <w:tcW w:w="1259" w:type="dxa"/>
            <w:tcBorders>
              <w:top w:val="single" w:sz="4" w:space="0" w:color="000000"/>
              <w:left w:val="single" w:sz="3" w:space="0" w:color="000000"/>
              <w:bottom w:val="single" w:sz="4" w:space="0" w:color="000000"/>
              <w:right w:val="single" w:sz="3" w:space="0" w:color="000000"/>
            </w:tcBorders>
            <w:vAlign w:val="center"/>
          </w:tcPr>
          <w:p w14:paraId="1D570B5E" w14:textId="77777777" w:rsidR="00DD7F8E" w:rsidRPr="00DD7F8E" w:rsidRDefault="00DD7F8E" w:rsidP="00DD7F8E">
            <w:pPr>
              <w:pStyle w:val="BodyText"/>
              <w:rPr>
                <w:rFonts w:cs="Arial"/>
                <w:sz w:val="22"/>
              </w:rPr>
            </w:pPr>
            <w:r w:rsidRPr="00DD7F8E">
              <w:rPr>
                <w:sz w:val="22"/>
              </w:rPr>
              <w:t>P</w:t>
            </w:r>
            <w:r w:rsidRPr="00DD7F8E">
              <w:rPr>
                <w:spacing w:val="3"/>
                <w:sz w:val="22"/>
              </w:rPr>
              <w:t>e</w:t>
            </w:r>
            <w:r w:rsidRPr="00DD7F8E">
              <w:rPr>
                <w:spacing w:val="1"/>
                <w:sz w:val="22"/>
              </w:rPr>
              <w:t>r</w:t>
            </w:r>
            <w:r w:rsidRPr="00DD7F8E">
              <w:rPr>
                <w:spacing w:val="2"/>
                <w:sz w:val="22"/>
              </w:rPr>
              <w:t>s</w:t>
            </w:r>
            <w:r w:rsidRPr="00DD7F8E">
              <w:rPr>
                <w:sz w:val="22"/>
              </w:rPr>
              <w:t xml:space="preserve">on responsible </w:t>
            </w:r>
            <w:r w:rsidRPr="00DD7F8E">
              <w:rPr>
                <w:spacing w:val="-1"/>
                <w:sz w:val="22"/>
              </w:rPr>
              <w:t>(include</w:t>
            </w:r>
            <w:r w:rsidRPr="00DD7F8E">
              <w:rPr>
                <w:spacing w:val="25"/>
                <w:sz w:val="22"/>
              </w:rPr>
              <w:t xml:space="preserve"> </w:t>
            </w:r>
            <w:r w:rsidRPr="00DD7F8E">
              <w:rPr>
                <w:spacing w:val="-1"/>
                <w:sz w:val="22"/>
              </w:rPr>
              <w:t>title)</w:t>
            </w:r>
          </w:p>
        </w:tc>
      </w:tr>
      <w:tr w:rsidR="00490ED3" w14:paraId="75584653" w14:textId="77777777" w:rsidTr="00490ED3">
        <w:trPr>
          <w:gridAfter w:val="1"/>
          <w:wAfter w:w="11" w:type="dxa"/>
          <w:trHeight w:hRule="exact" w:val="801"/>
        </w:trPr>
        <w:tc>
          <w:tcPr>
            <w:tcW w:w="1276" w:type="dxa"/>
            <w:tcBorders>
              <w:top w:val="single" w:sz="4" w:space="0" w:color="000000"/>
              <w:left w:val="single" w:sz="3" w:space="0" w:color="000000"/>
              <w:bottom w:val="single" w:sz="4" w:space="0" w:color="000000"/>
              <w:right w:val="single" w:sz="3" w:space="0" w:color="000000"/>
            </w:tcBorders>
            <w:vAlign w:val="center"/>
          </w:tcPr>
          <w:p w14:paraId="72CA0A27" w14:textId="77777777" w:rsidR="00DD7F8E" w:rsidRDefault="00DD7F8E" w:rsidP="00DD7F8E">
            <w:pPr>
              <w:pStyle w:val="BodyText"/>
              <w:rPr>
                <w:spacing w:val="-2"/>
              </w:rPr>
            </w:pPr>
          </w:p>
        </w:tc>
        <w:tc>
          <w:tcPr>
            <w:tcW w:w="1078" w:type="dxa"/>
            <w:tcBorders>
              <w:top w:val="single" w:sz="4" w:space="0" w:color="000000"/>
              <w:left w:val="single" w:sz="3" w:space="0" w:color="000000"/>
              <w:bottom w:val="single" w:sz="4" w:space="0" w:color="000000"/>
              <w:right w:val="single" w:sz="3" w:space="0" w:color="000000"/>
            </w:tcBorders>
            <w:vAlign w:val="center"/>
          </w:tcPr>
          <w:p w14:paraId="4BF4634B" w14:textId="77777777" w:rsidR="00DD7F8E" w:rsidRDefault="00DD7F8E" w:rsidP="00DD7F8E">
            <w:pPr>
              <w:pStyle w:val="BodyText"/>
              <w:rPr>
                <w:rFonts w:cs="Arial"/>
              </w:rPr>
            </w:pPr>
          </w:p>
        </w:tc>
        <w:tc>
          <w:tcPr>
            <w:tcW w:w="1027" w:type="dxa"/>
            <w:tcBorders>
              <w:top w:val="single" w:sz="4" w:space="0" w:color="000000"/>
              <w:left w:val="single" w:sz="3" w:space="0" w:color="000000"/>
              <w:bottom w:val="single" w:sz="4" w:space="0" w:color="000000"/>
              <w:right w:val="single" w:sz="3" w:space="0" w:color="000000"/>
            </w:tcBorders>
            <w:vAlign w:val="center"/>
          </w:tcPr>
          <w:p w14:paraId="79920816" w14:textId="77777777" w:rsidR="00DD7F8E" w:rsidRDefault="00DD7F8E" w:rsidP="00DD7F8E">
            <w:pPr>
              <w:pStyle w:val="BodyText"/>
            </w:pPr>
          </w:p>
        </w:tc>
        <w:tc>
          <w:tcPr>
            <w:tcW w:w="1454" w:type="dxa"/>
            <w:tcBorders>
              <w:top w:val="single" w:sz="4" w:space="0" w:color="000000"/>
              <w:left w:val="single" w:sz="3" w:space="0" w:color="000000"/>
              <w:bottom w:val="single" w:sz="4" w:space="0" w:color="000000"/>
              <w:right w:val="single" w:sz="3" w:space="0" w:color="000000"/>
            </w:tcBorders>
            <w:vAlign w:val="center"/>
          </w:tcPr>
          <w:p w14:paraId="724D3E02" w14:textId="77777777" w:rsidR="00DD7F8E" w:rsidRDefault="00DD7F8E" w:rsidP="00DD7F8E">
            <w:pPr>
              <w:pStyle w:val="BodyText"/>
              <w:rPr>
                <w:spacing w:val="1"/>
              </w:rPr>
            </w:pPr>
          </w:p>
        </w:tc>
        <w:tc>
          <w:tcPr>
            <w:tcW w:w="1154" w:type="dxa"/>
            <w:tcBorders>
              <w:top w:val="single" w:sz="4" w:space="0" w:color="000000"/>
              <w:left w:val="single" w:sz="3" w:space="0" w:color="000000"/>
              <w:bottom w:val="single" w:sz="4" w:space="0" w:color="000000"/>
              <w:right w:val="single" w:sz="3" w:space="0" w:color="000000"/>
            </w:tcBorders>
            <w:vAlign w:val="center"/>
          </w:tcPr>
          <w:p w14:paraId="1850C30C" w14:textId="77777777" w:rsidR="00DD7F8E" w:rsidRDefault="00DD7F8E" w:rsidP="00DD7F8E">
            <w:pPr>
              <w:pStyle w:val="BodyText"/>
              <w:rPr>
                <w:rFonts w:cs="Arial"/>
              </w:rPr>
            </w:pPr>
          </w:p>
        </w:tc>
        <w:tc>
          <w:tcPr>
            <w:tcW w:w="1664" w:type="dxa"/>
            <w:tcBorders>
              <w:top w:val="single" w:sz="4" w:space="0" w:color="000000"/>
              <w:left w:val="single" w:sz="3" w:space="0" w:color="000000"/>
              <w:bottom w:val="single" w:sz="4" w:space="0" w:color="000000"/>
              <w:right w:val="single" w:sz="3" w:space="0" w:color="000000"/>
            </w:tcBorders>
            <w:vAlign w:val="center"/>
          </w:tcPr>
          <w:p w14:paraId="6D57619F" w14:textId="77777777" w:rsidR="00DD7F8E" w:rsidRDefault="00DD7F8E" w:rsidP="00DD7F8E">
            <w:pPr>
              <w:pStyle w:val="BodyText"/>
              <w:rPr>
                <w:spacing w:val="1"/>
              </w:rPr>
            </w:pPr>
          </w:p>
        </w:tc>
        <w:tc>
          <w:tcPr>
            <w:tcW w:w="704" w:type="dxa"/>
            <w:tcBorders>
              <w:top w:val="single" w:sz="4" w:space="0" w:color="000000"/>
              <w:left w:val="single" w:sz="3" w:space="0" w:color="000000"/>
              <w:bottom w:val="single" w:sz="4" w:space="0" w:color="000000"/>
              <w:right w:val="single" w:sz="3" w:space="0" w:color="000000"/>
            </w:tcBorders>
            <w:vAlign w:val="center"/>
          </w:tcPr>
          <w:p w14:paraId="4C490ECA" w14:textId="77777777" w:rsidR="00DD7F8E" w:rsidRDefault="00DD7F8E" w:rsidP="00DD7F8E">
            <w:pPr>
              <w:pStyle w:val="BodyText"/>
              <w:rPr>
                <w:spacing w:val="-3"/>
              </w:rPr>
            </w:pPr>
            <w:r>
              <w:rPr>
                <w:spacing w:val="-3"/>
              </w:rPr>
              <w:t>Start</w:t>
            </w:r>
          </w:p>
        </w:tc>
        <w:tc>
          <w:tcPr>
            <w:tcW w:w="708" w:type="dxa"/>
            <w:tcBorders>
              <w:top w:val="single" w:sz="4" w:space="0" w:color="000000"/>
              <w:left w:val="single" w:sz="3" w:space="0" w:color="000000"/>
              <w:bottom w:val="single" w:sz="4" w:space="0" w:color="000000"/>
              <w:right w:val="single" w:sz="3" w:space="0" w:color="000000"/>
            </w:tcBorders>
            <w:vAlign w:val="center"/>
          </w:tcPr>
          <w:p w14:paraId="29C9494E" w14:textId="77777777" w:rsidR="00DD7F8E" w:rsidRDefault="00DD7F8E" w:rsidP="00DD7F8E">
            <w:pPr>
              <w:pStyle w:val="BodyText"/>
              <w:rPr>
                <w:spacing w:val="-3"/>
              </w:rPr>
            </w:pPr>
            <w:r>
              <w:rPr>
                <w:spacing w:val="-3"/>
              </w:rPr>
              <w:t>End</w:t>
            </w:r>
          </w:p>
        </w:tc>
        <w:tc>
          <w:tcPr>
            <w:tcW w:w="1259" w:type="dxa"/>
            <w:tcBorders>
              <w:top w:val="single" w:sz="4" w:space="0" w:color="000000"/>
              <w:left w:val="single" w:sz="3" w:space="0" w:color="000000"/>
              <w:bottom w:val="single" w:sz="4" w:space="0" w:color="000000"/>
              <w:right w:val="single" w:sz="3" w:space="0" w:color="000000"/>
            </w:tcBorders>
            <w:vAlign w:val="center"/>
          </w:tcPr>
          <w:p w14:paraId="2A0DFAB9" w14:textId="77777777" w:rsidR="00DD7F8E" w:rsidRDefault="00DD7F8E" w:rsidP="00DD7F8E">
            <w:pPr>
              <w:pStyle w:val="BodyText"/>
            </w:pPr>
          </w:p>
        </w:tc>
      </w:tr>
    </w:tbl>
    <w:p w14:paraId="0831527B" w14:textId="68863501" w:rsidR="00F96F63" w:rsidRDefault="00F96F63" w:rsidP="00490ED3">
      <w:bookmarkStart w:id="63" w:name="_GoBack"/>
      <w:bookmarkEnd w:id="59"/>
      <w:bookmarkEnd w:id="60"/>
      <w:bookmarkEnd w:id="63"/>
    </w:p>
    <w:sectPr w:rsidR="00F96F63" w:rsidSect="00E6462D">
      <w:headerReference w:type="first" r:id="rId19"/>
      <w:footerReference w:type="first" r:id="rId20"/>
      <w:pgSz w:w="11906" w:h="16838"/>
      <w:pgMar w:top="1440" w:right="1440" w:bottom="1440" w:left="1418" w:header="1134"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EA3007" w14:textId="77777777" w:rsidR="00DC5905" w:rsidRDefault="00DC5905" w:rsidP="00771391">
      <w:r>
        <w:separator/>
      </w:r>
    </w:p>
  </w:endnote>
  <w:endnote w:type="continuationSeparator" w:id="0">
    <w:p w14:paraId="43346F70" w14:textId="77777777" w:rsidR="00DC5905" w:rsidRDefault="00DC5905" w:rsidP="007713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2050984325"/>
      <w:docPartObj>
        <w:docPartGallery w:val="Page Numbers (Bottom of Page)"/>
        <w:docPartUnique/>
      </w:docPartObj>
    </w:sdtPr>
    <w:sdtEndPr>
      <w:rPr>
        <w:rStyle w:val="PageNumber"/>
      </w:rPr>
    </w:sdtEndPr>
    <w:sdtContent>
      <w:p w14:paraId="0B2B5E7F" w14:textId="1C8484D3" w:rsidR="001B6072" w:rsidRDefault="001B6072" w:rsidP="001B607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75063BA7" w14:textId="77777777" w:rsidR="001B6072" w:rsidRDefault="001B607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20799013"/>
      <w:docPartObj>
        <w:docPartGallery w:val="Page Numbers (Bottom of Page)"/>
        <w:docPartUnique/>
      </w:docPartObj>
    </w:sdtPr>
    <w:sdtEndPr>
      <w:rPr>
        <w:noProof/>
      </w:rPr>
    </w:sdtEndPr>
    <w:sdtContent>
      <w:p w14:paraId="164B8AA4" w14:textId="2668CA73" w:rsidR="001B6072" w:rsidRDefault="001B6072">
        <w:pPr>
          <w:pStyle w:val="Footer"/>
          <w:jc w:val="right"/>
        </w:pPr>
        <w:r>
          <w:fldChar w:fldCharType="begin"/>
        </w:r>
        <w:r>
          <w:instrText xml:space="preserve"> PAGE   \* MERGEFORMAT </w:instrText>
        </w:r>
        <w:r>
          <w:fldChar w:fldCharType="separate"/>
        </w:r>
        <w:r w:rsidR="00490ED3">
          <w:rPr>
            <w:noProof/>
          </w:rPr>
          <w:t>16</w:t>
        </w:r>
        <w:r>
          <w:rPr>
            <w:noProof/>
          </w:rPr>
          <w:fldChar w:fldCharType="end"/>
        </w:r>
      </w:p>
    </w:sdtContent>
  </w:sdt>
  <w:p w14:paraId="54F6D629" w14:textId="3DDEBCEC" w:rsidR="001B6072" w:rsidRPr="00745850" w:rsidRDefault="001B6072" w:rsidP="002333D7">
    <w:pPr>
      <w:pStyle w:val="Footer"/>
      <w:ind w:left="0"/>
      <w:rPr>
        <w:rStyle w:val="NoSpacingChar"/>
        <w:rFonts w:ascii="Arial" w:hAnsi="Arial" w:cs="Arial"/>
        <w:sz w:val="18"/>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69169713"/>
      <w:temporary/>
      <w:showingPlcHdr/>
    </w:sdtPr>
    <w:sdtEndPr/>
    <w:sdtContent>
      <w:p w14:paraId="180FA48D" w14:textId="77777777" w:rsidR="001B6072" w:rsidRDefault="001B6072">
        <w:pPr>
          <w:pStyle w:val="Footer"/>
        </w:pPr>
        <w:r>
          <w:t>[Type here]</w:t>
        </w:r>
      </w:p>
    </w:sdtContent>
  </w:sdt>
  <w:p w14:paraId="5DB4D3CC" w14:textId="6A2B3EA8" w:rsidR="001B6072" w:rsidRDefault="001B6072" w:rsidP="009B756F">
    <w:pPr>
      <w:pStyle w:val="Footer"/>
      <w:ind w:left="0"/>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11720337"/>
      <w:docPartObj>
        <w:docPartGallery w:val="Page Numbers (Bottom of Page)"/>
        <w:docPartUnique/>
      </w:docPartObj>
    </w:sdtPr>
    <w:sdtEndPr>
      <w:rPr>
        <w:noProof/>
      </w:rPr>
    </w:sdtEndPr>
    <w:sdtContent>
      <w:p w14:paraId="01217981" w14:textId="627234D5" w:rsidR="001B6072" w:rsidRDefault="001B6072">
        <w:pPr>
          <w:pStyle w:val="Footer"/>
          <w:jc w:val="right"/>
        </w:pPr>
        <w:r>
          <w:fldChar w:fldCharType="begin"/>
        </w:r>
        <w:r>
          <w:instrText xml:space="preserve"> PAGE   \* MERGEFORMAT </w:instrText>
        </w:r>
        <w:r>
          <w:fldChar w:fldCharType="separate"/>
        </w:r>
        <w:r w:rsidR="00490ED3">
          <w:rPr>
            <w:noProof/>
          </w:rPr>
          <w:t>1</w:t>
        </w:r>
        <w:r>
          <w:rPr>
            <w:noProof/>
          </w:rPr>
          <w:fldChar w:fldCharType="end"/>
        </w:r>
      </w:p>
    </w:sdtContent>
  </w:sdt>
  <w:p w14:paraId="1E73EDF4" w14:textId="58F8C553" w:rsidR="001B6072" w:rsidRPr="00745850" w:rsidRDefault="001B6072" w:rsidP="009B756F">
    <w:pPr>
      <w:pStyle w:val="Footer"/>
      <w:ind w:left="0"/>
      <w:rPr>
        <w:rFonts w:ascii="Arial" w:hAnsi="Arial" w:cs="Arial"/>
        <w:sz w:val="18"/>
      </w:rPr>
    </w:pPr>
    <w:r w:rsidRPr="00745850">
      <w:rPr>
        <w:rFonts w:ascii="Arial" w:hAnsi="Arial" w:cs="Arial"/>
        <w:sz w:val="18"/>
      </w:rPr>
      <w:t>Race Equality Charter application v1 Mar 20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161897" w14:textId="77777777" w:rsidR="00DC5905" w:rsidRDefault="00DC5905" w:rsidP="00771391">
      <w:r>
        <w:separator/>
      </w:r>
    </w:p>
  </w:footnote>
  <w:footnote w:type="continuationSeparator" w:id="0">
    <w:p w14:paraId="6642A549" w14:textId="77777777" w:rsidR="00DC5905" w:rsidRDefault="00DC5905" w:rsidP="007713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F4928B" w14:textId="69DC455E" w:rsidR="001B6072" w:rsidRDefault="001B6072" w:rsidP="007C65F4">
    <w:pPr>
      <w:pStyle w:val="Header"/>
      <w:jc w:val="right"/>
    </w:pPr>
    <w:r>
      <w:rPr>
        <w:noProof/>
        <w:lang w:eastAsia="en-GB"/>
      </w:rPr>
      <w:drawing>
        <wp:anchor distT="0" distB="0" distL="114300" distR="114300" simplePos="0" relativeHeight="251655168" behindDoc="0" locked="0" layoutInCell="1" allowOverlap="1" wp14:anchorId="7A74C623" wp14:editId="1C398B82">
          <wp:simplePos x="0" y="0"/>
          <wp:positionH relativeFrom="column">
            <wp:posOffset>5457190</wp:posOffset>
          </wp:positionH>
          <wp:positionV relativeFrom="paragraph">
            <wp:posOffset>-729493</wp:posOffset>
          </wp:positionV>
          <wp:extent cx="1093622" cy="87630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093622" cy="876300"/>
                  </a:xfrm>
                  <a:prstGeom prst="rect">
                    <a:avLst/>
                  </a:prstGeom>
                </pic:spPr>
              </pic:pic>
            </a:graphicData>
          </a:graphic>
          <wp14:sizeRelH relativeFrom="margin">
            <wp14:pctWidth>0</wp14:pctWidth>
          </wp14:sizeRelH>
          <wp14:sizeRelV relativeFrom="margin">
            <wp14:pctHeight>0</wp14:pctHeight>
          </wp14:sizeRelV>
        </wp:anchor>
      </w:drawing>
    </w:r>
    <w:r>
      <w:t xml:space="preserve">     </w:t>
    </w:r>
    <w:r>
      <w:ta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33B500" w14:textId="20AA14F2" w:rsidR="001B6072" w:rsidRDefault="001B6072">
    <w:pPr>
      <w:pStyle w:val="Header"/>
    </w:pPr>
  </w:p>
  <w:p w14:paraId="25B74679" w14:textId="77777777" w:rsidR="001B6072" w:rsidRDefault="001B607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6401FE" w14:textId="225E5493" w:rsidR="001B6072" w:rsidRDefault="001B6072" w:rsidP="00CB2FB8">
    <w:pPr>
      <w:pStyle w:val="Header"/>
      <w:ind w:right="-188"/>
    </w:pPr>
    <w:r>
      <w:rPr>
        <w:noProof/>
        <w:lang w:eastAsia="en-GB"/>
      </w:rPr>
      <w:drawing>
        <wp:anchor distT="0" distB="0" distL="114300" distR="114300" simplePos="0" relativeHeight="251660288" behindDoc="0" locked="0" layoutInCell="1" allowOverlap="1" wp14:anchorId="23E22D72" wp14:editId="61209B9B">
          <wp:simplePos x="0" y="0"/>
          <wp:positionH relativeFrom="column">
            <wp:posOffset>5395595</wp:posOffset>
          </wp:positionH>
          <wp:positionV relativeFrom="paragraph">
            <wp:posOffset>-714375</wp:posOffset>
          </wp:positionV>
          <wp:extent cx="1188720" cy="95250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188720" cy="952500"/>
                  </a:xfrm>
                  <a:prstGeom prst="rect">
                    <a:avLst/>
                  </a:prstGeom>
                </pic:spPr>
              </pic:pic>
            </a:graphicData>
          </a:graphic>
        </wp:anchor>
      </w:drawing>
    </w:r>
    <w:r>
      <w:t xml:space="preserve">  </w:t>
    </w:r>
    <w:r>
      <w:tab/>
      <w:t xml:space="preserve">                        </w:t>
    </w:r>
    <w:r>
      <w:tab/>
      <w:t xml:space="preserve">         </w:t>
    </w:r>
    <w:r>
      <w:tab/>
    </w:r>
    <w:r>
      <w:tab/>
      <w:t xml:space="preserve">                                                                             </w:t>
    </w:r>
  </w:p>
  <w:p w14:paraId="4FAD28D7" w14:textId="77777777" w:rsidR="001B6072" w:rsidRDefault="001B60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BD0C2364"/>
    <w:lvl w:ilvl="0">
      <w:start w:val="1"/>
      <w:numFmt w:val="bullet"/>
      <w:pStyle w:val="ListBullet2"/>
      <w:lvlText w:val=""/>
      <w:lvlJc w:val="left"/>
      <w:pPr>
        <w:tabs>
          <w:tab w:val="num" w:pos="643"/>
        </w:tabs>
        <w:ind w:left="643" w:hanging="360"/>
      </w:pPr>
      <w:rPr>
        <w:rFonts w:ascii="Symbol" w:hAnsi="Symbol" w:hint="default"/>
        <w:color w:val="003767"/>
      </w:rPr>
    </w:lvl>
  </w:abstractNum>
  <w:abstractNum w:abstractNumId="1" w15:restartNumberingAfterBreak="0">
    <w:nsid w:val="FFFFFF89"/>
    <w:multiLevelType w:val="singleLevel"/>
    <w:tmpl w:val="5C246BAA"/>
    <w:lvl w:ilvl="0">
      <w:start w:val="1"/>
      <w:numFmt w:val="bullet"/>
      <w:pStyle w:val="ListBullet"/>
      <w:lvlText w:val="="/>
      <w:lvlJc w:val="left"/>
      <w:pPr>
        <w:ind w:left="360" w:hanging="360"/>
      </w:pPr>
      <w:rPr>
        <w:rFonts w:ascii="Calibri" w:hAnsi="Calibri" w:hint="default"/>
        <w:b w:val="0"/>
        <w:i w:val="0"/>
        <w:color w:val="0093D0"/>
      </w:rPr>
    </w:lvl>
  </w:abstractNum>
  <w:abstractNum w:abstractNumId="2" w15:restartNumberingAfterBreak="0">
    <w:nsid w:val="01C76006"/>
    <w:multiLevelType w:val="hybridMultilevel"/>
    <w:tmpl w:val="C694BECC"/>
    <w:lvl w:ilvl="0" w:tplc="28362528">
      <w:start w:val="1"/>
      <w:numFmt w:val="bullet"/>
      <w:lvlText w:val=""/>
      <w:lvlJc w:val="left"/>
      <w:pPr>
        <w:ind w:left="720" w:hanging="360"/>
      </w:pPr>
      <w:rPr>
        <w:rFonts w:ascii="Symbol" w:hAnsi="Symbol" w:hint="default"/>
        <w:color w:val="02A4A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2C72B7B"/>
    <w:multiLevelType w:val="hybridMultilevel"/>
    <w:tmpl w:val="67B03E60"/>
    <w:lvl w:ilvl="0" w:tplc="74A69258">
      <w:start w:val="1"/>
      <w:numFmt w:val="bullet"/>
      <w:lvlText w:val=""/>
      <w:lvlJc w:val="left"/>
      <w:pPr>
        <w:ind w:left="720" w:hanging="360"/>
      </w:pPr>
      <w:rPr>
        <w:rFonts w:ascii="Symbol" w:hAnsi="Symbol" w:hint="default"/>
        <w:color w:val="02A4A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31B4A34"/>
    <w:multiLevelType w:val="hybridMultilevel"/>
    <w:tmpl w:val="467A31B2"/>
    <w:lvl w:ilvl="0" w:tplc="BF826958">
      <w:start w:val="1"/>
      <w:numFmt w:val="bullet"/>
      <w:lvlText w:val=""/>
      <w:lvlJc w:val="left"/>
      <w:pPr>
        <w:ind w:left="360" w:hanging="360"/>
      </w:pPr>
      <w:rPr>
        <w:rFonts w:ascii="Symbol" w:hAnsi="Symbol" w:hint="default"/>
        <w:color w:val="02A4A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5D03404"/>
    <w:multiLevelType w:val="hybridMultilevel"/>
    <w:tmpl w:val="C846AAE8"/>
    <w:lvl w:ilvl="0" w:tplc="7AEABE72">
      <w:start w:val="5"/>
      <w:numFmt w:val="decimal"/>
      <w:lvlText w:val="%1."/>
      <w:lvlJc w:val="left"/>
      <w:pPr>
        <w:ind w:left="218" w:hanging="360"/>
      </w:pPr>
      <w:rPr>
        <w:rFonts w:hint="default"/>
      </w:rPr>
    </w:lvl>
    <w:lvl w:ilvl="1" w:tplc="08090019" w:tentative="1">
      <w:start w:val="1"/>
      <w:numFmt w:val="lowerLetter"/>
      <w:lvlText w:val="%2."/>
      <w:lvlJc w:val="left"/>
      <w:pPr>
        <w:ind w:left="938" w:hanging="360"/>
      </w:pPr>
    </w:lvl>
    <w:lvl w:ilvl="2" w:tplc="0809001B" w:tentative="1">
      <w:start w:val="1"/>
      <w:numFmt w:val="lowerRoman"/>
      <w:lvlText w:val="%3."/>
      <w:lvlJc w:val="right"/>
      <w:pPr>
        <w:ind w:left="1658" w:hanging="180"/>
      </w:pPr>
    </w:lvl>
    <w:lvl w:ilvl="3" w:tplc="0809000F" w:tentative="1">
      <w:start w:val="1"/>
      <w:numFmt w:val="decimal"/>
      <w:lvlText w:val="%4."/>
      <w:lvlJc w:val="left"/>
      <w:pPr>
        <w:ind w:left="2378" w:hanging="360"/>
      </w:pPr>
    </w:lvl>
    <w:lvl w:ilvl="4" w:tplc="08090019" w:tentative="1">
      <w:start w:val="1"/>
      <w:numFmt w:val="lowerLetter"/>
      <w:lvlText w:val="%5."/>
      <w:lvlJc w:val="left"/>
      <w:pPr>
        <w:ind w:left="3098" w:hanging="360"/>
      </w:pPr>
    </w:lvl>
    <w:lvl w:ilvl="5" w:tplc="0809001B" w:tentative="1">
      <w:start w:val="1"/>
      <w:numFmt w:val="lowerRoman"/>
      <w:lvlText w:val="%6."/>
      <w:lvlJc w:val="right"/>
      <w:pPr>
        <w:ind w:left="3818" w:hanging="180"/>
      </w:pPr>
    </w:lvl>
    <w:lvl w:ilvl="6" w:tplc="0809000F" w:tentative="1">
      <w:start w:val="1"/>
      <w:numFmt w:val="decimal"/>
      <w:lvlText w:val="%7."/>
      <w:lvlJc w:val="left"/>
      <w:pPr>
        <w:ind w:left="4538" w:hanging="360"/>
      </w:pPr>
    </w:lvl>
    <w:lvl w:ilvl="7" w:tplc="08090019" w:tentative="1">
      <w:start w:val="1"/>
      <w:numFmt w:val="lowerLetter"/>
      <w:lvlText w:val="%8."/>
      <w:lvlJc w:val="left"/>
      <w:pPr>
        <w:ind w:left="5258" w:hanging="360"/>
      </w:pPr>
    </w:lvl>
    <w:lvl w:ilvl="8" w:tplc="0809001B" w:tentative="1">
      <w:start w:val="1"/>
      <w:numFmt w:val="lowerRoman"/>
      <w:lvlText w:val="%9."/>
      <w:lvlJc w:val="right"/>
      <w:pPr>
        <w:ind w:left="5978" w:hanging="180"/>
      </w:pPr>
    </w:lvl>
  </w:abstractNum>
  <w:abstractNum w:abstractNumId="6" w15:restartNumberingAfterBreak="0">
    <w:nsid w:val="060233E3"/>
    <w:multiLevelType w:val="hybridMultilevel"/>
    <w:tmpl w:val="548280EE"/>
    <w:lvl w:ilvl="0" w:tplc="CF72F466">
      <w:start w:val="1"/>
      <w:numFmt w:val="bullet"/>
      <w:lvlText w:val=""/>
      <w:lvlJc w:val="left"/>
      <w:pPr>
        <w:ind w:left="720" w:hanging="360"/>
      </w:pPr>
      <w:rPr>
        <w:rFonts w:ascii="Symbol" w:hAnsi="Symbol" w:hint="default"/>
        <w:color w:val="02A4A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8100A4C"/>
    <w:multiLevelType w:val="hybridMultilevel"/>
    <w:tmpl w:val="3F307DC4"/>
    <w:lvl w:ilvl="0" w:tplc="0809000F">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E4177F1"/>
    <w:multiLevelType w:val="hybridMultilevel"/>
    <w:tmpl w:val="437EBE10"/>
    <w:lvl w:ilvl="0" w:tplc="EC18D7F6">
      <w:start w:val="1"/>
      <w:numFmt w:val="bullet"/>
      <w:lvlText w:val=""/>
      <w:lvlJc w:val="left"/>
      <w:pPr>
        <w:ind w:left="360" w:hanging="360"/>
      </w:pPr>
      <w:rPr>
        <w:rFonts w:ascii="Symbol" w:hAnsi="Symbol" w:hint="default"/>
        <w:color w:val="02A4A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2184B8E"/>
    <w:multiLevelType w:val="hybridMultilevel"/>
    <w:tmpl w:val="7C30C06E"/>
    <w:lvl w:ilvl="0" w:tplc="D0422694">
      <w:start w:val="1"/>
      <w:numFmt w:val="bullet"/>
      <w:lvlText w:val=""/>
      <w:lvlJc w:val="left"/>
      <w:pPr>
        <w:ind w:left="720" w:hanging="360"/>
      </w:pPr>
      <w:rPr>
        <w:rFonts w:ascii="Symbol" w:hAnsi="Symbol" w:hint="default"/>
        <w:color w:val="02A4A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30B48FB"/>
    <w:multiLevelType w:val="hybridMultilevel"/>
    <w:tmpl w:val="15D6FE38"/>
    <w:lvl w:ilvl="0" w:tplc="3B209710">
      <w:start w:val="1"/>
      <w:numFmt w:val="bullet"/>
      <w:lvlText w:val=""/>
      <w:lvlJc w:val="left"/>
      <w:pPr>
        <w:ind w:left="360" w:hanging="360"/>
      </w:pPr>
      <w:rPr>
        <w:rFonts w:ascii="Symbol" w:hAnsi="Symbol" w:hint="default"/>
        <w:color w:val="02A4A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41E7752"/>
    <w:multiLevelType w:val="hybridMultilevel"/>
    <w:tmpl w:val="332C7B16"/>
    <w:lvl w:ilvl="0" w:tplc="9CB68454">
      <w:start w:val="1"/>
      <w:numFmt w:val="bullet"/>
      <w:lvlText w:val=""/>
      <w:lvlJc w:val="left"/>
      <w:pPr>
        <w:ind w:left="720" w:hanging="360"/>
      </w:pPr>
      <w:rPr>
        <w:rFonts w:ascii="Symbol" w:hAnsi="Symbol" w:hint="default"/>
        <w:color w:val="02A4A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78D1E56"/>
    <w:multiLevelType w:val="hybridMultilevel"/>
    <w:tmpl w:val="1C4E4970"/>
    <w:lvl w:ilvl="0" w:tplc="BDA28A08">
      <w:start w:val="1"/>
      <w:numFmt w:val="bullet"/>
      <w:lvlText w:val=""/>
      <w:lvlJc w:val="left"/>
      <w:pPr>
        <w:ind w:left="720" w:hanging="360"/>
      </w:pPr>
      <w:rPr>
        <w:rFonts w:ascii="Symbol" w:hAnsi="Symbol" w:hint="default"/>
        <w:color w:val="02A4A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ACC293A"/>
    <w:multiLevelType w:val="hybridMultilevel"/>
    <w:tmpl w:val="1E48F7A4"/>
    <w:lvl w:ilvl="0" w:tplc="FF144CF6">
      <w:start w:val="2"/>
      <w:numFmt w:val="decimal"/>
      <w:lvlText w:val="%1."/>
      <w:lvlJc w:val="left"/>
      <w:pPr>
        <w:ind w:left="360" w:hanging="360"/>
      </w:pPr>
      <w:rPr>
        <w:rFonts w:hint="default"/>
        <w:color w:val="02A4A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F8E3A33"/>
    <w:multiLevelType w:val="hybridMultilevel"/>
    <w:tmpl w:val="2F7066C0"/>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034221F"/>
    <w:multiLevelType w:val="hybridMultilevel"/>
    <w:tmpl w:val="1ECCFB4E"/>
    <w:lvl w:ilvl="0" w:tplc="7F02050C">
      <w:start w:val="1"/>
      <w:numFmt w:val="bullet"/>
      <w:lvlText w:val=""/>
      <w:lvlJc w:val="left"/>
      <w:pPr>
        <w:ind w:left="360" w:hanging="360"/>
      </w:pPr>
      <w:rPr>
        <w:rFonts w:ascii="Symbol" w:hAnsi="Symbol" w:hint="default"/>
        <w:color w:val="02A4A6"/>
        <w:sz w:val="22"/>
      </w:rPr>
    </w:lvl>
    <w:lvl w:ilvl="1" w:tplc="8200D768">
      <w:start w:val="1"/>
      <w:numFmt w:val="bullet"/>
      <w:lvlText w:val="o"/>
      <w:lvlJc w:val="left"/>
      <w:pPr>
        <w:ind w:left="1080" w:hanging="360"/>
      </w:pPr>
      <w:rPr>
        <w:rFonts w:ascii="Courier New" w:hAnsi="Courier New" w:cs="Courier New" w:hint="default"/>
        <w:color w:val="02A4A6"/>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61B15B7"/>
    <w:multiLevelType w:val="hybridMultilevel"/>
    <w:tmpl w:val="2C8C85DC"/>
    <w:lvl w:ilvl="0" w:tplc="BB068138">
      <w:start w:val="1"/>
      <w:numFmt w:val="bullet"/>
      <w:lvlText w:val=""/>
      <w:lvlJc w:val="left"/>
      <w:pPr>
        <w:ind w:left="720" w:hanging="360"/>
      </w:pPr>
      <w:rPr>
        <w:rFonts w:ascii="Symbol" w:hAnsi="Symbol" w:hint="default"/>
        <w:color w:val="02A4A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817337C"/>
    <w:multiLevelType w:val="hybridMultilevel"/>
    <w:tmpl w:val="6610FABE"/>
    <w:lvl w:ilvl="0" w:tplc="14E03CB2">
      <w:start w:val="1"/>
      <w:numFmt w:val="bullet"/>
      <w:lvlText w:val=""/>
      <w:lvlJc w:val="left"/>
      <w:pPr>
        <w:ind w:left="720" w:hanging="360"/>
      </w:pPr>
      <w:rPr>
        <w:rFonts w:ascii="Symbol" w:hAnsi="Symbol" w:hint="default"/>
        <w:color w:val="02A4A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A483D1D"/>
    <w:multiLevelType w:val="hybridMultilevel"/>
    <w:tmpl w:val="F56CC6FC"/>
    <w:lvl w:ilvl="0" w:tplc="2480886A">
      <w:start w:val="1"/>
      <w:numFmt w:val="bullet"/>
      <w:lvlText w:val=""/>
      <w:lvlJc w:val="left"/>
      <w:pPr>
        <w:ind w:left="720" w:hanging="360"/>
      </w:pPr>
      <w:rPr>
        <w:rFonts w:ascii="Symbol" w:hAnsi="Symbol" w:hint="default"/>
        <w:color w:val="02A4A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DD505CA"/>
    <w:multiLevelType w:val="hybridMultilevel"/>
    <w:tmpl w:val="C9507BF0"/>
    <w:lvl w:ilvl="0" w:tplc="27A430C6">
      <w:start w:val="1"/>
      <w:numFmt w:val="bullet"/>
      <w:lvlText w:val=""/>
      <w:lvlJc w:val="left"/>
      <w:pPr>
        <w:ind w:left="720" w:hanging="360"/>
      </w:pPr>
      <w:rPr>
        <w:rFonts w:ascii="Symbol" w:hAnsi="Symbol" w:hint="default"/>
        <w:color w:val="02A4A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51102E0"/>
    <w:multiLevelType w:val="hybridMultilevel"/>
    <w:tmpl w:val="AB603156"/>
    <w:lvl w:ilvl="0" w:tplc="00C4DAE6">
      <w:start w:val="1"/>
      <w:numFmt w:val="bullet"/>
      <w:lvlText w:val=""/>
      <w:lvlJc w:val="left"/>
      <w:pPr>
        <w:ind w:left="720" w:hanging="360"/>
      </w:pPr>
      <w:rPr>
        <w:rFonts w:ascii="Symbol" w:hAnsi="Symbol" w:hint="default"/>
        <w:color w:val="02A4A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54B43E7"/>
    <w:multiLevelType w:val="hybridMultilevel"/>
    <w:tmpl w:val="B31CCFF2"/>
    <w:lvl w:ilvl="0" w:tplc="1BAE4C54">
      <w:start w:val="2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572108D"/>
    <w:multiLevelType w:val="hybridMultilevel"/>
    <w:tmpl w:val="12DCDFA2"/>
    <w:lvl w:ilvl="0" w:tplc="CCA2ECB0">
      <w:start w:val="1"/>
      <w:numFmt w:val="bullet"/>
      <w:lvlText w:val=""/>
      <w:lvlJc w:val="left"/>
      <w:pPr>
        <w:ind w:left="644" w:hanging="360"/>
      </w:pPr>
      <w:rPr>
        <w:rFonts w:ascii="Symbol" w:hAnsi="Symbol" w:hint="default"/>
        <w:color w:val="02A4A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B6E2917"/>
    <w:multiLevelType w:val="hybridMultilevel"/>
    <w:tmpl w:val="26DC42E2"/>
    <w:lvl w:ilvl="0" w:tplc="15024778">
      <w:start w:val="1"/>
      <w:numFmt w:val="bullet"/>
      <w:lvlText w:val=""/>
      <w:lvlJc w:val="left"/>
      <w:pPr>
        <w:ind w:left="720" w:hanging="360"/>
      </w:pPr>
      <w:rPr>
        <w:rFonts w:ascii="Symbol" w:hAnsi="Symbol" w:hint="default"/>
        <w:color w:val="02A4A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38218FA"/>
    <w:multiLevelType w:val="hybridMultilevel"/>
    <w:tmpl w:val="C66CB284"/>
    <w:lvl w:ilvl="0" w:tplc="06DC602E">
      <w:start w:val="1"/>
      <w:numFmt w:val="bullet"/>
      <w:lvlText w:val=""/>
      <w:lvlJc w:val="left"/>
      <w:pPr>
        <w:ind w:left="720" w:hanging="360"/>
      </w:pPr>
      <w:rPr>
        <w:rFonts w:ascii="Symbol" w:hAnsi="Symbol" w:hint="default"/>
        <w:color w:val="02A4A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A235D2B"/>
    <w:multiLevelType w:val="hybridMultilevel"/>
    <w:tmpl w:val="9F16C00C"/>
    <w:lvl w:ilvl="0" w:tplc="4364B93C">
      <w:start w:val="1"/>
      <w:numFmt w:val="bullet"/>
      <w:lvlText w:val=""/>
      <w:lvlJc w:val="left"/>
      <w:pPr>
        <w:ind w:left="928" w:hanging="360"/>
      </w:pPr>
      <w:rPr>
        <w:rFonts w:ascii="Symbol" w:hAnsi="Symbol" w:hint="default"/>
        <w:color w:val="02A4A6"/>
      </w:rPr>
    </w:lvl>
    <w:lvl w:ilvl="1" w:tplc="08090003" w:tentative="1">
      <w:start w:val="1"/>
      <w:numFmt w:val="bullet"/>
      <w:lvlText w:val="o"/>
      <w:lvlJc w:val="left"/>
      <w:pPr>
        <w:ind w:left="1648" w:hanging="360"/>
      </w:pPr>
      <w:rPr>
        <w:rFonts w:ascii="Courier New" w:hAnsi="Courier New" w:cs="Courier New" w:hint="default"/>
      </w:rPr>
    </w:lvl>
    <w:lvl w:ilvl="2" w:tplc="08090005" w:tentative="1">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26" w15:restartNumberingAfterBreak="0">
    <w:nsid w:val="522928C7"/>
    <w:multiLevelType w:val="hybridMultilevel"/>
    <w:tmpl w:val="84D66D58"/>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E9F38A3"/>
    <w:multiLevelType w:val="hybridMultilevel"/>
    <w:tmpl w:val="49CC6FB0"/>
    <w:lvl w:ilvl="0" w:tplc="3C32DA64">
      <w:start w:val="1"/>
      <w:numFmt w:val="bullet"/>
      <w:lvlText w:val=""/>
      <w:lvlJc w:val="left"/>
      <w:pPr>
        <w:ind w:left="360" w:hanging="360"/>
      </w:pPr>
      <w:rPr>
        <w:rFonts w:ascii="Symbol" w:hAnsi="Symbol" w:hint="default"/>
        <w:color w:val="02A4A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63A74D9B"/>
    <w:multiLevelType w:val="hybridMultilevel"/>
    <w:tmpl w:val="7020D3CC"/>
    <w:lvl w:ilvl="0" w:tplc="E4C62B38">
      <w:start w:val="1"/>
      <w:numFmt w:val="bullet"/>
      <w:lvlText w:val=""/>
      <w:lvlJc w:val="left"/>
      <w:pPr>
        <w:ind w:left="720" w:hanging="360"/>
      </w:pPr>
      <w:rPr>
        <w:rFonts w:ascii="Symbol" w:hAnsi="Symbol" w:hint="default"/>
        <w:color w:val="02A4A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A3B220D"/>
    <w:multiLevelType w:val="hybridMultilevel"/>
    <w:tmpl w:val="3D2C38C0"/>
    <w:lvl w:ilvl="0" w:tplc="8758DD52">
      <w:start w:val="6"/>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6B863712"/>
    <w:multiLevelType w:val="hybridMultilevel"/>
    <w:tmpl w:val="1EF041E4"/>
    <w:lvl w:ilvl="0" w:tplc="3E165E9C">
      <w:start w:val="2"/>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6CD9138A"/>
    <w:multiLevelType w:val="hybridMultilevel"/>
    <w:tmpl w:val="221E26C0"/>
    <w:lvl w:ilvl="0" w:tplc="FE9A21D6">
      <w:start w:val="1"/>
      <w:numFmt w:val="bullet"/>
      <w:lvlText w:val=""/>
      <w:lvlJc w:val="left"/>
      <w:pPr>
        <w:ind w:left="360" w:hanging="360"/>
      </w:pPr>
      <w:rPr>
        <w:rFonts w:ascii="Symbol" w:hAnsi="Symbol" w:hint="default"/>
        <w:color w:val="02A4A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710111B8"/>
    <w:multiLevelType w:val="hybridMultilevel"/>
    <w:tmpl w:val="CB3E947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3167084"/>
    <w:multiLevelType w:val="hybridMultilevel"/>
    <w:tmpl w:val="8B16486E"/>
    <w:lvl w:ilvl="0" w:tplc="15024778">
      <w:start w:val="1"/>
      <w:numFmt w:val="bullet"/>
      <w:lvlText w:val=""/>
      <w:lvlJc w:val="left"/>
      <w:pPr>
        <w:ind w:left="360" w:hanging="360"/>
      </w:pPr>
      <w:rPr>
        <w:rFonts w:ascii="Symbol" w:hAnsi="Symbol" w:hint="default"/>
        <w:color w:val="02A4A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733B5DE4"/>
    <w:multiLevelType w:val="hybridMultilevel"/>
    <w:tmpl w:val="978C5A8C"/>
    <w:lvl w:ilvl="0" w:tplc="09266D7E">
      <w:start w:val="1"/>
      <w:numFmt w:val="bullet"/>
      <w:lvlText w:val=""/>
      <w:lvlJc w:val="left"/>
      <w:pPr>
        <w:ind w:left="720" w:hanging="360"/>
      </w:pPr>
      <w:rPr>
        <w:rFonts w:ascii="Symbol" w:hAnsi="Symbol" w:hint="default"/>
        <w:color w:val="02A4A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7CF16E1"/>
    <w:multiLevelType w:val="hybridMultilevel"/>
    <w:tmpl w:val="7E504E14"/>
    <w:lvl w:ilvl="0" w:tplc="0809000F">
      <w:start w:val="9"/>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7C797349"/>
    <w:multiLevelType w:val="hybridMultilevel"/>
    <w:tmpl w:val="4572BD24"/>
    <w:lvl w:ilvl="0" w:tplc="AD9E266E">
      <w:start w:val="1"/>
      <w:numFmt w:val="bullet"/>
      <w:lvlText w:val=""/>
      <w:lvlJc w:val="left"/>
      <w:pPr>
        <w:ind w:left="360" w:hanging="360"/>
      </w:pPr>
      <w:rPr>
        <w:rFonts w:ascii="Symbol" w:hAnsi="Symbol" w:hint="default"/>
        <w:color w:val="02A4A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7F7D3B6E"/>
    <w:multiLevelType w:val="hybridMultilevel"/>
    <w:tmpl w:val="5204D74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9"/>
  </w:num>
  <w:num w:numId="4">
    <w:abstractNumId w:val="21"/>
  </w:num>
  <w:num w:numId="5">
    <w:abstractNumId w:val="30"/>
  </w:num>
  <w:num w:numId="6">
    <w:abstractNumId w:val="10"/>
  </w:num>
  <w:num w:numId="7">
    <w:abstractNumId w:val="24"/>
  </w:num>
  <w:num w:numId="8">
    <w:abstractNumId w:val="3"/>
  </w:num>
  <w:num w:numId="9">
    <w:abstractNumId w:val="22"/>
  </w:num>
  <w:num w:numId="10">
    <w:abstractNumId w:val="17"/>
  </w:num>
  <w:num w:numId="11">
    <w:abstractNumId w:val="16"/>
  </w:num>
  <w:num w:numId="12">
    <w:abstractNumId w:val="19"/>
  </w:num>
  <w:num w:numId="13">
    <w:abstractNumId w:val="18"/>
  </w:num>
  <w:num w:numId="14">
    <w:abstractNumId w:val="12"/>
  </w:num>
  <w:num w:numId="15">
    <w:abstractNumId w:val="25"/>
  </w:num>
  <w:num w:numId="16">
    <w:abstractNumId w:val="6"/>
  </w:num>
  <w:num w:numId="17">
    <w:abstractNumId w:val="11"/>
  </w:num>
  <w:num w:numId="18">
    <w:abstractNumId w:val="23"/>
  </w:num>
  <w:num w:numId="19">
    <w:abstractNumId w:val="34"/>
  </w:num>
  <w:num w:numId="20">
    <w:abstractNumId w:val="28"/>
  </w:num>
  <w:num w:numId="21">
    <w:abstractNumId w:val="20"/>
  </w:num>
  <w:num w:numId="22">
    <w:abstractNumId w:val="27"/>
  </w:num>
  <w:num w:numId="23">
    <w:abstractNumId w:val="33"/>
  </w:num>
  <w:num w:numId="24">
    <w:abstractNumId w:val="2"/>
  </w:num>
  <w:num w:numId="25">
    <w:abstractNumId w:val="36"/>
  </w:num>
  <w:num w:numId="26">
    <w:abstractNumId w:val="15"/>
  </w:num>
  <w:num w:numId="27">
    <w:abstractNumId w:val="9"/>
  </w:num>
  <w:num w:numId="28">
    <w:abstractNumId w:val="8"/>
  </w:num>
  <w:num w:numId="29">
    <w:abstractNumId w:val="4"/>
  </w:num>
  <w:num w:numId="30">
    <w:abstractNumId w:val="32"/>
  </w:num>
  <w:num w:numId="31">
    <w:abstractNumId w:val="37"/>
  </w:num>
  <w:num w:numId="32">
    <w:abstractNumId w:val="31"/>
  </w:num>
  <w:num w:numId="33">
    <w:abstractNumId w:val="13"/>
  </w:num>
  <w:num w:numId="34">
    <w:abstractNumId w:val="7"/>
  </w:num>
  <w:num w:numId="35">
    <w:abstractNumId w:val="35"/>
  </w:num>
  <w:num w:numId="36">
    <w:abstractNumId w:val="26"/>
  </w:num>
  <w:num w:numId="37">
    <w:abstractNumId w:val="14"/>
  </w:num>
  <w:num w:numId="38">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gutterAtTop/>
  <w:defaultTabStop w:val="720"/>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646B"/>
    <w:rsid w:val="00002BC7"/>
    <w:rsid w:val="0000335B"/>
    <w:rsid w:val="000033E6"/>
    <w:rsid w:val="0001121B"/>
    <w:rsid w:val="000117E4"/>
    <w:rsid w:val="00012FC3"/>
    <w:rsid w:val="00020E0B"/>
    <w:rsid w:val="000216C2"/>
    <w:rsid w:val="00021911"/>
    <w:rsid w:val="00022097"/>
    <w:rsid w:val="00033398"/>
    <w:rsid w:val="00040844"/>
    <w:rsid w:val="00046F73"/>
    <w:rsid w:val="00057B98"/>
    <w:rsid w:val="00061A94"/>
    <w:rsid w:val="000621A6"/>
    <w:rsid w:val="00063697"/>
    <w:rsid w:val="00064013"/>
    <w:rsid w:val="00067C66"/>
    <w:rsid w:val="0007313E"/>
    <w:rsid w:val="00074A5B"/>
    <w:rsid w:val="00074BE2"/>
    <w:rsid w:val="0007706C"/>
    <w:rsid w:val="00077532"/>
    <w:rsid w:val="0008096D"/>
    <w:rsid w:val="00087DA2"/>
    <w:rsid w:val="00090982"/>
    <w:rsid w:val="0009695C"/>
    <w:rsid w:val="0009720B"/>
    <w:rsid w:val="00097AB2"/>
    <w:rsid w:val="000B2706"/>
    <w:rsid w:val="000B3966"/>
    <w:rsid w:val="000C006A"/>
    <w:rsid w:val="000C522F"/>
    <w:rsid w:val="000C7C69"/>
    <w:rsid w:val="000D0590"/>
    <w:rsid w:val="000D197D"/>
    <w:rsid w:val="000E1A4D"/>
    <w:rsid w:val="000E252E"/>
    <w:rsid w:val="000E56FD"/>
    <w:rsid w:val="000E6131"/>
    <w:rsid w:val="000F052A"/>
    <w:rsid w:val="000F6C79"/>
    <w:rsid w:val="0010017B"/>
    <w:rsid w:val="00102417"/>
    <w:rsid w:val="00104283"/>
    <w:rsid w:val="00105065"/>
    <w:rsid w:val="0011250B"/>
    <w:rsid w:val="00113DF1"/>
    <w:rsid w:val="001142C9"/>
    <w:rsid w:val="00120542"/>
    <w:rsid w:val="00127A53"/>
    <w:rsid w:val="00127F98"/>
    <w:rsid w:val="00150D36"/>
    <w:rsid w:val="00150D79"/>
    <w:rsid w:val="001519A7"/>
    <w:rsid w:val="0016281A"/>
    <w:rsid w:val="0017317F"/>
    <w:rsid w:val="0017379B"/>
    <w:rsid w:val="00176A1F"/>
    <w:rsid w:val="001776C0"/>
    <w:rsid w:val="00180B95"/>
    <w:rsid w:val="00181A46"/>
    <w:rsid w:val="00181FB4"/>
    <w:rsid w:val="00187ED0"/>
    <w:rsid w:val="00192B62"/>
    <w:rsid w:val="0019782B"/>
    <w:rsid w:val="001A06A4"/>
    <w:rsid w:val="001A1C8B"/>
    <w:rsid w:val="001A4932"/>
    <w:rsid w:val="001A7159"/>
    <w:rsid w:val="001A7E4C"/>
    <w:rsid w:val="001B045D"/>
    <w:rsid w:val="001B3479"/>
    <w:rsid w:val="001B3AAB"/>
    <w:rsid w:val="001B43BD"/>
    <w:rsid w:val="001B57EF"/>
    <w:rsid w:val="001B6072"/>
    <w:rsid w:val="001B7298"/>
    <w:rsid w:val="001C1B26"/>
    <w:rsid w:val="001C2F9E"/>
    <w:rsid w:val="001C4253"/>
    <w:rsid w:val="001D2637"/>
    <w:rsid w:val="001D2A6A"/>
    <w:rsid w:val="001D2D72"/>
    <w:rsid w:val="001D338B"/>
    <w:rsid w:val="001D526B"/>
    <w:rsid w:val="001D5DCE"/>
    <w:rsid w:val="001D6266"/>
    <w:rsid w:val="001E0EED"/>
    <w:rsid w:val="001E2ADF"/>
    <w:rsid w:val="001E4F65"/>
    <w:rsid w:val="001E51AD"/>
    <w:rsid w:val="001E55C7"/>
    <w:rsid w:val="001E5D1F"/>
    <w:rsid w:val="001E70A8"/>
    <w:rsid w:val="001F18FD"/>
    <w:rsid w:val="001F5F7B"/>
    <w:rsid w:val="0020646B"/>
    <w:rsid w:val="00212DFF"/>
    <w:rsid w:val="002137E0"/>
    <w:rsid w:val="00216CB7"/>
    <w:rsid w:val="002201AE"/>
    <w:rsid w:val="00223107"/>
    <w:rsid w:val="002245CD"/>
    <w:rsid w:val="00225C28"/>
    <w:rsid w:val="002329E0"/>
    <w:rsid w:val="002333D7"/>
    <w:rsid w:val="0024600A"/>
    <w:rsid w:val="00252D26"/>
    <w:rsid w:val="00252FF7"/>
    <w:rsid w:val="002544C0"/>
    <w:rsid w:val="00260754"/>
    <w:rsid w:val="00264E76"/>
    <w:rsid w:val="00265049"/>
    <w:rsid w:val="00272026"/>
    <w:rsid w:val="002844C8"/>
    <w:rsid w:val="0028470B"/>
    <w:rsid w:val="00291F76"/>
    <w:rsid w:val="002A2C90"/>
    <w:rsid w:val="002A33F8"/>
    <w:rsid w:val="002A6B40"/>
    <w:rsid w:val="002A6B90"/>
    <w:rsid w:val="002B09CA"/>
    <w:rsid w:val="002B62EB"/>
    <w:rsid w:val="002C1109"/>
    <w:rsid w:val="002C14BA"/>
    <w:rsid w:val="002C1D6F"/>
    <w:rsid w:val="002C266A"/>
    <w:rsid w:val="002D63CA"/>
    <w:rsid w:val="002E37D1"/>
    <w:rsid w:val="002F3879"/>
    <w:rsid w:val="002F6A83"/>
    <w:rsid w:val="00300FDB"/>
    <w:rsid w:val="003011CF"/>
    <w:rsid w:val="0030313E"/>
    <w:rsid w:val="00303262"/>
    <w:rsid w:val="00304FFA"/>
    <w:rsid w:val="00306477"/>
    <w:rsid w:val="00312B29"/>
    <w:rsid w:val="00314858"/>
    <w:rsid w:val="00321D1F"/>
    <w:rsid w:val="0033076B"/>
    <w:rsid w:val="003343D8"/>
    <w:rsid w:val="00337F3B"/>
    <w:rsid w:val="0034070E"/>
    <w:rsid w:val="00340F64"/>
    <w:rsid w:val="003465C8"/>
    <w:rsid w:val="00347EFA"/>
    <w:rsid w:val="0035689E"/>
    <w:rsid w:val="00361317"/>
    <w:rsid w:val="0036246C"/>
    <w:rsid w:val="00365801"/>
    <w:rsid w:val="00372CE0"/>
    <w:rsid w:val="00372D45"/>
    <w:rsid w:val="00373041"/>
    <w:rsid w:val="00376312"/>
    <w:rsid w:val="00381080"/>
    <w:rsid w:val="0038231B"/>
    <w:rsid w:val="00385466"/>
    <w:rsid w:val="003904DB"/>
    <w:rsid w:val="003951EE"/>
    <w:rsid w:val="003A3B8F"/>
    <w:rsid w:val="003A7759"/>
    <w:rsid w:val="003B1A12"/>
    <w:rsid w:val="003B237E"/>
    <w:rsid w:val="003B71AB"/>
    <w:rsid w:val="003C06DC"/>
    <w:rsid w:val="003C08F9"/>
    <w:rsid w:val="003C38EF"/>
    <w:rsid w:val="003C49C0"/>
    <w:rsid w:val="003C6969"/>
    <w:rsid w:val="003C78B7"/>
    <w:rsid w:val="003D0312"/>
    <w:rsid w:val="003D29BD"/>
    <w:rsid w:val="003E1A2B"/>
    <w:rsid w:val="003E43FC"/>
    <w:rsid w:val="003E4BAB"/>
    <w:rsid w:val="003E4F26"/>
    <w:rsid w:val="003F2C20"/>
    <w:rsid w:val="003F5A67"/>
    <w:rsid w:val="003F7765"/>
    <w:rsid w:val="0040115A"/>
    <w:rsid w:val="00403D11"/>
    <w:rsid w:val="00403F55"/>
    <w:rsid w:val="00404BD5"/>
    <w:rsid w:val="00406F0D"/>
    <w:rsid w:val="004109A9"/>
    <w:rsid w:val="00421C44"/>
    <w:rsid w:val="004325CE"/>
    <w:rsid w:val="00433A11"/>
    <w:rsid w:val="00434EA8"/>
    <w:rsid w:val="004375ED"/>
    <w:rsid w:val="00440B37"/>
    <w:rsid w:val="00441E24"/>
    <w:rsid w:val="00442C7E"/>
    <w:rsid w:val="004442AB"/>
    <w:rsid w:val="004445D0"/>
    <w:rsid w:val="00450099"/>
    <w:rsid w:val="004517F8"/>
    <w:rsid w:val="00456F56"/>
    <w:rsid w:val="0045781D"/>
    <w:rsid w:val="00457F19"/>
    <w:rsid w:val="00470F07"/>
    <w:rsid w:val="004767BC"/>
    <w:rsid w:val="00480829"/>
    <w:rsid w:val="004845E0"/>
    <w:rsid w:val="00486352"/>
    <w:rsid w:val="00490ED3"/>
    <w:rsid w:val="00495FDE"/>
    <w:rsid w:val="004A080B"/>
    <w:rsid w:val="004A1685"/>
    <w:rsid w:val="004A3E7C"/>
    <w:rsid w:val="004A40FF"/>
    <w:rsid w:val="004A7783"/>
    <w:rsid w:val="004C056B"/>
    <w:rsid w:val="004C18C7"/>
    <w:rsid w:val="004C2F16"/>
    <w:rsid w:val="004C31DE"/>
    <w:rsid w:val="004C3DD8"/>
    <w:rsid w:val="004D206F"/>
    <w:rsid w:val="004D6D90"/>
    <w:rsid w:val="004E30F6"/>
    <w:rsid w:val="004E6738"/>
    <w:rsid w:val="004E71CC"/>
    <w:rsid w:val="004E7279"/>
    <w:rsid w:val="004E736C"/>
    <w:rsid w:val="004F0A79"/>
    <w:rsid w:val="004F0D9A"/>
    <w:rsid w:val="004F66E2"/>
    <w:rsid w:val="004F7762"/>
    <w:rsid w:val="00501BD0"/>
    <w:rsid w:val="0051087B"/>
    <w:rsid w:val="005126A1"/>
    <w:rsid w:val="00512BFE"/>
    <w:rsid w:val="00517497"/>
    <w:rsid w:val="005175E5"/>
    <w:rsid w:val="00517B1D"/>
    <w:rsid w:val="00520929"/>
    <w:rsid w:val="00520A51"/>
    <w:rsid w:val="005214CF"/>
    <w:rsid w:val="0053268F"/>
    <w:rsid w:val="005369E1"/>
    <w:rsid w:val="00541C85"/>
    <w:rsid w:val="0054306E"/>
    <w:rsid w:val="005466F8"/>
    <w:rsid w:val="00547CAB"/>
    <w:rsid w:val="00547F6A"/>
    <w:rsid w:val="0055373D"/>
    <w:rsid w:val="005604C4"/>
    <w:rsid w:val="00561C72"/>
    <w:rsid w:val="00563592"/>
    <w:rsid w:val="00575094"/>
    <w:rsid w:val="0057651F"/>
    <w:rsid w:val="00581771"/>
    <w:rsid w:val="00582CA0"/>
    <w:rsid w:val="0059428B"/>
    <w:rsid w:val="00596895"/>
    <w:rsid w:val="005A1F71"/>
    <w:rsid w:val="005A577E"/>
    <w:rsid w:val="005A7E67"/>
    <w:rsid w:val="005B16CA"/>
    <w:rsid w:val="005B7023"/>
    <w:rsid w:val="005C1026"/>
    <w:rsid w:val="005C2A85"/>
    <w:rsid w:val="005C4C8E"/>
    <w:rsid w:val="005D0DFF"/>
    <w:rsid w:val="005D2476"/>
    <w:rsid w:val="005D4DB4"/>
    <w:rsid w:val="005D6796"/>
    <w:rsid w:val="005E0FDA"/>
    <w:rsid w:val="005E37F5"/>
    <w:rsid w:val="005E4E23"/>
    <w:rsid w:val="005F7F21"/>
    <w:rsid w:val="00600A76"/>
    <w:rsid w:val="006032D4"/>
    <w:rsid w:val="00607063"/>
    <w:rsid w:val="00610D96"/>
    <w:rsid w:val="006167FE"/>
    <w:rsid w:val="00621EA3"/>
    <w:rsid w:val="00622CA0"/>
    <w:rsid w:val="006245FE"/>
    <w:rsid w:val="0062632B"/>
    <w:rsid w:val="00631FBA"/>
    <w:rsid w:val="006321D8"/>
    <w:rsid w:val="0063551C"/>
    <w:rsid w:val="00636686"/>
    <w:rsid w:val="00636D7B"/>
    <w:rsid w:val="00637CD2"/>
    <w:rsid w:val="006429F9"/>
    <w:rsid w:val="006512FE"/>
    <w:rsid w:val="006526A8"/>
    <w:rsid w:val="00657157"/>
    <w:rsid w:val="0065726E"/>
    <w:rsid w:val="0066384D"/>
    <w:rsid w:val="00667281"/>
    <w:rsid w:val="006703AE"/>
    <w:rsid w:val="006709D8"/>
    <w:rsid w:val="00670D5C"/>
    <w:rsid w:val="0068223B"/>
    <w:rsid w:val="00682753"/>
    <w:rsid w:val="006840BE"/>
    <w:rsid w:val="006902C8"/>
    <w:rsid w:val="00692796"/>
    <w:rsid w:val="006940C5"/>
    <w:rsid w:val="00695A8E"/>
    <w:rsid w:val="006A1879"/>
    <w:rsid w:val="006A7626"/>
    <w:rsid w:val="006B0331"/>
    <w:rsid w:val="006B2540"/>
    <w:rsid w:val="006B503B"/>
    <w:rsid w:val="006B6B2F"/>
    <w:rsid w:val="006C1507"/>
    <w:rsid w:val="006D0879"/>
    <w:rsid w:val="006D22DC"/>
    <w:rsid w:val="006D49FB"/>
    <w:rsid w:val="006D4D65"/>
    <w:rsid w:val="006E1274"/>
    <w:rsid w:val="006E2FF5"/>
    <w:rsid w:val="006E329F"/>
    <w:rsid w:val="006E56CF"/>
    <w:rsid w:val="006E6F95"/>
    <w:rsid w:val="006F0645"/>
    <w:rsid w:val="006F358E"/>
    <w:rsid w:val="00703734"/>
    <w:rsid w:val="00703874"/>
    <w:rsid w:val="00704D8A"/>
    <w:rsid w:val="00712A34"/>
    <w:rsid w:val="00721D7F"/>
    <w:rsid w:val="00723B5C"/>
    <w:rsid w:val="0073175B"/>
    <w:rsid w:val="00741231"/>
    <w:rsid w:val="00741AB3"/>
    <w:rsid w:val="0074485D"/>
    <w:rsid w:val="00745850"/>
    <w:rsid w:val="00752778"/>
    <w:rsid w:val="00756737"/>
    <w:rsid w:val="00760145"/>
    <w:rsid w:val="0076294C"/>
    <w:rsid w:val="00764BB5"/>
    <w:rsid w:val="00765212"/>
    <w:rsid w:val="007665DE"/>
    <w:rsid w:val="00770EE1"/>
    <w:rsid w:val="00771391"/>
    <w:rsid w:val="00772CEA"/>
    <w:rsid w:val="0077319F"/>
    <w:rsid w:val="007742F9"/>
    <w:rsid w:val="00775367"/>
    <w:rsid w:val="00777696"/>
    <w:rsid w:val="0078409C"/>
    <w:rsid w:val="007879AE"/>
    <w:rsid w:val="007924CC"/>
    <w:rsid w:val="00793F3B"/>
    <w:rsid w:val="00794F73"/>
    <w:rsid w:val="007A06C3"/>
    <w:rsid w:val="007A3654"/>
    <w:rsid w:val="007A67B5"/>
    <w:rsid w:val="007A7CB1"/>
    <w:rsid w:val="007B3D54"/>
    <w:rsid w:val="007B64D3"/>
    <w:rsid w:val="007C02F4"/>
    <w:rsid w:val="007C05FF"/>
    <w:rsid w:val="007C0CD4"/>
    <w:rsid w:val="007C1137"/>
    <w:rsid w:val="007C1B3A"/>
    <w:rsid w:val="007C2CFD"/>
    <w:rsid w:val="007C65F4"/>
    <w:rsid w:val="007D0E01"/>
    <w:rsid w:val="007D12F5"/>
    <w:rsid w:val="007D6C43"/>
    <w:rsid w:val="007D7DCE"/>
    <w:rsid w:val="007E4A66"/>
    <w:rsid w:val="007E56AF"/>
    <w:rsid w:val="007F71D3"/>
    <w:rsid w:val="008003C5"/>
    <w:rsid w:val="00802036"/>
    <w:rsid w:val="00803DA9"/>
    <w:rsid w:val="00804660"/>
    <w:rsid w:val="00807FF5"/>
    <w:rsid w:val="00813557"/>
    <w:rsid w:val="00816005"/>
    <w:rsid w:val="008216FB"/>
    <w:rsid w:val="00830EA4"/>
    <w:rsid w:val="00831587"/>
    <w:rsid w:val="008337BE"/>
    <w:rsid w:val="00855ACE"/>
    <w:rsid w:val="0086393C"/>
    <w:rsid w:val="00863B43"/>
    <w:rsid w:val="00866878"/>
    <w:rsid w:val="00871E36"/>
    <w:rsid w:val="00877EB9"/>
    <w:rsid w:val="0088091F"/>
    <w:rsid w:val="00883349"/>
    <w:rsid w:val="00892E61"/>
    <w:rsid w:val="00895F01"/>
    <w:rsid w:val="008B21F5"/>
    <w:rsid w:val="008B2CFF"/>
    <w:rsid w:val="008B560A"/>
    <w:rsid w:val="008B6FC4"/>
    <w:rsid w:val="008C0073"/>
    <w:rsid w:val="008C08EF"/>
    <w:rsid w:val="008C614E"/>
    <w:rsid w:val="008D0AF0"/>
    <w:rsid w:val="008D3630"/>
    <w:rsid w:val="008D5179"/>
    <w:rsid w:val="008D7E1E"/>
    <w:rsid w:val="008E0DAA"/>
    <w:rsid w:val="008E114E"/>
    <w:rsid w:val="008E7677"/>
    <w:rsid w:val="008F0805"/>
    <w:rsid w:val="008F3D13"/>
    <w:rsid w:val="00903E20"/>
    <w:rsid w:val="00904448"/>
    <w:rsid w:val="00911EF5"/>
    <w:rsid w:val="00912A95"/>
    <w:rsid w:val="00913507"/>
    <w:rsid w:val="009173F0"/>
    <w:rsid w:val="00921C99"/>
    <w:rsid w:val="009220CD"/>
    <w:rsid w:val="00927AF7"/>
    <w:rsid w:val="009364B0"/>
    <w:rsid w:val="00936C47"/>
    <w:rsid w:val="00940DD1"/>
    <w:rsid w:val="00942059"/>
    <w:rsid w:val="0094444C"/>
    <w:rsid w:val="00953124"/>
    <w:rsid w:val="00955F56"/>
    <w:rsid w:val="00961AF8"/>
    <w:rsid w:val="00971D9B"/>
    <w:rsid w:val="00972EE1"/>
    <w:rsid w:val="00974C03"/>
    <w:rsid w:val="00977E06"/>
    <w:rsid w:val="009811C9"/>
    <w:rsid w:val="009847D9"/>
    <w:rsid w:val="00985810"/>
    <w:rsid w:val="00986BAA"/>
    <w:rsid w:val="0098703C"/>
    <w:rsid w:val="00995809"/>
    <w:rsid w:val="009A5A79"/>
    <w:rsid w:val="009B4803"/>
    <w:rsid w:val="009B507F"/>
    <w:rsid w:val="009B6B7D"/>
    <w:rsid w:val="009B756F"/>
    <w:rsid w:val="009C2286"/>
    <w:rsid w:val="009C2357"/>
    <w:rsid w:val="009C623B"/>
    <w:rsid w:val="009D08DF"/>
    <w:rsid w:val="009D38DD"/>
    <w:rsid w:val="009E6877"/>
    <w:rsid w:val="009F7C4C"/>
    <w:rsid w:val="00A07198"/>
    <w:rsid w:val="00A10103"/>
    <w:rsid w:val="00A13C87"/>
    <w:rsid w:val="00A14471"/>
    <w:rsid w:val="00A21B6C"/>
    <w:rsid w:val="00A2286B"/>
    <w:rsid w:val="00A26DE9"/>
    <w:rsid w:val="00A27755"/>
    <w:rsid w:val="00A3082A"/>
    <w:rsid w:val="00A3192C"/>
    <w:rsid w:val="00A34B9A"/>
    <w:rsid w:val="00A40AFA"/>
    <w:rsid w:val="00A42715"/>
    <w:rsid w:val="00A43542"/>
    <w:rsid w:val="00A471FB"/>
    <w:rsid w:val="00A4775B"/>
    <w:rsid w:val="00A53A3E"/>
    <w:rsid w:val="00A54BDE"/>
    <w:rsid w:val="00A5561D"/>
    <w:rsid w:val="00A64773"/>
    <w:rsid w:val="00A66BC8"/>
    <w:rsid w:val="00A67807"/>
    <w:rsid w:val="00A70041"/>
    <w:rsid w:val="00A74465"/>
    <w:rsid w:val="00A74C46"/>
    <w:rsid w:val="00A85BE3"/>
    <w:rsid w:val="00A96BC8"/>
    <w:rsid w:val="00AA4FBB"/>
    <w:rsid w:val="00AB7969"/>
    <w:rsid w:val="00AC10D0"/>
    <w:rsid w:val="00AC123A"/>
    <w:rsid w:val="00AC231F"/>
    <w:rsid w:val="00AC7633"/>
    <w:rsid w:val="00AD54A4"/>
    <w:rsid w:val="00AD550C"/>
    <w:rsid w:val="00AD6F35"/>
    <w:rsid w:val="00AD7AB7"/>
    <w:rsid w:val="00AF0EB9"/>
    <w:rsid w:val="00AF2A9A"/>
    <w:rsid w:val="00AF3BC8"/>
    <w:rsid w:val="00AF4850"/>
    <w:rsid w:val="00AF6D95"/>
    <w:rsid w:val="00AF6E2F"/>
    <w:rsid w:val="00B04B38"/>
    <w:rsid w:val="00B0638D"/>
    <w:rsid w:val="00B06B68"/>
    <w:rsid w:val="00B10B04"/>
    <w:rsid w:val="00B10EFD"/>
    <w:rsid w:val="00B115EA"/>
    <w:rsid w:val="00B130E8"/>
    <w:rsid w:val="00B1646B"/>
    <w:rsid w:val="00B20533"/>
    <w:rsid w:val="00B2422F"/>
    <w:rsid w:val="00B269FF"/>
    <w:rsid w:val="00B37322"/>
    <w:rsid w:val="00B40102"/>
    <w:rsid w:val="00B504D0"/>
    <w:rsid w:val="00B5437F"/>
    <w:rsid w:val="00B5692E"/>
    <w:rsid w:val="00B665B6"/>
    <w:rsid w:val="00B71684"/>
    <w:rsid w:val="00B718BD"/>
    <w:rsid w:val="00B75A58"/>
    <w:rsid w:val="00B84B54"/>
    <w:rsid w:val="00B86F79"/>
    <w:rsid w:val="00B87482"/>
    <w:rsid w:val="00B965B1"/>
    <w:rsid w:val="00B97B18"/>
    <w:rsid w:val="00BA2EAC"/>
    <w:rsid w:val="00BB04EA"/>
    <w:rsid w:val="00BB1150"/>
    <w:rsid w:val="00BB2EBB"/>
    <w:rsid w:val="00BB3FFB"/>
    <w:rsid w:val="00BB4783"/>
    <w:rsid w:val="00BB7B97"/>
    <w:rsid w:val="00BC3826"/>
    <w:rsid w:val="00BD3C39"/>
    <w:rsid w:val="00BD44FB"/>
    <w:rsid w:val="00BE1F76"/>
    <w:rsid w:val="00BE4C1A"/>
    <w:rsid w:val="00BE559E"/>
    <w:rsid w:val="00BE680E"/>
    <w:rsid w:val="00BF43AB"/>
    <w:rsid w:val="00C0547E"/>
    <w:rsid w:val="00C07485"/>
    <w:rsid w:val="00C149F7"/>
    <w:rsid w:val="00C15C66"/>
    <w:rsid w:val="00C16C37"/>
    <w:rsid w:val="00C2229C"/>
    <w:rsid w:val="00C238F8"/>
    <w:rsid w:val="00C26969"/>
    <w:rsid w:val="00C27CE4"/>
    <w:rsid w:val="00C3017F"/>
    <w:rsid w:val="00C30C12"/>
    <w:rsid w:val="00C64652"/>
    <w:rsid w:val="00C66BD2"/>
    <w:rsid w:val="00C71C11"/>
    <w:rsid w:val="00C71ED2"/>
    <w:rsid w:val="00C80340"/>
    <w:rsid w:val="00C821F0"/>
    <w:rsid w:val="00C82CBD"/>
    <w:rsid w:val="00C82ED0"/>
    <w:rsid w:val="00C87DF6"/>
    <w:rsid w:val="00C9000D"/>
    <w:rsid w:val="00C909CE"/>
    <w:rsid w:val="00C917B0"/>
    <w:rsid w:val="00C95E48"/>
    <w:rsid w:val="00C976C4"/>
    <w:rsid w:val="00CA1E64"/>
    <w:rsid w:val="00CA4740"/>
    <w:rsid w:val="00CB0AC8"/>
    <w:rsid w:val="00CB0D69"/>
    <w:rsid w:val="00CB2718"/>
    <w:rsid w:val="00CB2FB8"/>
    <w:rsid w:val="00CC7085"/>
    <w:rsid w:val="00CD127E"/>
    <w:rsid w:val="00CD12FA"/>
    <w:rsid w:val="00CD2FE3"/>
    <w:rsid w:val="00CD391D"/>
    <w:rsid w:val="00CD7DA3"/>
    <w:rsid w:val="00CE1D0A"/>
    <w:rsid w:val="00CE20BC"/>
    <w:rsid w:val="00CE28C0"/>
    <w:rsid w:val="00CE3CEB"/>
    <w:rsid w:val="00CF17BA"/>
    <w:rsid w:val="00CF321C"/>
    <w:rsid w:val="00CF61D6"/>
    <w:rsid w:val="00CF713E"/>
    <w:rsid w:val="00D05412"/>
    <w:rsid w:val="00D0615E"/>
    <w:rsid w:val="00D06869"/>
    <w:rsid w:val="00D07916"/>
    <w:rsid w:val="00D207D0"/>
    <w:rsid w:val="00D20EEE"/>
    <w:rsid w:val="00D21366"/>
    <w:rsid w:val="00D237AE"/>
    <w:rsid w:val="00D274B9"/>
    <w:rsid w:val="00D30297"/>
    <w:rsid w:val="00D330B0"/>
    <w:rsid w:val="00D3355B"/>
    <w:rsid w:val="00D4074E"/>
    <w:rsid w:val="00D448DA"/>
    <w:rsid w:val="00D46C1A"/>
    <w:rsid w:val="00D52CAB"/>
    <w:rsid w:val="00D5697F"/>
    <w:rsid w:val="00D60236"/>
    <w:rsid w:val="00D613CD"/>
    <w:rsid w:val="00D71C79"/>
    <w:rsid w:val="00D7444A"/>
    <w:rsid w:val="00D77802"/>
    <w:rsid w:val="00D82936"/>
    <w:rsid w:val="00D83167"/>
    <w:rsid w:val="00D85720"/>
    <w:rsid w:val="00D90AAC"/>
    <w:rsid w:val="00D90C9D"/>
    <w:rsid w:val="00D923B7"/>
    <w:rsid w:val="00D9532F"/>
    <w:rsid w:val="00D972A6"/>
    <w:rsid w:val="00D97900"/>
    <w:rsid w:val="00DA6313"/>
    <w:rsid w:val="00DB137C"/>
    <w:rsid w:val="00DB18E1"/>
    <w:rsid w:val="00DB3E9A"/>
    <w:rsid w:val="00DB5209"/>
    <w:rsid w:val="00DB7932"/>
    <w:rsid w:val="00DC30D1"/>
    <w:rsid w:val="00DC5905"/>
    <w:rsid w:val="00DD71C1"/>
    <w:rsid w:val="00DD7F8E"/>
    <w:rsid w:val="00DE32BD"/>
    <w:rsid w:val="00DE3A8F"/>
    <w:rsid w:val="00DE523B"/>
    <w:rsid w:val="00DF1BB4"/>
    <w:rsid w:val="00E048A5"/>
    <w:rsid w:val="00E07DB3"/>
    <w:rsid w:val="00E1668A"/>
    <w:rsid w:val="00E22D6D"/>
    <w:rsid w:val="00E30BE0"/>
    <w:rsid w:val="00E339D6"/>
    <w:rsid w:val="00E34094"/>
    <w:rsid w:val="00E36D47"/>
    <w:rsid w:val="00E45A95"/>
    <w:rsid w:val="00E4713D"/>
    <w:rsid w:val="00E500B8"/>
    <w:rsid w:val="00E50849"/>
    <w:rsid w:val="00E52199"/>
    <w:rsid w:val="00E53FD6"/>
    <w:rsid w:val="00E628B7"/>
    <w:rsid w:val="00E6462D"/>
    <w:rsid w:val="00E64EEA"/>
    <w:rsid w:val="00E67A53"/>
    <w:rsid w:val="00E703D5"/>
    <w:rsid w:val="00E744B0"/>
    <w:rsid w:val="00E74C92"/>
    <w:rsid w:val="00E7500A"/>
    <w:rsid w:val="00E77256"/>
    <w:rsid w:val="00E832F4"/>
    <w:rsid w:val="00E86018"/>
    <w:rsid w:val="00E87918"/>
    <w:rsid w:val="00E92AB1"/>
    <w:rsid w:val="00E93370"/>
    <w:rsid w:val="00E93BB4"/>
    <w:rsid w:val="00E95ED1"/>
    <w:rsid w:val="00EB0C49"/>
    <w:rsid w:val="00EB0EF3"/>
    <w:rsid w:val="00EB24E7"/>
    <w:rsid w:val="00EB2667"/>
    <w:rsid w:val="00EB59A4"/>
    <w:rsid w:val="00EB5C87"/>
    <w:rsid w:val="00EB6CB0"/>
    <w:rsid w:val="00EC3B47"/>
    <w:rsid w:val="00EC3CCB"/>
    <w:rsid w:val="00EC4F43"/>
    <w:rsid w:val="00EC5517"/>
    <w:rsid w:val="00EC7432"/>
    <w:rsid w:val="00EC78D3"/>
    <w:rsid w:val="00ED002B"/>
    <w:rsid w:val="00ED1176"/>
    <w:rsid w:val="00ED607F"/>
    <w:rsid w:val="00ED6884"/>
    <w:rsid w:val="00ED7CDF"/>
    <w:rsid w:val="00EF22AC"/>
    <w:rsid w:val="00EF2937"/>
    <w:rsid w:val="00EF4D9F"/>
    <w:rsid w:val="00F00CB6"/>
    <w:rsid w:val="00F0343F"/>
    <w:rsid w:val="00F04E26"/>
    <w:rsid w:val="00F06368"/>
    <w:rsid w:val="00F07372"/>
    <w:rsid w:val="00F075A0"/>
    <w:rsid w:val="00F1138E"/>
    <w:rsid w:val="00F11608"/>
    <w:rsid w:val="00F11E58"/>
    <w:rsid w:val="00F237C3"/>
    <w:rsid w:val="00F2491A"/>
    <w:rsid w:val="00F27145"/>
    <w:rsid w:val="00F30991"/>
    <w:rsid w:val="00F41F92"/>
    <w:rsid w:val="00F44A25"/>
    <w:rsid w:val="00F457C7"/>
    <w:rsid w:val="00F46A34"/>
    <w:rsid w:val="00F530A4"/>
    <w:rsid w:val="00F5630E"/>
    <w:rsid w:val="00F56E38"/>
    <w:rsid w:val="00F57B1D"/>
    <w:rsid w:val="00F622A3"/>
    <w:rsid w:val="00F72071"/>
    <w:rsid w:val="00F74E75"/>
    <w:rsid w:val="00F74F8E"/>
    <w:rsid w:val="00F853FF"/>
    <w:rsid w:val="00F85895"/>
    <w:rsid w:val="00F9671F"/>
    <w:rsid w:val="00F96F63"/>
    <w:rsid w:val="00FA0CA1"/>
    <w:rsid w:val="00FA11C0"/>
    <w:rsid w:val="00FA2A1C"/>
    <w:rsid w:val="00FA34AA"/>
    <w:rsid w:val="00FA7E21"/>
    <w:rsid w:val="00FB0808"/>
    <w:rsid w:val="00FB2238"/>
    <w:rsid w:val="00FB3ADB"/>
    <w:rsid w:val="00FB41CF"/>
    <w:rsid w:val="00FC365E"/>
    <w:rsid w:val="00FC5340"/>
    <w:rsid w:val="00FD2396"/>
    <w:rsid w:val="00FE082F"/>
    <w:rsid w:val="00FE4833"/>
    <w:rsid w:val="00FE7831"/>
    <w:rsid w:val="00FF2B92"/>
    <w:rsid w:val="00FF3B41"/>
    <w:rsid w:val="00FF4784"/>
    <w:rsid w:val="00FF61BE"/>
    <w:rsid w:val="00FF7AA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1EA3A92"/>
  <w15:docId w15:val="{58E6539F-E24A-4F88-A5C8-6A7700269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1"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4"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3"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1391"/>
    <w:pPr>
      <w:spacing w:before="240" w:after="0" w:line="240" w:lineRule="auto"/>
      <w:ind w:left="567" w:right="706"/>
    </w:pPr>
    <w:rPr>
      <w:sz w:val="24"/>
    </w:rPr>
  </w:style>
  <w:style w:type="paragraph" w:styleId="Heading1">
    <w:name w:val="heading 1"/>
    <w:basedOn w:val="Normal"/>
    <w:next w:val="Normal"/>
    <w:link w:val="Heading1Char"/>
    <w:uiPriority w:val="11"/>
    <w:qFormat/>
    <w:rsid w:val="00745850"/>
    <w:pPr>
      <w:keepNext/>
      <w:keepLines/>
      <w:tabs>
        <w:tab w:val="left" w:pos="1418"/>
      </w:tabs>
      <w:spacing w:before="1200"/>
      <w:ind w:right="709" w:hanging="567"/>
      <w:outlineLvl w:val="0"/>
    </w:pPr>
    <w:rPr>
      <w:rFonts w:ascii="Arial" w:eastAsiaTheme="majorEastAsia" w:hAnsi="Arial" w:cstheme="majorBidi"/>
      <w:bCs/>
      <w:color w:val="02A4A6"/>
      <w:sz w:val="48"/>
      <w:szCs w:val="28"/>
    </w:rPr>
  </w:style>
  <w:style w:type="paragraph" w:styleId="Heading2">
    <w:name w:val="heading 2"/>
    <w:basedOn w:val="Normal"/>
    <w:next w:val="Normal"/>
    <w:link w:val="Heading2Char"/>
    <w:uiPriority w:val="9"/>
    <w:qFormat/>
    <w:rsid w:val="00745850"/>
    <w:pPr>
      <w:keepNext/>
      <w:keepLines/>
      <w:tabs>
        <w:tab w:val="left" w:pos="1418"/>
      </w:tabs>
      <w:spacing w:before="480"/>
      <w:ind w:right="709" w:hanging="567"/>
      <w:outlineLvl w:val="1"/>
    </w:pPr>
    <w:rPr>
      <w:rFonts w:ascii="Arial" w:eastAsiaTheme="majorEastAsia" w:hAnsi="Arial" w:cstheme="majorBidi"/>
      <w:bCs/>
      <w:color w:val="544587"/>
      <w:sz w:val="32"/>
      <w:szCs w:val="26"/>
    </w:rPr>
  </w:style>
  <w:style w:type="paragraph" w:styleId="Heading3">
    <w:name w:val="heading 3"/>
    <w:basedOn w:val="Normal"/>
    <w:next w:val="Normal"/>
    <w:link w:val="Heading3Char"/>
    <w:uiPriority w:val="9"/>
    <w:qFormat/>
    <w:rsid w:val="00EB24E7"/>
    <w:pPr>
      <w:keepNext/>
      <w:keepLines/>
      <w:tabs>
        <w:tab w:val="left" w:pos="1418"/>
      </w:tabs>
      <w:outlineLvl w:val="2"/>
    </w:pPr>
    <w:rPr>
      <w:rFonts w:eastAsiaTheme="majorEastAsia"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1"/>
    <w:rsid w:val="00745850"/>
    <w:rPr>
      <w:rFonts w:ascii="Arial" w:eastAsiaTheme="majorEastAsia" w:hAnsi="Arial" w:cstheme="majorBidi"/>
      <w:bCs/>
      <w:color w:val="02A4A6"/>
      <w:sz w:val="48"/>
      <w:szCs w:val="28"/>
    </w:rPr>
  </w:style>
  <w:style w:type="character" w:customStyle="1" w:styleId="Heading2Char">
    <w:name w:val="Heading 2 Char"/>
    <w:basedOn w:val="DefaultParagraphFont"/>
    <w:link w:val="Heading2"/>
    <w:uiPriority w:val="9"/>
    <w:rsid w:val="00745850"/>
    <w:rPr>
      <w:rFonts w:ascii="Arial" w:eastAsiaTheme="majorEastAsia" w:hAnsi="Arial" w:cstheme="majorBidi"/>
      <w:bCs/>
      <w:color w:val="544587"/>
      <w:sz w:val="32"/>
      <w:szCs w:val="26"/>
    </w:rPr>
  </w:style>
  <w:style w:type="character" w:customStyle="1" w:styleId="Heading3Char">
    <w:name w:val="Heading 3 Char"/>
    <w:basedOn w:val="DefaultParagraphFont"/>
    <w:link w:val="Heading3"/>
    <w:uiPriority w:val="9"/>
    <w:rsid w:val="00EB24E7"/>
    <w:rPr>
      <w:rFonts w:eastAsiaTheme="majorEastAsia" w:cstheme="majorBidi"/>
      <w:b/>
      <w:bCs/>
      <w:sz w:val="24"/>
    </w:rPr>
  </w:style>
  <w:style w:type="paragraph" w:styleId="Title">
    <w:name w:val="Title"/>
    <w:basedOn w:val="Normal"/>
    <w:next w:val="Normal"/>
    <w:link w:val="TitleChar"/>
    <w:uiPriority w:val="13"/>
    <w:qFormat/>
    <w:rsid w:val="007B64D3"/>
    <w:pPr>
      <w:spacing w:before="1200"/>
      <w:contextualSpacing/>
    </w:pPr>
    <w:rPr>
      <w:rFonts w:eastAsiaTheme="majorEastAsia" w:cstheme="majorBidi"/>
      <w:b/>
      <w:color w:val="003767"/>
      <w:spacing w:val="5"/>
      <w:kern w:val="28"/>
      <w:sz w:val="40"/>
      <w:szCs w:val="52"/>
    </w:rPr>
  </w:style>
  <w:style w:type="character" w:customStyle="1" w:styleId="TitleChar">
    <w:name w:val="Title Char"/>
    <w:basedOn w:val="DefaultParagraphFont"/>
    <w:link w:val="Title"/>
    <w:uiPriority w:val="13"/>
    <w:rsid w:val="00CB0AC8"/>
    <w:rPr>
      <w:rFonts w:eastAsiaTheme="majorEastAsia" w:cstheme="majorBidi"/>
      <w:b/>
      <w:color w:val="003767"/>
      <w:spacing w:val="5"/>
      <w:kern w:val="28"/>
      <w:sz w:val="40"/>
      <w:szCs w:val="52"/>
    </w:rPr>
  </w:style>
  <w:style w:type="character" w:styleId="Emphasis">
    <w:name w:val="Emphasis"/>
    <w:basedOn w:val="DefaultParagraphFont"/>
    <w:uiPriority w:val="99"/>
    <w:qFormat/>
    <w:rsid w:val="00871E36"/>
    <w:rPr>
      <w:b/>
      <w:iCs/>
      <w:color w:val="003767"/>
    </w:rPr>
  </w:style>
  <w:style w:type="paragraph" w:styleId="Quote">
    <w:name w:val="Quote"/>
    <w:basedOn w:val="Normal"/>
    <w:next w:val="Normal"/>
    <w:link w:val="QuoteChar"/>
    <w:uiPriority w:val="2"/>
    <w:qFormat/>
    <w:rsid w:val="00EB24E7"/>
    <w:pPr>
      <w:ind w:left="284" w:right="284"/>
    </w:pPr>
    <w:rPr>
      <w:iCs/>
      <w:color w:val="003767"/>
    </w:rPr>
  </w:style>
  <w:style w:type="character" w:customStyle="1" w:styleId="QuoteChar">
    <w:name w:val="Quote Char"/>
    <w:basedOn w:val="DefaultParagraphFont"/>
    <w:link w:val="Quote"/>
    <w:uiPriority w:val="2"/>
    <w:rsid w:val="00EB24E7"/>
    <w:rPr>
      <w:iCs/>
      <w:color w:val="003767"/>
      <w:sz w:val="24"/>
    </w:rPr>
  </w:style>
  <w:style w:type="paragraph" w:styleId="ListBullet2">
    <w:name w:val="List Bullet 2"/>
    <w:basedOn w:val="Normal"/>
    <w:uiPriority w:val="99"/>
    <w:qFormat/>
    <w:rsid w:val="00EB24E7"/>
    <w:pPr>
      <w:numPr>
        <w:numId w:val="2"/>
      </w:numPr>
      <w:tabs>
        <w:tab w:val="clear" w:pos="643"/>
      </w:tabs>
      <w:spacing w:before="0" w:after="240"/>
      <w:ind w:left="568" w:hanging="284"/>
    </w:pPr>
  </w:style>
  <w:style w:type="paragraph" w:styleId="ListBullet">
    <w:name w:val="List Bullet"/>
    <w:basedOn w:val="Normal"/>
    <w:uiPriority w:val="4"/>
    <w:qFormat/>
    <w:rsid w:val="00771391"/>
    <w:pPr>
      <w:numPr>
        <w:numId w:val="1"/>
      </w:numPr>
      <w:ind w:right="1276"/>
    </w:pPr>
  </w:style>
  <w:style w:type="paragraph" w:styleId="NoSpacing">
    <w:name w:val="No Spacing"/>
    <w:basedOn w:val="Normal"/>
    <w:link w:val="NoSpacingChar"/>
    <w:uiPriority w:val="1"/>
    <w:qFormat/>
    <w:rsid w:val="007A67B5"/>
    <w:pPr>
      <w:spacing w:before="0"/>
      <w:ind w:left="0" w:right="0"/>
    </w:pPr>
  </w:style>
  <w:style w:type="paragraph" w:customStyle="1" w:styleId="Quotereference">
    <w:name w:val="Quote reference"/>
    <w:basedOn w:val="Normal"/>
    <w:qFormat/>
    <w:rsid w:val="00EB24E7"/>
    <w:pPr>
      <w:spacing w:before="0"/>
      <w:jc w:val="right"/>
    </w:pPr>
  </w:style>
  <w:style w:type="character" w:styleId="Hyperlink">
    <w:name w:val="Hyperlink"/>
    <w:uiPriority w:val="99"/>
    <w:qFormat/>
    <w:rsid w:val="00EB24E7"/>
    <w:rPr>
      <w:color w:val="003767"/>
      <w:u w:val="single"/>
    </w:rPr>
  </w:style>
  <w:style w:type="table" w:styleId="TableGrid">
    <w:name w:val="Table Grid"/>
    <w:basedOn w:val="TableNormal"/>
    <w:uiPriority w:val="59"/>
    <w:rsid w:val="00670D5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85" w:type="dxa"/>
        <w:left w:w="85" w:type="dxa"/>
        <w:bottom w:w="85" w:type="dxa"/>
        <w:right w:w="85" w:type="dxa"/>
      </w:tblCellMar>
    </w:tblPr>
  </w:style>
  <w:style w:type="paragraph" w:customStyle="1" w:styleId="Emphasis2">
    <w:name w:val="Emphasis 2"/>
    <w:basedOn w:val="Normal"/>
    <w:qFormat/>
    <w:rsid w:val="00EB24E7"/>
    <w:rPr>
      <w:b/>
      <w:iCs/>
      <w:color w:val="003767"/>
    </w:rPr>
  </w:style>
  <w:style w:type="paragraph" w:styleId="BalloonText">
    <w:name w:val="Balloon Text"/>
    <w:basedOn w:val="Normal"/>
    <w:link w:val="BalloonTextChar"/>
    <w:uiPriority w:val="99"/>
    <w:semiHidden/>
    <w:unhideWhenUsed/>
    <w:rsid w:val="0020646B"/>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646B"/>
    <w:rPr>
      <w:rFonts w:ascii="Tahoma" w:hAnsi="Tahoma" w:cs="Tahoma"/>
      <w:sz w:val="16"/>
      <w:szCs w:val="16"/>
    </w:rPr>
  </w:style>
  <w:style w:type="paragraph" w:styleId="TOCHeading">
    <w:name w:val="TOC Heading"/>
    <w:basedOn w:val="Heading1"/>
    <w:next w:val="Normal"/>
    <w:uiPriority w:val="39"/>
    <w:unhideWhenUsed/>
    <w:qFormat/>
    <w:rsid w:val="007B64D3"/>
    <w:pPr>
      <w:outlineLvl w:val="9"/>
    </w:pPr>
  </w:style>
  <w:style w:type="paragraph" w:styleId="TOC1">
    <w:name w:val="toc 1"/>
    <w:basedOn w:val="Normal"/>
    <w:next w:val="Normal"/>
    <w:autoRedefine/>
    <w:uiPriority w:val="39"/>
    <w:unhideWhenUsed/>
    <w:qFormat/>
    <w:rsid w:val="001B6072"/>
    <w:pPr>
      <w:tabs>
        <w:tab w:val="right" w:leader="dot" w:pos="9072"/>
      </w:tabs>
      <w:spacing w:before="0"/>
      <w:ind w:left="0"/>
    </w:pPr>
    <w:rPr>
      <w:rFonts w:ascii="Arial" w:hAnsi="Arial" w:cs="Arial"/>
      <w:b/>
      <w:noProof/>
    </w:rPr>
  </w:style>
  <w:style w:type="paragraph" w:styleId="Header">
    <w:name w:val="header"/>
    <w:basedOn w:val="Normal"/>
    <w:link w:val="HeaderChar"/>
    <w:uiPriority w:val="99"/>
    <w:unhideWhenUsed/>
    <w:rsid w:val="0020646B"/>
    <w:pPr>
      <w:tabs>
        <w:tab w:val="center" w:pos="4513"/>
        <w:tab w:val="right" w:pos="9026"/>
      </w:tabs>
      <w:spacing w:before="0"/>
    </w:pPr>
  </w:style>
  <w:style w:type="character" w:customStyle="1" w:styleId="HeaderChar">
    <w:name w:val="Header Char"/>
    <w:basedOn w:val="DefaultParagraphFont"/>
    <w:link w:val="Header"/>
    <w:uiPriority w:val="99"/>
    <w:rsid w:val="0020646B"/>
    <w:rPr>
      <w:sz w:val="24"/>
    </w:rPr>
  </w:style>
  <w:style w:type="paragraph" w:styleId="Footer">
    <w:name w:val="footer"/>
    <w:basedOn w:val="Normal"/>
    <w:link w:val="FooterChar"/>
    <w:uiPriority w:val="99"/>
    <w:unhideWhenUsed/>
    <w:rsid w:val="0020646B"/>
    <w:pPr>
      <w:tabs>
        <w:tab w:val="center" w:pos="4513"/>
        <w:tab w:val="right" w:pos="9026"/>
      </w:tabs>
      <w:spacing w:before="0"/>
    </w:pPr>
  </w:style>
  <w:style w:type="character" w:customStyle="1" w:styleId="FooterChar">
    <w:name w:val="Footer Char"/>
    <w:basedOn w:val="DefaultParagraphFont"/>
    <w:link w:val="Footer"/>
    <w:uiPriority w:val="99"/>
    <w:rsid w:val="0020646B"/>
    <w:rPr>
      <w:sz w:val="24"/>
    </w:rPr>
  </w:style>
  <w:style w:type="paragraph" w:styleId="ListParagraph">
    <w:name w:val="List Paragraph"/>
    <w:basedOn w:val="Normal"/>
    <w:uiPriority w:val="34"/>
    <w:qFormat/>
    <w:rsid w:val="0020646B"/>
    <w:pPr>
      <w:ind w:left="720"/>
      <w:contextualSpacing/>
    </w:pPr>
    <w:rPr>
      <w:rFonts w:ascii="Calibri" w:eastAsia="Calibri" w:hAnsi="Calibri" w:cs="Times New Roman"/>
    </w:rPr>
  </w:style>
  <w:style w:type="paragraph" w:styleId="TOC2">
    <w:name w:val="toc 2"/>
    <w:basedOn w:val="Normal"/>
    <w:next w:val="Normal"/>
    <w:autoRedefine/>
    <w:uiPriority w:val="39"/>
    <w:unhideWhenUsed/>
    <w:qFormat/>
    <w:rsid w:val="00D71C79"/>
    <w:pPr>
      <w:spacing w:after="100"/>
      <w:ind w:left="240"/>
    </w:pPr>
  </w:style>
  <w:style w:type="character" w:styleId="CommentReference">
    <w:name w:val="annotation reference"/>
    <w:basedOn w:val="DefaultParagraphFont"/>
    <w:uiPriority w:val="99"/>
    <w:semiHidden/>
    <w:unhideWhenUsed/>
    <w:rsid w:val="00E703D5"/>
    <w:rPr>
      <w:sz w:val="16"/>
      <w:szCs w:val="16"/>
    </w:rPr>
  </w:style>
  <w:style w:type="paragraph" w:styleId="CommentText">
    <w:name w:val="annotation text"/>
    <w:basedOn w:val="Normal"/>
    <w:link w:val="CommentTextChar"/>
    <w:uiPriority w:val="99"/>
    <w:semiHidden/>
    <w:unhideWhenUsed/>
    <w:rsid w:val="00E703D5"/>
    <w:rPr>
      <w:sz w:val="20"/>
      <w:szCs w:val="20"/>
    </w:rPr>
  </w:style>
  <w:style w:type="character" w:customStyle="1" w:styleId="CommentTextChar">
    <w:name w:val="Comment Text Char"/>
    <w:basedOn w:val="DefaultParagraphFont"/>
    <w:link w:val="CommentText"/>
    <w:uiPriority w:val="99"/>
    <w:semiHidden/>
    <w:rsid w:val="00E703D5"/>
    <w:rPr>
      <w:sz w:val="20"/>
      <w:szCs w:val="20"/>
    </w:rPr>
  </w:style>
  <w:style w:type="paragraph" w:styleId="CommentSubject">
    <w:name w:val="annotation subject"/>
    <w:basedOn w:val="CommentText"/>
    <w:next w:val="CommentText"/>
    <w:link w:val="CommentSubjectChar"/>
    <w:uiPriority w:val="99"/>
    <w:semiHidden/>
    <w:unhideWhenUsed/>
    <w:rsid w:val="00E703D5"/>
    <w:rPr>
      <w:b/>
      <w:bCs/>
    </w:rPr>
  </w:style>
  <w:style w:type="character" w:customStyle="1" w:styleId="CommentSubjectChar">
    <w:name w:val="Comment Subject Char"/>
    <w:basedOn w:val="CommentTextChar"/>
    <w:link w:val="CommentSubject"/>
    <w:uiPriority w:val="99"/>
    <w:semiHidden/>
    <w:rsid w:val="00E703D5"/>
    <w:rPr>
      <w:b/>
      <w:bCs/>
      <w:sz w:val="20"/>
      <w:szCs w:val="20"/>
    </w:rPr>
  </w:style>
  <w:style w:type="character" w:styleId="FollowedHyperlink">
    <w:name w:val="FollowedHyperlink"/>
    <w:basedOn w:val="DefaultParagraphFont"/>
    <w:uiPriority w:val="99"/>
    <w:semiHidden/>
    <w:unhideWhenUsed/>
    <w:rsid w:val="003951EE"/>
    <w:rPr>
      <w:color w:val="800080" w:themeColor="followedHyperlink"/>
      <w:u w:val="single"/>
    </w:rPr>
  </w:style>
  <w:style w:type="paragraph" w:styleId="Revision">
    <w:name w:val="Revision"/>
    <w:hidden/>
    <w:uiPriority w:val="99"/>
    <w:semiHidden/>
    <w:rsid w:val="00971D9B"/>
    <w:pPr>
      <w:spacing w:after="0" w:line="240" w:lineRule="auto"/>
    </w:pPr>
    <w:rPr>
      <w:sz w:val="24"/>
    </w:rPr>
  </w:style>
  <w:style w:type="paragraph" w:styleId="TOC3">
    <w:name w:val="toc 3"/>
    <w:basedOn w:val="Normal"/>
    <w:next w:val="Normal"/>
    <w:autoRedefine/>
    <w:uiPriority w:val="39"/>
    <w:unhideWhenUsed/>
    <w:qFormat/>
    <w:rsid w:val="00F57B1D"/>
    <w:pPr>
      <w:spacing w:after="100"/>
      <w:ind w:left="480"/>
    </w:pPr>
  </w:style>
  <w:style w:type="paragraph" w:customStyle="1" w:styleId="Default">
    <w:name w:val="Default"/>
    <w:rsid w:val="00912A95"/>
    <w:pPr>
      <w:autoSpaceDE w:val="0"/>
      <w:autoSpaceDN w:val="0"/>
      <w:adjustRightInd w:val="0"/>
      <w:spacing w:after="0" w:line="240" w:lineRule="auto"/>
    </w:pPr>
    <w:rPr>
      <w:rFonts w:ascii="Calibri" w:hAnsi="Calibri" w:cs="Calibri"/>
      <w:color w:val="000000"/>
      <w:sz w:val="24"/>
      <w:szCs w:val="24"/>
    </w:rPr>
  </w:style>
  <w:style w:type="paragraph" w:styleId="DocumentMap">
    <w:name w:val="Document Map"/>
    <w:basedOn w:val="Normal"/>
    <w:link w:val="DocumentMapChar"/>
    <w:uiPriority w:val="99"/>
    <w:semiHidden/>
    <w:unhideWhenUsed/>
    <w:rsid w:val="004F66E2"/>
    <w:pPr>
      <w:spacing w:before="0"/>
    </w:pPr>
    <w:rPr>
      <w:rFonts w:ascii="Tahoma" w:hAnsi="Tahoma" w:cs="Tahoma"/>
      <w:sz w:val="16"/>
      <w:szCs w:val="16"/>
    </w:rPr>
  </w:style>
  <w:style w:type="character" w:customStyle="1" w:styleId="DocumentMapChar">
    <w:name w:val="Document Map Char"/>
    <w:basedOn w:val="DefaultParagraphFont"/>
    <w:link w:val="DocumentMap"/>
    <w:uiPriority w:val="99"/>
    <w:semiHidden/>
    <w:rsid w:val="004F66E2"/>
    <w:rPr>
      <w:rFonts w:ascii="Tahoma" w:hAnsi="Tahoma" w:cs="Tahoma"/>
      <w:sz w:val="16"/>
      <w:szCs w:val="16"/>
    </w:rPr>
  </w:style>
  <w:style w:type="paragraph" w:styleId="PlainText">
    <w:name w:val="Plain Text"/>
    <w:basedOn w:val="Normal"/>
    <w:link w:val="PlainTextChar"/>
    <w:uiPriority w:val="99"/>
    <w:semiHidden/>
    <w:unhideWhenUsed/>
    <w:rsid w:val="0009695C"/>
    <w:pPr>
      <w:spacing w:before="0"/>
    </w:pPr>
    <w:rPr>
      <w:rFonts w:ascii="Consolas" w:hAnsi="Consolas"/>
      <w:sz w:val="21"/>
      <w:szCs w:val="21"/>
    </w:rPr>
  </w:style>
  <w:style w:type="character" w:customStyle="1" w:styleId="PlainTextChar">
    <w:name w:val="Plain Text Char"/>
    <w:basedOn w:val="DefaultParagraphFont"/>
    <w:link w:val="PlainText"/>
    <w:uiPriority w:val="99"/>
    <w:semiHidden/>
    <w:rsid w:val="0009695C"/>
    <w:rPr>
      <w:rFonts w:ascii="Consolas" w:hAnsi="Consolas"/>
      <w:sz w:val="21"/>
      <w:szCs w:val="21"/>
    </w:rPr>
  </w:style>
  <w:style w:type="paragraph" w:styleId="NormalWeb">
    <w:name w:val="Normal (Web)"/>
    <w:basedOn w:val="Normal"/>
    <w:uiPriority w:val="99"/>
    <w:unhideWhenUsed/>
    <w:rsid w:val="00CF713E"/>
    <w:pPr>
      <w:spacing w:before="100" w:beforeAutospacing="1" w:after="100" w:afterAutospacing="1"/>
    </w:pPr>
    <w:rPr>
      <w:rFonts w:ascii="Times New Roman" w:eastAsia="Times New Roman" w:hAnsi="Times New Roman" w:cs="Times New Roman"/>
      <w:szCs w:val="24"/>
      <w:lang w:eastAsia="en-GB"/>
    </w:rPr>
  </w:style>
  <w:style w:type="paragraph" w:styleId="FootnoteText">
    <w:name w:val="footnote text"/>
    <w:basedOn w:val="Normal"/>
    <w:link w:val="FootnoteTextChar"/>
    <w:uiPriority w:val="99"/>
    <w:semiHidden/>
    <w:unhideWhenUsed/>
    <w:rsid w:val="0062632B"/>
    <w:pPr>
      <w:spacing w:before="0"/>
    </w:pPr>
    <w:rPr>
      <w:sz w:val="20"/>
      <w:szCs w:val="20"/>
    </w:rPr>
  </w:style>
  <w:style w:type="character" w:customStyle="1" w:styleId="FootnoteTextChar">
    <w:name w:val="Footnote Text Char"/>
    <w:basedOn w:val="DefaultParagraphFont"/>
    <w:link w:val="FootnoteText"/>
    <w:uiPriority w:val="99"/>
    <w:semiHidden/>
    <w:rsid w:val="0062632B"/>
    <w:rPr>
      <w:sz w:val="20"/>
      <w:szCs w:val="20"/>
    </w:rPr>
  </w:style>
  <w:style w:type="character" w:styleId="FootnoteReference">
    <w:name w:val="footnote reference"/>
    <w:basedOn w:val="DefaultParagraphFont"/>
    <w:uiPriority w:val="99"/>
    <w:semiHidden/>
    <w:unhideWhenUsed/>
    <w:rsid w:val="0062632B"/>
    <w:rPr>
      <w:vertAlign w:val="superscript"/>
    </w:rPr>
  </w:style>
  <w:style w:type="character" w:customStyle="1" w:styleId="NoSpacingChar">
    <w:name w:val="No Spacing Char"/>
    <w:basedOn w:val="DefaultParagraphFont"/>
    <w:link w:val="NoSpacing"/>
    <w:uiPriority w:val="1"/>
    <w:rsid w:val="007A67B5"/>
    <w:rPr>
      <w:sz w:val="24"/>
    </w:rPr>
  </w:style>
  <w:style w:type="paragraph" w:customStyle="1" w:styleId="ListBulletlessspacing">
    <w:name w:val="List Bullet less spacing"/>
    <w:basedOn w:val="ListBullet"/>
    <w:qFormat/>
    <w:rsid w:val="00D82936"/>
    <w:pPr>
      <w:spacing w:before="60"/>
      <w:ind w:right="990"/>
    </w:pPr>
  </w:style>
  <w:style w:type="character" w:customStyle="1" w:styleId="Note">
    <w:name w:val="Note"/>
    <w:basedOn w:val="DefaultParagraphFont"/>
    <w:uiPriority w:val="1"/>
    <w:qFormat/>
    <w:rsid w:val="00771391"/>
    <w:rPr>
      <w:color w:val="7F7F7F" w:themeColor="text1" w:themeTint="80"/>
    </w:rPr>
  </w:style>
  <w:style w:type="table" w:customStyle="1" w:styleId="TableGrid2">
    <w:name w:val="Table Grid2"/>
    <w:basedOn w:val="TableNormal"/>
    <w:next w:val="TableGrid"/>
    <w:uiPriority w:val="59"/>
    <w:rsid w:val="0019782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ageNumber">
    <w:name w:val="page number"/>
    <w:basedOn w:val="DefaultParagraphFont"/>
    <w:uiPriority w:val="99"/>
    <w:semiHidden/>
    <w:unhideWhenUsed/>
    <w:rsid w:val="0068223B"/>
  </w:style>
  <w:style w:type="paragraph" w:styleId="BodyText">
    <w:name w:val="Body Text"/>
    <w:basedOn w:val="Normal"/>
    <w:link w:val="BodyTextChar"/>
    <w:uiPriority w:val="1"/>
    <w:qFormat/>
    <w:rsid w:val="00DD7F8E"/>
    <w:pPr>
      <w:spacing w:before="100" w:beforeAutospacing="1"/>
      <w:ind w:left="116" w:right="0"/>
    </w:pPr>
    <w:rPr>
      <w:rFonts w:ascii="Arial" w:eastAsia="Arial" w:hAnsi="Arial"/>
      <w:szCs w:val="24"/>
      <w:lang w:val="en-US"/>
    </w:rPr>
  </w:style>
  <w:style w:type="character" w:customStyle="1" w:styleId="BodyTextChar">
    <w:name w:val="Body Text Char"/>
    <w:basedOn w:val="DefaultParagraphFont"/>
    <w:link w:val="BodyText"/>
    <w:uiPriority w:val="1"/>
    <w:rsid w:val="00DD7F8E"/>
    <w:rPr>
      <w:rFonts w:ascii="Arial" w:eastAsia="Arial" w:hAnsi="Arial"/>
      <w:sz w:val="24"/>
      <w:szCs w:val="24"/>
      <w:lang w:val="en-US"/>
    </w:rPr>
  </w:style>
  <w:style w:type="paragraph" w:customStyle="1" w:styleId="TableParagraph">
    <w:name w:val="Table Paragraph"/>
    <w:basedOn w:val="Normal"/>
    <w:uiPriority w:val="1"/>
    <w:qFormat/>
    <w:rsid w:val="00DD7F8E"/>
    <w:pPr>
      <w:spacing w:before="100" w:beforeAutospacing="1"/>
      <w:ind w:left="0" w:right="0"/>
    </w:pPr>
    <w:rPr>
      <w:rFonts w:ascii="Arial" w:hAnsi="Aria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608837">
      <w:bodyDiv w:val="1"/>
      <w:marLeft w:val="0"/>
      <w:marRight w:val="0"/>
      <w:marTop w:val="0"/>
      <w:marBottom w:val="0"/>
      <w:divBdr>
        <w:top w:val="none" w:sz="0" w:space="0" w:color="auto"/>
        <w:left w:val="none" w:sz="0" w:space="0" w:color="auto"/>
        <w:bottom w:val="none" w:sz="0" w:space="0" w:color="auto"/>
        <w:right w:val="none" w:sz="0" w:space="0" w:color="auto"/>
      </w:divBdr>
    </w:div>
    <w:div w:id="99105008">
      <w:bodyDiv w:val="1"/>
      <w:marLeft w:val="0"/>
      <w:marRight w:val="0"/>
      <w:marTop w:val="0"/>
      <w:marBottom w:val="0"/>
      <w:divBdr>
        <w:top w:val="none" w:sz="0" w:space="0" w:color="auto"/>
        <w:left w:val="none" w:sz="0" w:space="0" w:color="auto"/>
        <w:bottom w:val="none" w:sz="0" w:space="0" w:color="auto"/>
        <w:right w:val="none" w:sz="0" w:space="0" w:color="auto"/>
      </w:divBdr>
    </w:div>
    <w:div w:id="142698298">
      <w:bodyDiv w:val="1"/>
      <w:marLeft w:val="0"/>
      <w:marRight w:val="0"/>
      <w:marTop w:val="0"/>
      <w:marBottom w:val="0"/>
      <w:divBdr>
        <w:top w:val="none" w:sz="0" w:space="0" w:color="auto"/>
        <w:left w:val="none" w:sz="0" w:space="0" w:color="auto"/>
        <w:bottom w:val="none" w:sz="0" w:space="0" w:color="auto"/>
        <w:right w:val="none" w:sz="0" w:space="0" w:color="auto"/>
      </w:divBdr>
    </w:div>
    <w:div w:id="187378828">
      <w:bodyDiv w:val="1"/>
      <w:marLeft w:val="0"/>
      <w:marRight w:val="0"/>
      <w:marTop w:val="0"/>
      <w:marBottom w:val="0"/>
      <w:divBdr>
        <w:top w:val="none" w:sz="0" w:space="0" w:color="auto"/>
        <w:left w:val="none" w:sz="0" w:space="0" w:color="auto"/>
        <w:bottom w:val="none" w:sz="0" w:space="0" w:color="auto"/>
        <w:right w:val="none" w:sz="0" w:space="0" w:color="auto"/>
      </w:divBdr>
    </w:div>
    <w:div w:id="333849941">
      <w:bodyDiv w:val="1"/>
      <w:marLeft w:val="0"/>
      <w:marRight w:val="0"/>
      <w:marTop w:val="0"/>
      <w:marBottom w:val="0"/>
      <w:divBdr>
        <w:top w:val="none" w:sz="0" w:space="0" w:color="auto"/>
        <w:left w:val="none" w:sz="0" w:space="0" w:color="auto"/>
        <w:bottom w:val="none" w:sz="0" w:space="0" w:color="auto"/>
        <w:right w:val="none" w:sz="0" w:space="0" w:color="auto"/>
      </w:divBdr>
    </w:div>
    <w:div w:id="355159547">
      <w:bodyDiv w:val="1"/>
      <w:marLeft w:val="0"/>
      <w:marRight w:val="0"/>
      <w:marTop w:val="0"/>
      <w:marBottom w:val="0"/>
      <w:divBdr>
        <w:top w:val="none" w:sz="0" w:space="0" w:color="auto"/>
        <w:left w:val="none" w:sz="0" w:space="0" w:color="auto"/>
        <w:bottom w:val="none" w:sz="0" w:space="0" w:color="auto"/>
        <w:right w:val="none" w:sz="0" w:space="0" w:color="auto"/>
      </w:divBdr>
    </w:div>
    <w:div w:id="373427786">
      <w:bodyDiv w:val="1"/>
      <w:marLeft w:val="0"/>
      <w:marRight w:val="0"/>
      <w:marTop w:val="0"/>
      <w:marBottom w:val="0"/>
      <w:divBdr>
        <w:top w:val="none" w:sz="0" w:space="0" w:color="auto"/>
        <w:left w:val="none" w:sz="0" w:space="0" w:color="auto"/>
        <w:bottom w:val="none" w:sz="0" w:space="0" w:color="auto"/>
        <w:right w:val="none" w:sz="0" w:space="0" w:color="auto"/>
      </w:divBdr>
    </w:div>
    <w:div w:id="932670151">
      <w:bodyDiv w:val="1"/>
      <w:marLeft w:val="0"/>
      <w:marRight w:val="0"/>
      <w:marTop w:val="0"/>
      <w:marBottom w:val="0"/>
      <w:divBdr>
        <w:top w:val="none" w:sz="0" w:space="0" w:color="auto"/>
        <w:left w:val="none" w:sz="0" w:space="0" w:color="auto"/>
        <w:bottom w:val="none" w:sz="0" w:space="0" w:color="auto"/>
        <w:right w:val="none" w:sz="0" w:space="0" w:color="auto"/>
      </w:divBdr>
    </w:div>
    <w:div w:id="969172666">
      <w:bodyDiv w:val="1"/>
      <w:marLeft w:val="0"/>
      <w:marRight w:val="0"/>
      <w:marTop w:val="0"/>
      <w:marBottom w:val="0"/>
      <w:divBdr>
        <w:top w:val="none" w:sz="0" w:space="0" w:color="auto"/>
        <w:left w:val="none" w:sz="0" w:space="0" w:color="auto"/>
        <w:bottom w:val="none" w:sz="0" w:space="0" w:color="auto"/>
        <w:right w:val="none" w:sz="0" w:space="0" w:color="auto"/>
      </w:divBdr>
    </w:div>
    <w:div w:id="1156921910">
      <w:bodyDiv w:val="1"/>
      <w:marLeft w:val="0"/>
      <w:marRight w:val="0"/>
      <w:marTop w:val="0"/>
      <w:marBottom w:val="0"/>
      <w:divBdr>
        <w:top w:val="none" w:sz="0" w:space="0" w:color="auto"/>
        <w:left w:val="none" w:sz="0" w:space="0" w:color="auto"/>
        <w:bottom w:val="none" w:sz="0" w:space="0" w:color="auto"/>
        <w:right w:val="none" w:sz="0" w:space="0" w:color="auto"/>
      </w:divBdr>
    </w:div>
    <w:div w:id="1197544567">
      <w:bodyDiv w:val="1"/>
      <w:marLeft w:val="0"/>
      <w:marRight w:val="0"/>
      <w:marTop w:val="0"/>
      <w:marBottom w:val="0"/>
      <w:divBdr>
        <w:top w:val="none" w:sz="0" w:space="0" w:color="auto"/>
        <w:left w:val="none" w:sz="0" w:space="0" w:color="auto"/>
        <w:bottom w:val="none" w:sz="0" w:space="0" w:color="auto"/>
        <w:right w:val="none" w:sz="0" w:space="0" w:color="auto"/>
      </w:divBdr>
    </w:div>
    <w:div w:id="1266578530">
      <w:bodyDiv w:val="1"/>
      <w:marLeft w:val="0"/>
      <w:marRight w:val="0"/>
      <w:marTop w:val="0"/>
      <w:marBottom w:val="0"/>
      <w:divBdr>
        <w:top w:val="none" w:sz="0" w:space="0" w:color="auto"/>
        <w:left w:val="none" w:sz="0" w:space="0" w:color="auto"/>
        <w:bottom w:val="none" w:sz="0" w:space="0" w:color="auto"/>
        <w:right w:val="none" w:sz="0" w:space="0" w:color="auto"/>
      </w:divBdr>
    </w:div>
    <w:div w:id="1304696098">
      <w:bodyDiv w:val="1"/>
      <w:marLeft w:val="0"/>
      <w:marRight w:val="0"/>
      <w:marTop w:val="0"/>
      <w:marBottom w:val="0"/>
      <w:divBdr>
        <w:top w:val="none" w:sz="0" w:space="0" w:color="auto"/>
        <w:left w:val="none" w:sz="0" w:space="0" w:color="auto"/>
        <w:bottom w:val="none" w:sz="0" w:space="0" w:color="auto"/>
        <w:right w:val="none" w:sz="0" w:space="0" w:color="auto"/>
      </w:divBdr>
    </w:div>
    <w:div w:id="1475566794">
      <w:bodyDiv w:val="1"/>
      <w:marLeft w:val="0"/>
      <w:marRight w:val="0"/>
      <w:marTop w:val="0"/>
      <w:marBottom w:val="0"/>
      <w:divBdr>
        <w:top w:val="none" w:sz="0" w:space="0" w:color="auto"/>
        <w:left w:val="none" w:sz="0" w:space="0" w:color="auto"/>
        <w:bottom w:val="none" w:sz="0" w:space="0" w:color="auto"/>
        <w:right w:val="none" w:sz="0" w:space="0" w:color="auto"/>
      </w:divBdr>
    </w:div>
    <w:div w:id="1536962152">
      <w:bodyDiv w:val="1"/>
      <w:marLeft w:val="0"/>
      <w:marRight w:val="0"/>
      <w:marTop w:val="0"/>
      <w:marBottom w:val="0"/>
      <w:divBdr>
        <w:top w:val="none" w:sz="0" w:space="0" w:color="auto"/>
        <w:left w:val="none" w:sz="0" w:space="0" w:color="auto"/>
        <w:bottom w:val="none" w:sz="0" w:space="0" w:color="auto"/>
        <w:right w:val="none" w:sz="0" w:space="0" w:color="auto"/>
      </w:divBdr>
    </w:div>
    <w:div w:id="1582979785">
      <w:bodyDiv w:val="1"/>
      <w:marLeft w:val="0"/>
      <w:marRight w:val="0"/>
      <w:marTop w:val="0"/>
      <w:marBottom w:val="0"/>
      <w:divBdr>
        <w:top w:val="none" w:sz="0" w:space="0" w:color="auto"/>
        <w:left w:val="none" w:sz="0" w:space="0" w:color="auto"/>
        <w:bottom w:val="none" w:sz="0" w:space="0" w:color="auto"/>
        <w:right w:val="none" w:sz="0" w:space="0" w:color="auto"/>
      </w:divBdr>
    </w:div>
    <w:div w:id="1656648148">
      <w:bodyDiv w:val="1"/>
      <w:marLeft w:val="0"/>
      <w:marRight w:val="0"/>
      <w:marTop w:val="0"/>
      <w:marBottom w:val="0"/>
      <w:divBdr>
        <w:top w:val="none" w:sz="0" w:space="0" w:color="auto"/>
        <w:left w:val="none" w:sz="0" w:space="0" w:color="auto"/>
        <w:bottom w:val="none" w:sz="0" w:space="0" w:color="auto"/>
        <w:right w:val="none" w:sz="0" w:space="0" w:color="auto"/>
      </w:divBdr>
      <w:divsChild>
        <w:div w:id="1595824514">
          <w:marLeft w:val="0"/>
          <w:marRight w:val="0"/>
          <w:marTop w:val="0"/>
          <w:marBottom w:val="0"/>
          <w:divBdr>
            <w:top w:val="none" w:sz="0" w:space="0" w:color="auto"/>
            <w:left w:val="none" w:sz="0" w:space="0" w:color="auto"/>
            <w:bottom w:val="none" w:sz="0" w:space="0" w:color="auto"/>
            <w:right w:val="none" w:sz="0" w:space="0" w:color="auto"/>
          </w:divBdr>
          <w:divsChild>
            <w:div w:id="1563952828">
              <w:marLeft w:val="0"/>
              <w:marRight w:val="0"/>
              <w:marTop w:val="0"/>
              <w:marBottom w:val="0"/>
              <w:divBdr>
                <w:top w:val="none" w:sz="0" w:space="0" w:color="auto"/>
                <w:left w:val="none" w:sz="0" w:space="0" w:color="auto"/>
                <w:bottom w:val="none" w:sz="0" w:space="0" w:color="auto"/>
                <w:right w:val="none" w:sz="0" w:space="0" w:color="auto"/>
              </w:divBdr>
              <w:divsChild>
                <w:div w:id="138041349">
                  <w:marLeft w:val="0"/>
                  <w:marRight w:val="0"/>
                  <w:marTop w:val="0"/>
                  <w:marBottom w:val="0"/>
                  <w:divBdr>
                    <w:top w:val="none" w:sz="0" w:space="0" w:color="auto"/>
                    <w:left w:val="none" w:sz="0" w:space="0" w:color="auto"/>
                    <w:bottom w:val="none" w:sz="0" w:space="0" w:color="auto"/>
                    <w:right w:val="none" w:sz="0" w:space="0" w:color="auto"/>
                  </w:divBdr>
                  <w:divsChild>
                    <w:div w:id="1545672959">
                      <w:marLeft w:val="0"/>
                      <w:marRight w:val="0"/>
                      <w:marTop w:val="50"/>
                      <w:marBottom w:val="0"/>
                      <w:divBdr>
                        <w:top w:val="none" w:sz="0" w:space="0" w:color="auto"/>
                        <w:left w:val="none" w:sz="0" w:space="0" w:color="auto"/>
                        <w:bottom w:val="none" w:sz="0" w:space="0" w:color="auto"/>
                        <w:right w:val="none" w:sz="0" w:space="0" w:color="auto"/>
                      </w:divBdr>
                    </w:div>
                  </w:divsChild>
                </w:div>
              </w:divsChild>
            </w:div>
          </w:divsChild>
        </w:div>
      </w:divsChild>
    </w:div>
    <w:div w:id="1929266282">
      <w:bodyDiv w:val="1"/>
      <w:marLeft w:val="0"/>
      <w:marRight w:val="0"/>
      <w:marTop w:val="0"/>
      <w:marBottom w:val="0"/>
      <w:divBdr>
        <w:top w:val="none" w:sz="0" w:space="0" w:color="auto"/>
        <w:left w:val="none" w:sz="0" w:space="0" w:color="auto"/>
        <w:bottom w:val="none" w:sz="0" w:space="0" w:color="auto"/>
        <w:right w:val="none" w:sz="0" w:space="0" w:color="auto"/>
      </w:divBdr>
    </w:div>
    <w:div w:id="1938707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image" Target="media/image3.emf"/><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image" Target="media/image2.jpg"/><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2955CCE17C0954DAE20D5385D595C0B" ma:contentTypeVersion="6" ma:contentTypeDescription="Create a new document." ma:contentTypeScope="" ma:versionID="ac646ba5e906afff4804f18b8ae03e1a">
  <xsd:schema xmlns:xsd="http://www.w3.org/2001/XMLSchema" xmlns:xs="http://www.w3.org/2001/XMLSchema" xmlns:p="http://schemas.microsoft.com/office/2006/metadata/properties" xmlns:ns2="0604c688-254b-44f8-a542-61184b97b664" xmlns:ns3="87c48e65-8bad-41fb-a7d4-6e55a8dc88ed" targetNamespace="http://schemas.microsoft.com/office/2006/metadata/properties" ma:root="true" ma:fieldsID="aff85983db65783ad753ac98b0637698" ns2:_="" ns3:_="">
    <xsd:import namespace="0604c688-254b-44f8-a542-61184b97b664"/>
    <xsd:import namespace="87c48e65-8bad-41fb-a7d4-6e55a8dc88e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04c688-254b-44f8-a542-61184b97b6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7c48e65-8bad-41fb-a7d4-6e55a8dc88e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B0E26C9-8720-41B5-AFAD-06E75E5923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04c688-254b-44f8-a542-61184b97b664"/>
    <ds:schemaRef ds:uri="87c48e65-8bad-41fb-a7d4-6e55a8dc88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36E443E-4AA1-447E-9647-56FDB44EA2E3}">
  <ds:schemaRefs>
    <ds:schemaRef ds:uri="0604c688-254b-44f8-a542-61184b97b664"/>
    <ds:schemaRef ds:uri="http://schemas.microsoft.com/office/infopath/2007/PartnerControls"/>
    <ds:schemaRef ds:uri="http://purl.org/dc/dcmitype/"/>
    <ds:schemaRef ds:uri="http://schemas.microsoft.com/office/2006/documentManagement/types"/>
    <ds:schemaRef ds:uri="http://schemas.microsoft.com/office/2006/metadata/properties"/>
    <ds:schemaRef ds:uri="http://purl.org/dc/terms/"/>
    <ds:schemaRef ds:uri="http://schemas.openxmlformats.org/package/2006/metadata/core-properties"/>
    <ds:schemaRef ds:uri="87c48e65-8bad-41fb-a7d4-6e55a8dc88ed"/>
    <ds:schemaRef ds:uri="http://www.w3.org/XML/1998/namespace"/>
    <ds:schemaRef ds:uri="http://purl.org/dc/elements/1.1/"/>
  </ds:schemaRefs>
</ds:datastoreItem>
</file>

<file path=customXml/itemProps3.xml><?xml version="1.0" encoding="utf-8"?>
<ds:datastoreItem xmlns:ds="http://schemas.openxmlformats.org/officeDocument/2006/customXml" ds:itemID="{7CFD6AD1-2CF1-488F-9EE8-A732758820D4}">
  <ds:schemaRefs>
    <ds:schemaRef ds:uri="http://schemas.microsoft.com/sharepoint/v3/contenttype/forms"/>
  </ds:schemaRefs>
</ds:datastoreItem>
</file>

<file path=customXml/itemProps4.xml><?xml version="1.0" encoding="utf-8"?>
<ds:datastoreItem xmlns:ds="http://schemas.openxmlformats.org/officeDocument/2006/customXml" ds:itemID="{18AF9E8A-4737-4F47-A8B1-6801C881C65F}">
  <ds:schemaRefs>
    <ds:schemaRef ds:uri="http://schemas.openxmlformats.org/officeDocument/2006/bibliography"/>
  </ds:schemaRefs>
</ds:datastoreItem>
</file>

<file path=customXml/itemProps5.xml><?xml version="1.0" encoding="utf-8"?>
<ds:datastoreItem xmlns:ds="http://schemas.openxmlformats.org/officeDocument/2006/customXml" ds:itemID="{05B2A299-2272-4131-B9DA-B11A31FA6B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17</Pages>
  <Words>3089</Words>
  <Characters>17609</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annara</dc:creator>
  <cp:lastModifiedBy>Arun Verma</cp:lastModifiedBy>
  <cp:revision>5</cp:revision>
  <cp:lastPrinted>2016-01-18T11:48:00Z</cp:lastPrinted>
  <dcterms:created xsi:type="dcterms:W3CDTF">2021-08-16T14:42:00Z</dcterms:created>
  <dcterms:modified xsi:type="dcterms:W3CDTF">2021-08-26T11:15:00Z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0x01010032955CCE17C0954DAE20D5385D595C0B</vt:lpwstr>
  </property>
</Properties>
</file>