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051D4A" w:rsidRPr="00763D72" w14:paraId="6662AA63" w14:textId="77777777" w:rsidTr="00051D4A">
        <w:tc>
          <w:tcPr>
            <w:tcW w:w="90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DA88E2A" w14:textId="77777777" w:rsidR="00051D4A" w:rsidRPr="00763D72" w:rsidRDefault="00051D4A" w:rsidP="003420EB">
            <w:pPr>
              <w:numPr>
                <w:ilvl w:val="0"/>
                <w:numId w:val="0"/>
              </w:numPr>
              <w:spacing w:after="0" w:line="240" w:lineRule="auto"/>
              <w:textAlignment w:val="baseline"/>
              <w:rPr>
                <w:rFonts w:ascii="Times New Roman" w:eastAsia="Times New Roman" w:hAnsi="Times New Roman" w:cs="Times New Roman"/>
                <w:sz w:val="24"/>
                <w:szCs w:val="24"/>
                <w:lang w:eastAsia="en-GB"/>
              </w:rPr>
            </w:pPr>
            <w:r w:rsidRPr="00763D72">
              <w:rPr>
                <w:rFonts w:ascii="Calibri" w:eastAsia="Times New Roman" w:hAnsi="Calibri" w:cs="Calibri"/>
                <w:b/>
                <w:bCs/>
                <w:lang w:eastAsia="en-GB"/>
              </w:rPr>
              <w:t>Personal Details</w:t>
            </w:r>
            <w:r w:rsidRPr="00763D72">
              <w:rPr>
                <w:rFonts w:ascii="Calibri" w:eastAsia="Times New Roman" w:hAnsi="Calibri" w:cs="Calibri"/>
                <w:lang w:eastAsia="en-GB"/>
              </w:rPr>
              <w:t> </w:t>
            </w:r>
          </w:p>
        </w:tc>
      </w:tr>
      <w:tr w:rsidR="00051D4A" w:rsidRPr="00763D72" w14:paraId="7A678E05" w14:textId="77777777" w:rsidTr="00051D4A">
        <w:tc>
          <w:tcPr>
            <w:tcW w:w="4497" w:type="dxa"/>
            <w:tcBorders>
              <w:top w:val="nil"/>
              <w:left w:val="single" w:sz="6" w:space="0" w:color="auto"/>
              <w:bottom w:val="single" w:sz="6" w:space="0" w:color="auto"/>
              <w:right w:val="single" w:sz="6" w:space="0" w:color="auto"/>
            </w:tcBorders>
            <w:shd w:val="clear" w:color="auto" w:fill="auto"/>
            <w:hideMark/>
          </w:tcPr>
          <w:p w14:paraId="722F7C97" w14:textId="77777777" w:rsidR="00051D4A" w:rsidRPr="00763D72" w:rsidRDefault="00051D4A" w:rsidP="003420EB">
            <w:pPr>
              <w:numPr>
                <w:ilvl w:val="0"/>
                <w:numId w:val="0"/>
              </w:numPr>
              <w:spacing w:after="0" w:line="240" w:lineRule="auto"/>
              <w:textAlignment w:val="baseline"/>
              <w:rPr>
                <w:rFonts w:ascii="Times New Roman" w:eastAsia="Times New Roman" w:hAnsi="Times New Roman" w:cs="Times New Roman"/>
                <w:sz w:val="24"/>
                <w:szCs w:val="24"/>
                <w:lang w:eastAsia="en-GB"/>
              </w:rPr>
            </w:pPr>
            <w:r w:rsidRPr="00763D72">
              <w:rPr>
                <w:rFonts w:ascii="Calibri" w:eastAsia="Times New Roman" w:hAnsi="Calibri" w:cs="Calibri"/>
                <w:lang w:eastAsia="en-GB"/>
              </w:rPr>
              <w:t>Name: </w:t>
            </w:r>
          </w:p>
        </w:tc>
        <w:tc>
          <w:tcPr>
            <w:tcW w:w="4513" w:type="dxa"/>
            <w:tcBorders>
              <w:top w:val="nil"/>
              <w:left w:val="nil"/>
              <w:bottom w:val="single" w:sz="6" w:space="0" w:color="auto"/>
              <w:right w:val="single" w:sz="6" w:space="0" w:color="auto"/>
            </w:tcBorders>
            <w:shd w:val="clear" w:color="auto" w:fill="auto"/>
            <w:hideMark/>
          </w:tcPr>
          <w:p w14:paraId="22CBAAE3" w14:textId="77777777" w:rsidR="00051D4A" w:rsidRPr="00763D72" w:rsidRDefault="00051D4A" w:rsidP="003420EB">
            <w:pPr>
              <w:numPr>
                <w:ilvl w:val="0"/>
                <w:numId w:val="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Role:</w:t>
            </w:r>
          </w:p>
        </w:tc>
      </w:tr>
      <w:tr w:rsidR="00051D4A" w:rsidRPr="00763D72" w14:paraId="53039B77" w14:textId="77777777" w:rsidTr="00051D4A">
        <w:tc>
          <w:tcPr>
            <w:tcW w:w="4497" w:type="dxa"/>
            <w:tcBorders>
              <w:top w:val="nil"/>
              <w:left w:val="single" w:sz="6" w:space="0" w:color="auto"/>
              <w:bottom w:val="single" w:sz="6" w:space="0" w:color="auto"/>
              <w:right w:val="single" w:sz="6" w:space="0" w:color="auto"/>
            </w:tcBorders>
            <w:shd w:val="clear" w:color="auto" w:fill="auto"/>
            <w:hideMark/>
          </w:tcPr>
          <w:p w14:paraId="71C04190" w14:textId="77777777" w:rsidR="00051D4A" w:rsidRPr="00763D72" w:rsidRDefault="00051D4A" w:rsidP="003420EB">
            <w:pPr>
              <w:numPr>
                <w:ilvl w:val="0"/>
                <w:numId w:val="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Time in post:</w:t>
            </w:r>
          </w:p>
        </w:tc>
        <w:tc>
          <w:tcPr>
            <w:tcW w:w="4513" w:type="dxa"/>
            <w:tcBorders>
              <w:top w:val="nil"/>
              <w:left w:val="nil"/>
              <w:bottom w:val="single" w:sz="6" w:space="0" w:color="auto"/>
              <w:right w:val="single" w:sz="6" w:space="0" w:color="auto"/>
            </w:tcBorders>
            <w:shd w:val="clear" w:color="auto" w:fill="auto"/>
            <w:hideMark/>
          </w:tcPr>
          <w:p w14:paraId="77A012F1" w14:textId="77777777" w:rsidR="00051D4A" w:rsidRPr="00763D72" w:rsidRDefault="00051D4A" w:rsidP="003420EB">
            <w:pPr>
              <w:numPr>
                <w:ilvl w:val="0"/>
                <w:numId w:val="0"/>
              </w:numPr>
              <w:spacing w:after="0" w:line="240" w:lineRule="auto"/>
              <w:textAlignment w:val="baseline"/>
              <w:rPr>
                <w:rFonts w:ascii="Times New Roman" w:eastAsia="Times New Roman" w:hAnsi="Times New Roman" w:cs="Times New Roman"/>
                <w:sz w:val="24"/>
                <w:szCs w:val="24"/>
                <w:lang w:eastAsia="en-GB"/>
              </w:rPr>
            </w:pPr>
            <w:r>
              <w:rPr>
                <w:rFonts w:ascii="Calibri" w:eastAsia="Times New Roman" w:hAnsi="Calibri" w:cs="Calibri"/>
                <w:lang w:eastAsia="en-GB"/>
              </w:rPr>
              <w:t>Time at University:</w:t>
            </w:r>
          </w:p>
        </w:tc>
      </w:tr>
    </w:tbl>
    <w:p w14:paraId="4C6FFE12" w14:textId="77777777" w:rsidR="00051D4A" w:rsidRPr="00763D72" w:rsidRDefault="00051D4A" w:rsidP="00051D4A">
      <w:pPr>
        <w:numPr>
          <w:ilvl w:val="0"/>
          <w:numId w:val="0"/>
        </w:numPr>
        <w:spacing w:after="0" w:line="240" w:lineRule="auto"/>
        <w:textAlignment w:val="baseline"/>
        <w:rPr>
          <w:rFonts w:ascii="Segoe UI" w:eastAsia="Times New Roman" w:hAnsi="Segoe UI" w:cs="Segoe UI"/>
          <w:sz w:val="18"/>
          <w:szCs w:val="18"/>
          <w:lang w:eastAsia="en-GB"/>
        </w:rPr>
      </w:pPr>
      <w:r w:rsidRPr="00763D72">
        <w:rPr>
          <w:rFonts w:ascii="Calibri" w:eastAsia="Times New Roman" w:hAnsi="Calibri" w:cs="Calibri"/>
          <w:lang w:eastAsia="en-GB"/>
        </w:rPr>
        <w:t> </w:t>
      </w:r>
    </w:p>
    <w:p w14:paraId="7F72CA35" w14:textId="3C026C7A" w:rsidR="00051D4A" w:rsidRPr="00051D4A" w:rsidRDefault="00051D4A" w:rsidP="00051D4A">
      <w:pPr>
        <w:numPr>
          <w:ilvl w:val="0"/>
          <w:numId w:val="0"/>
        </w:numPr>
        <w:spacing w:after="0" w:line="240" w:lineRule="auto"/>
        <w:textAlignment w:val="baseline"/>
        <w:rPr>
          <w:rFonts w:ascii="Segoe UI" w:eastAsia="Times New Roman" w:hAnsi="Segoe UI" w:cs="Segoe UI"/>
          <w:i/>
          <w:iCs/>
          <w:sz w:val="18"/>
          <w:szCs w:val="18"/>
          <w:lang w:eastAsia="en-GB"/>
        </w:rPr>
      </w:pPr>
      <w:r w:rsidRPr="00051D4A">
        <w:rPr>
          <w:rFonts w:ascii="Calibri" w:eastAsia="Times New Roman" w:hAnsi="Calibri" w:cs="Calibri"/>
          <w:i/>
          <w:iCs/>
          <w:lang w:eastAsia="en-GB"/>
        </w:rPr>
        <w:t>This is your opportunity to inform others of your achievements and plans. Describe your work in each of the three domains below using no more than two sides of A4 (in an 11 </w:t>
      </w:r>
      <w:proofErr w:type="spellStart"/>
      <w:r w:rsidRPr="00051D4A">
        <w:rPr>
          <w:rFonts w:ascii="Calibri" w:eastAsia="Times New Roman" w:hAnsi="Calibri" w:cs="Calibri"/>
          <w:i/>
          <w:iCs/>
          <w:lang w:eastAsia="en-GB"/>
        </w:rPr>
        <w:t>pt</w:t>
      </w:r>
      <w:proofErr w:type="spellEnd"/>
      <w:r w:rsidRPr="00051D4A">
        <w:rPr>
          <w:rFonts w:ascii="Calibri" w:eastAsia="Times New Roman" w:hAnsi="Calibri" w:cs="Calibri"/>
          <w:i/>
          <w:iCs/>
          <w:lang w:eastAsia="en-GB"/>
        </w:rPr>
        <w:t> font such as Arial, single spaced)</w:t>
      </w:r>
      <w:r w:rsidR="00A17819">
        <w:rPr>
          <w:rFonts w:ascii="Calibri" w:eastAsia="Times New Roman" w:hAnsi="Calibri" w:cs="Calibri"/>
          <w:i/>
          <w:iCs/>
          <w:lang w:eastAsia="en-GB"/>
        </w:rPr>
        <w:t>.</w:t>
      </w:r>
      <w:r w:rsidRPr="00051D4A">
        <w:rPr>
          <w:rFonts w:ascii="Calibri" w:eastAsia="Times New Roman" w:hAnsi="Calibri" w:cs="Calibri"/>
          <w:i/>
          <w:iCs/>
          <w:lang w:eastAsia="en-GB"/>
        </w:rPr>
        <w:t> There is not a prescribed length for each section. They can include a small selection of key outputs and projects, but should be narrative in nature, rather than lists, and explain the difference your work has made. </w:t>
      </w:r>
    </w:p>
    <w:p w14:paraId="13B14208" w14:textId="31B3787E" w:rsidR="00051D4A" w:rsidRPr="00763D72" w:rsidRDefault="00051D4A" w:rsidP="00051D4A">
      <w:pPr>
        <w:numPr>
          <w:ilvl w:val="0"/>
          <w:numId w:val="0"/>
        </w:numPr>
        <w:spacing w:after="0" w:line="240" w:lineRule="auto"/>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051D4A" w:rsidRPr="00051D4A" w14:paraId="6B3CEBEA" w14:textId="77777777" w:rsidTr="00051D4A">
        <w:tc>
          <w:tcPr>
            <w:tcW w:w="9016" w:type="dxa"/>
          </w:tcPr>
          <w:p w14:paraId="1088CD69" w14:textId="77777777" w:rsidR="00051D4A" w:rsidRPr="00051D4A" w:rsidRDefault="00051D4A" w:rsidP="00E20A66">
            <w:pPr>
              <w:numPr>
                <w:ilvl w:val="0"/>
                <w:numId w:val="0"/>
              </w:numPr>
              <w:textAlignment w:val="baseline"/>
              <w:rPr>
                <w:rFonts w:ascii="Segoe UI" w:eastAsia="Times New Roman" w:hAnsi="Segoe UI" w:cs="Segoe UI"/>
                <w:sz w:val="18"/>
                <w:szCs w:val="18"/>
                <w:lang w:eastAsia="en-GB"/>
              </w:rPr>
            </w:pPr>
            <w:r w:rsidRPr="00051D4A">
              <w:rPr>
                <w:rFonts w:ascii="Calibri" w:eastAsia="Times New Roman" w:hAnsi="Calibri" w:cs="Calibri"/>
                <w:b/>
                <w:bCs/>
                <w:lang w:eastAsia="en-GB"/>
              </w:rPr>
              <w:t>1. Leadership and Engagement</w:t>
            </w:r>
            <w:r w:rsidRPr="00051D4A">
              <w:rPr>
                <w:rFonts w:ascii="Calibri" w:eastAsia="Times New Roman" w:hAnsi="Calibri" w:cs="Calibri"/>
                <w:lang w:eastAsia="en-GB"/>
              </w:rPr>
              <w:t> </w:t>
            </w:r>
          </w:p>
        </w:tc>
      </w:tr>
      <w:tr w:rsidR="00051D4A" w:rsidRPr="00051D4A" w14:paraId="1E1FC80E" w14:textId="77777777" w:rsidTr="00051D4A">
        <w:tc>
          <w:tcPr>
            <w:tcW w:w="9016" w:type="dxa"/>
          </w:tcPr>
          <w:p w14:paraId="1B3367BF" w14:textId="77777777" w:rsidR="00051D4A" w:rsidRPr="00051D4A" w:rsidRDefault="00051D4A" w:rsidP="00E20A66">
            <w:pPr>
              <w:numPr>
                <w:ilvl w:val="0"/>
                <w:numId w:val="0"/>
              </w:numPr>
              <w:textAlignment w:val="baseline"/>
              <w:rPr>
                <w:rFonts w:ascii="Segoe UI" w:eastAsia="Times New Roman" w:hAnsi="Segoe UI" w:cs="Segoe UI"/>
                <w:sz w:val="18"/>
                <w:szCs w:val="18"/>
                <w:lang w:eastAsia="en-GB"/>
              </w:rPr>
            </w:pPr>
            <w:r w:rsidRPr="00051D4A">
              <w:rPr>
                <w:rFonts w:ascii="Calibri" w:eastAsia="Times New Roman" w:hAnsi="Calibri" w:cs="Calibri"/>
                <w:i/>
                <w:iCs/>
                <w:lang w:eastAsia="en-GB"/>
              </w:rPr>
              <w:t>For example, how you have motivated, inspired and engaged others to develop. This might include both internal and external presence, contributions beyond the boundaries of your function and collaboration with others</w:t>
            </w:r>
            <w:r w:rsidRPr="00051D4A">
              <w:rPr>
                <w:rFonts w:ascii="Calibri" w:eastAsia="Times New Roman" w:hAnsi="Calibri" w:cs="Calibri"/>
                <w:lang w:eastAsia="en-GB"/>
              </w:rPr>
              <w:t> </w:t>
            </w:r>
          </w:p>
        </w:tc>
      </w:tr>
      <w:tr w:rsidR="00051D4A" w:rsidRPr="00051D4A" w14:paraId="7A380985" w14:textId="77777777" w:rsidTr="00051D4A">
        <w:tc>
          <w:tcPr>
            <w:tcW w:w="9016" w:type="dxa"/>
          </w:tcPr>
          <w:p w14:paraId="052A9E77" w14:textId="77777777" w:rsidR="00051D4A" w:rsidRDefault="00051D4A" w:rsidP="00E20A66">
            <w:pPr>
              <w:numPr>
                <w:ilvl w:val="0"/>
                <w:numId w:val="0"/>
              </w:numPr>
              <w:textAlignment w:val="baseline"/>
              <w:rPr>
                <w:rFonts w:ascii="Calibri" w:eastAsia="Times New Roman" w:hAnsi="Calibri" w:cs="Calibri"/>
                <w:lang w:eastAsia="en-GB"/>
              </w:rPr>
            </w:pPr>
          </w:p>
          <w:p w14:paraId="6679D12E" w14:textId="77777777" w:rsidR="00051D4A" w:rsidRDefault="00051D4A" w:rsidP="00051D4A">
            <w:pPr>
              <w:pStyle w:val="NoSpacing"/>
            </w:pPr>
          </w:p>
          <w:p w14:paraId="36653003" w14:textId="77777777" w:rsidR="00051D4A" w:rsidRDefault="00051D4A" w:rsidP="00051D4A">
            <w:pPr>
              <w:pStyle w:val="NoSpacing"/>
            </w:pPr>
          </w:p>
          <w:p w14:paraId="2149D27B" w14:textId="77777777" w:rsidR="00051D4A" w:rsidRDefault="00051D4A" w:rsidP="00051D4A">
            <w:pPr>
              <w:pStyle w:val="NoSpacing"/>
            </w:pPr>
          </w:p>
          <w:p w14:paraId="68C6CC06" w14:textId="77777777" w:rsidR="00051D4A" w:rsidRDefault="00051D4A" w:rsidP="00051D4A">
            <w:pPr>
              <w:pStyle w:val="NoSpacing"/>
            </w:pPr>
          </w:p>
          <w:p w14:paraId="3BDBBCD3" w14:textId="742142B2" w:rsidR="00051D4A" w:rsidRDefault="00051D4A" w:rsidP="00051D4A">
            <w:pPr>
              <w:pStyle w:val="NoSpacing"/>
            </w:pPr>
          </w:p>
          <w:p w14:paraId="3B088FDD" w14:textId="464A5C1E" w:rsidR="00051D4A" w:rsidRDefault="00051D4A" w:rsidP="00051D4A">
            <w:pPr>
              <w:pStyle w:val="NoSpacing"/>
            </w:pPr>
          </w:p>
          <w:p w14:paraId="2DBCC929" w14:textId="3E7DF0B4" w:rsidR="00051D4A" w:rsidRDefault="00051D4A" w:rsidP="00051D4A">
            <w:pPr>
              <w:pStyle w:val="NoSpacing"/>
            </w:pPr>
          </w:p>
          <w:p w14:paraId="0087F5D2" w14:textId="7AEE3740" w:rsidR="00051D4A" w:rsidRDefault="00051D4A" w:rsidP="00051D4A">
            <w:pPr>
              <w:pStyle w:val="NoSpacing"/>
            </w:pPr>
          </w:p>
          <w:p w14:paraId="1FCA9AC6" w14:textId="77777777" w:rsidR="00051D4A" w:rsidRDefault="00051D4A" w:rsidP="00051D4A">
            <w:pPr>
              <w:pStyle w:val="NoSpacing"/>
            </w:pPr>
          </w:p>
          <w:p w14:paraId="2A027ABF" w14:textId="4D225629" w:rsidR="00051D4A" w:rsidRDefault="00051D4A" w:rsidP="00051D4A">
            <w:pPr>
              <w:pStyle w:val="NoSpacing"/>
            </w:pPr>
          </w:p>
          <w:p w14:paraId="39503B50" w14:textId="77777777" w:rsidR="00051D4A" w:rsidRDefault="00051D4A" w:rsidP="00051D4A">
            <w:pPr>
              <w:pStyle w:val="NoSpacing"/>
            </w:pPr>
          </w:p>
          <w:p w14:paraId="756595A8" w14:textId="77777777" w:rsidR="00051D4A" w:rsidRDefault="00051D4A" w:rsidP="00051D4A">
            <w:pPr>
              <w:pStyle w:val="NoSpacing"/>
            </w:pPr>
          </w:p>
          <w:p w14:paraId="13021516" w14:textId="77777777" w:rsidR="00051D4A" w:rsidRDefault="00051D4A" w:rsidP="00051D4A">
            <w:pPr>
              <w:pStyle w:val="NoSpacing"/>
            </w:pPr>
          </w:p>
          <w:p w14:paraId="6F64FEDA" w14:textId="77777777" w:rsidR="00051D4A" w:rsidRDefault="00051D4A" w:rsidP="00051D4A">
            <w:pPr>
              <w:pStyle w:val="NoSpacing"/>
            </w:pPr>
          </w:p>
          <w:p w14:paraId="47968271" w14:textId="77777777" w:rsidR="00051D4A" w:rsidRDefault="00051D4A" w:rsidP="00051D4A">
            <w:pPr>
              <w:pStyle w:val="NoSpacing"/>
            </w:pPr>
          </w:p>
          <w:p w14:paraId="444A875E" w14:textId="1091E1F7" w:rsidR="00051D4A" w:rsidRPr="00051D4A" w:rsidRDefault="00051D4A" w:rsidP="00E20A66">
            <w:pPr>
              <w:numPr>
                <w:ilvl w:val="0"/>
                <w:numId w:val="0"/>
              </w:numPr>
              <w:textAlignment w:val="baseline"/>
              <w:rPr>
                <w:rFonts w:ascii="Segoe UI" w:eastAsia="Times New Roman" w:hAnsi="Segoe UI" w:cs="Segoe UI"/>
                <w:sz w:val="18"/>
                <w:szCs w:val="18"/>
                <w:lang w:eastAsia="en-GB"/>
              </w:rPr>
            </w:pPr>
            <w:r w:rsidRPr="00051D4A">
              <w:rPr>
                <w:rFonts w:ascii="Calibri" w:eastAsia="Times New Roman" w:hAnsi="Calibri" w:cs="Calibri"/>
                <w:lang w:eastAsia="en-GB"/>
              </w:rPr>
              <w:t>  </w:t>
            </w:r>
          </w:p>
        </w:tc>
      </w:tr>
      <w:tr w:rsidR="00051D4A" w:rsidRPr="00051D4A" w14:paraId="6534A54E" w14:textId="77777777" w:rsidTr="00051D4A">
        <w:tc>
          <w:tcPr>
            <w:tcW w:w="9016" w:type="dxa"/>
          </w:tcPr>
          <w:p w14:paraId="52D2347E" w14:textId="77777777" w:rsidR="00051D4A" w:rsidRPr="00051D4A" w:rsidRDefault="00051D4A" w:rsidP="00E20A66">
            <w:pPr>
              <w:numPr>
                <w:ilvl w:val="0"/>
                <w:numId w:val="0"/>
              </w:numPr>
              <w:textAlignment w:val="baseline"/>
              <w:rPr>
                <w:rFonts w:ascii="Segoe UI" w:eastAsia="Times New Roman" w:hAnsi="Segoe UI" w:cs="Segoe UI"/>
                <w:sz w:val="18"/>
                <w:szCs w:val="18"/>
                <w:lang w:eastAsia="en-GB"/>
              </w:rPr>
            </w:pPr>
            <w:r w:rsidRPr="00051D4A">
              <w:rPr>
                <w:rFonts w:ascii="Calibri" w:eastAsia="Times New Roman" w:hAnsi="Calibri" w:cs="Calibri"/>
                <w:b/>
                <w:bCs/>
                <w:lang w:eastAsia="en-GB"/>
              </w:rPr>
              <w:t>2. Setting Direction</w:t>
            </w:r>
            <w:r w:rsidRPr="00051D4A">
              <w:rPr>
                <w:rFonts w:ascii="Calibri" w:eastAsia="Times New Roman" w:hAnsi="Calibri" w:cs="Calibri"/>
                <w:lang w:eastAsia="en-GB"/>
              </w:rPr>
              <w:t> </w:t>
            </w:r>
          </w:p>
        </w:tc>
      </w:tr>
      <w:tr w:rsidR="00051D4A" w:rsidRPr="00051D4A" w14:paraId="0A0737D6" w14:textId="77777777" w:rsidTr="00051D4A">
        <w:tc>
          <w:tcPr>
            <w:tcW w:w="9016" w:type="dxa"/>
          </w:tcPr>
          <w:p w14:paraId="2FB691E1" w14:textId="77777777" w:rsidR="00051D4A" w:rsidRPr="00051D4A" w:rsidRDefault="00051D4A" w:rsidP="00E20A66">
            <w:pPr>
              <w:numPr>
                <w:ilvl w:val="0"/>
                <w:numId w:val="0"/>
              </w:numPr>
              <w:textAlignment w:val="baseline"/>
              <w:rPr>
                <w:rFonts w:ascii="Segoe UI" w:eastAsia="Times New Roman" w:hAnsi="Segoe UI" w:cs="Segoe UI"/>
                <w:sz w:val="18"/>
                <w:szCs w:val="18"/>
                <w:lang w:eastAsia="en-GB"/>
              </w:rPr>
            </w:pPr>
            <w:r w:rsidRPr="00051D4A">
              <w:rPr>
                <w:rFonts w:ascii="Calibri" w:eastAsia="Times New Roman" w:hAnsi="Calibri" w:cs="Calibri"/>
                <w:i/>
                <w:iCs/>
                <w:lang w:eastAsia="en-GB"/>
              </w:rPr>
              <w:t>For example, where you have taken the initiative, developing University-wide impact (or broader), to the delivery of the strategy. This may include innovation and redesign of services. </w:t>
            </w:r>
            <w:r w:rsidRPr="00051D4A">
              <w:rPr>
                <w:rFonts w:ascii="Calibri" w:eastAsia="Times New Roman" w:hAnsi="Calibri" w:cs="Calibri"/>
                <w:lang w:eastAsia="en-GB"/>
              </w:rPr>
              <w:t> </w:t>
            </w:r>
          </w:p>
        </w:tc>
      </w:tr>
      <w:tr w:rsidR="00051D4A" w:rsidRPr="00051D4A" w14:paraId="5E62B8EA" w14:textId="77777777" w:rsidTr="00051D4A">
        <w:tc>
          <w:tcPr>
            <w:tcW w:w="9016" w:type="dxa"/>
          </w:tcPr>
          <w:p w14:paraId="338E82B7" w14:textId="3AA05AFF" w:rsidR="00051D4A" w:rsidRDefault="00051D4A" w:rsidP="00E20A66">
            <w:pPr>
              <w:numPr>
                <w:ilvl w:val="0"/>
                <w:numId w:val="0"/>
              </w:numPr>
              <w:textAlignment w:val="baseline"/>
              <w:rPr>
                <w:rFonts w:ascii="Calibri" w:eastAsia="Times New Roman" w:hAnsi="Calibri" w:cs="Calibri"/>
                <w:lang w:eastAsia="en-GB"/>
              </w:rPr>
            </w:pPr>
          </w:p>
          <w:p w14:paraId="34CFC3E6" w14:textId="219B318A" w:rsidR="00051D4A" w:rsidRDefault="00051D4A" w:rsidP="00051D4A">
            <w:pPr>
              <w:pStyle w:val="NoSpacing"/>
            </w:pPr>
          </w:p>
          <w:p w14:paraId="4F61264F" w14:textId="77777777" w:rsidR="00051D4A" w:rsidRDefault="00051D4A" w:rsidP="00051D4A">
            <w:pPr>
              <w:pStyle w:val="NoSpacing"/>
            </w:pPr>
          </w:p>
          <w:p w14:paraId="1F6D38F3" w14:textId="552B3C40" w:rsidR="00051D4A" w:rsidRDefault="00051D4A" w:rsidP="00051D4A">
            <w:pPr>
              <w:pStyle w:val="NoSpacing"/>
            </w:pPr>
          </w:p>
          <w:p w14:paraId="76B34494" w14:textId="565AE018" w:rsidR="00051D4A" w:rsidRDefault="00051D4A" w:rsidP="00051D4A">
            <w:pPr>
              <w:pStyle w:val="NoSpacing"/>
            </w:pPr>
          </w:p>
          <w:p w14:paraId="7753DC25" w14:textId="67317911" w:rsidR="00051D4A" w:rsidRDefault="00051D4A" w:rsidP="00051D4A">
            <w:pPr>
              <w:pStyle w:val="NoSpacing"/>
            </w:pPr>
          </w:p>
          <w:p w14:paraId="6FFE644E" w14:textId="77777777" w:rsidR="00051D4A" w:rsidRDefault="00051D4A" w:rsidP="00051D4A">
            <w:pPr>
              <w:pStyle w:val="NoSpacing"/>
            </w:pPr>
          </w:p>
          <w:p w14:paraId="60311EB6" w14:textId="77777777" w:rsidR="00051D4A" w:rsidRDefault="00051D4A" w:rsidP="00051D4A">
            <w:pPr>
              <w:pStyle w:val="NoSpacing"/>
            </w:pPr>
          </w:p>
          <w:p w14:paraId="1B1502A9" w14:textId="77777777" w:rsidR="00051D4A" w:rsidRDefault="00051D4A" w:rsidP="00051D4A">
            <w:pPr>
              <w:pStyle w:val="NoSpacing"/>
            </w:pPr>
          </w:p>
          <w:p w14:paraId="6017857A" w14:textId="56002C6D" w:rsidR="00051D4A" w:rsidRDefault="00051D4A" w:rsidP="00051D4A">
            <w:pPr>
              <w:pStyle w:val="NoSpacing"/>
            </w:pPr>
          </w:p>
          <w:p w14:paraId="5FB52C8F" w14:textId="77777777" w:rsidR="00051D4A" w:rsidRDefault="00051D4A" w:rsidP="00051D4A">
            <w:pPr>
              <w:pStyle w:val="NoSpacing"/>
            </w:pPr>
          </w:p>
          <w:p w14:paraId="20C5EA2B" w14:textId="77777777" w:rsidR="00051D4A" w:rsidRDefault="00051D4A" w:rsidP="00051D4A">
            <w:pPr>
              <w:pStyle w:val="NoSpacing"/>
            </w:pPr>
          </w:p>
          <w:p w14:paraId="3CB18D51" w14:textId="77777777" w:rsidR="00051D4A" w:rsidRDefault="00051D4A" w:rsidP="00051D4A">
            <w:pPr>
              <w:pStyle w:val="NoSpacing"/>
            </w:pPr>
          </w:p>
          <w:p w14:paraId="19A0F036" w14:textId="77777777" w:rsidR="00051D4A" w:rsidRDefault="00051D4A" w:rsidP="00051D4A">
            <w:pPr>
              <w:pStyle w:val="NoSpacing"/>
            </w:pPr>
          </w:p>
          <w:p w14:paraId="0B85AB48" w14:textId="77777777" w:rsidR="00051D4A" w:rsidRDefault="00051D4A" w:rsidP="00051D4A">
            <w:pPr>
              <w:pStyle w:val="NoSpacing"/>
            </w:pPr>
          </w:p>
          <w:p w14:paraId="3EFAC9B2" w14:textId="77777777" w:rsidR="00051D4A" w:rsidRDefault="00051D4A" w:rsidP="00051D4A">
            <w:pPr>
              <w:pStyle w:val="NoSpacing"/>
            </w:pPr>
          </w:p>
          <w:p w14:paraId="51F5D113" w14:textId="220899A3" w:rsidR="00051D4A" w:rsidRPr="00051D4A" w:rsidRDefault="00051D4A" w:rsidP="00051D4A">
            <w:pPr>
              <w:pStyle w:val="NoSpacing"/>
              <w:rPr>
                <w:rFonts w:ascii="Segoe UI" w:hAnsi="Segoe UI" w:cs="Segoe UI"/>
                <w:sz w:val="18"/>
                <w:szCs w:val="18"/>
              </w:rPr>
            </w:pPr>
            <w:r w:rsidRPr="00051D4A">
              <w:t> </w:t>
            </w:r>
          </w:p>
        </w:tc>
      </w:tr>
      <w:tr w:rsidR="00051D4A" w:rsidRPr="00051D4A" w14:paraId="62603A51" w14:textId="77777777" w:rsidTr="00051D4A">
        <w:tc>
          <w:tcPr>
            <w:tcW w:w="9016" w:type="dxa"/>
          </w:tcPr>
          <w:p w14:paraId="0C5CE23F" w14:textId="77777777" w:rsidR="00051D4A" w:rsidRPr="00051D4A" w:rsidRDefault="00051D4A" w:rsidP="00E20A66">
            <w:pPr>
              <w:numPr>
                <w:ilvl w:val="0"/>
                <w:numId w:val="0"/>
              </w:numPr>
              <w:textAlignment w:val="baseline"/>
              <w:rPr>
                <w:rFonts w:ascii="Segoe UI" w:eastAsia="Times New Roman" w:hAnsi="Segoe UI" w:cs="Segoe UI"/>
                <w:sz w:val="18"/>
                <w:szCs w:val="18"/>
                <w:lang w:eastAsia="en-GB"/>
              </w:rPr>
            </w:pPr>
            <w:r w:rsidRPr="00051D4A">
              <w:rPr>
                <w:rFonts w:ascii="Calibri" w:eastAsia="Times New Roman" w:hAnsi="Calibri" w:cs="Calibri"/>
                <w:b/>
                <w:bCs/>
                <w:lang w:eastAsia="en-GB"/>
              </w:rPr>
              <w:lastRenderedPageBreak/>
              <w:t>3. Delivering Results</w:t>
            </w:r>
          </w:p>
        </w:tc>
      </w:tr>
      <w:tr w:rsidR="00051D4A" w:rsidRPr="00051D4A" w14:paraId="36F8D6CC" w14:textId="77777777" w:rsidTr="00051D4A">
        <w:tc>
          <w:tcPr>
            <w:tcW w:w="9016" w:type="dxa"/>
          </w:tcPr>
          <w:p w14:paraId="20AA0E71" w14:textId="77777777" w:rsidR="00051D4A" w:rsidRPr="00051D4A" w:rsidRDefault="00051D4A" w:rsidP="00E20A66">
            <w:pPr>
              <w:numPr>
                <w:ilvl w:val="0"/>
                <w:numId w:val="0"/>
              </w:numPr>
              <w:textAlignment w:val="baseline"/>
              <w:rPr>
                <w:rFonts w:ascii="Segoe UI" w:eastAsia="Times New Roman" w:hAnsi="Segoe UI" w:cs="Segoe UI"/>
                <w:sz w:val="18"/>
                <w:szCs w:val="18"/>
                <w:lang w:eastAsia="en-GB"/>
              </w:rPr>
            </w:pPr>
            <w:r w:rsidRPr="00051D4A">
              <w:rPr>
                <w:rFonts w:ascii="Calibri" w:eastAsia="Times New Roman" w:hAnsi="Calibri" w:cs="Calibri"/>
                <w:i/>
                <w:iCs/>
                <w:lang w:eastAsia="en-GB"/>
              </w:rPr>
              <w:t xml:space="preserve">For example, excellent progress with delivering objectives, meeting or exceeding KPIs, delivering challenging milestones, improvements against external benchmarks or maturity models. These will often be measurable, and data should be used where available. </w:t>
            </w:r>
            <w:r w:rsidRPr="00051D4A">
              <w:rPr>
                <w:rFonts w:ascii="Calibri" w:eastAsia="Times New Roman" w:hAnsi="Calibri" w:cs="Calibri"/>
                <w:lang w:eastAsia="en-GB"/>
              </w:rPr>
              <w:t> </w:t>
            </w:r>
          </w:p>
        </w:tc>
      </w:tr>
      <w:tr w:rsidR="00051D4A" w:rsidRPr="00051D4A" w14:paraId="763135B2" w14:textId="77777777" w:rsidTr="00051D4A">
        <w:tc>
          <w:tcPr>
            <w:tcW w:w="9016" w:type="dxa"/>
          </w:tcPr>
          <w:p w14:paraId="685052A7" w14:textId="77777777" w:rsidR="00051D4A" w:rsidRDefault="00051D4A" w:rsidP="00E20A66">
            <w:pPr>
              <w:numPr>
                <w:ilvl w:val="0"/>
                <w:numId w:val="0"/>
              </w:numPr>
              <w:textAlignment w:val="baseline"/>
              <w:rPr>
                <w:rFonts w:ascii="Calibri" w:eastAsia="Times New Roman" w:hAnsi="Calibri" w:cs="Calibri"/>
                <w:lang w:eastAsia="en-GB"/>
              </w:rPr>
            </w:pPr>
            <w:r w:rsidRPr="00051D4A">
              <w:rPr>
                <w:rFonts w:ascii="Calibri" w:eastAsia="Times New Roman" w:hAnsi="Calibri" w:cs="Calibri"/>
                <w:lang w:eastAsia="en-GB"/>
              </w:rPr>
              <w:t> </w:t>
            </w:r>
          </w:p>
          <w:p w14:paraId="7A7D7AB8" w14:textId="77777777" w:rsidR="00051D4A" w:rsidRDefault="00051D4A" w:rsidP="00051D4A">
            <w:pPr>
              <w:pStyle w:val="NoSpacing"/>
            </w:pPr>
          </w:p>
          <w:p w14:paraId="558DBF96" w14:textId="5D078F52" w:rsidR="00051D4A" w:rsidRDefault="00051D4A" w:rsidP="00051D4A">
            <w:pPr>
              <w:pStyle w:val="NoSpacing"/>
            </w:pPr>
          </w:p>
          <w:p w14:paraId="061228D7" w14:textId="01B570BD" w:rsidR="00051D4A" w:rsidRDefault="00051D4A" w:rsidP="00051D4A">
            <w:pPr>
              <w:pStyle w:val="NoSpacing"/>
            </w:pPr>
          </w:p>
          <w:p w14:paraId="28B2B1B8" w14:textId="6A589604" w:rsidR="00051D4A" w:rsidRDefault="00051D4A" w:rsidP="00051D4A">
            <w:pPr>
              <w:pStyle w:val="NoSpacing"/>
            </w:pPr>
          </w:p>
          <w:p w14:paraId="638014CE" w14:textId="77777777" w:rsidR="00051D4A" w:rsidRDefault="00051D4A" w:rsidP="00051D4A">
            <w:pPr>
              <w:pStyle w:val="NoSpacing"/>
            </w:pPr>
          </w:p>
          <w:p w14:paraId="0A501710" w14:textId="77777777" w:rsidR="00051D4A" w:rsidRDefault="00051D4A" w:rsidP="00051D4A">
            <w:pPr>
              <w:pStyle w:val="NoSpacing"/>
            </w:pPr>
          </w:p>
          <w:p w14:paraId="0E020542" w14:textId="0D5AEA18" w:rsidR="00051D4A" w:rsidRDefault="00051D4A" w:rsidP="00051D4A">
            <w:pPr>
              <w:pStyle w:val="NoSpacing"/>
            </w:pPr>
          </w:p>
          <w:p w14:paraId="73D3419B" w14:textId="0A88BB91" w:rsidR="00051D4A" w:rsidRDefault="00051D4A" w:rsidP="00051D4A">
            <w:pPr>
              <w:pStyle w:val="NoSpacing"/>
            </w:pPr>
          </w:p>
          <w:p w14:paraId="3A905EA7" w14:textId="4F8BF041" w:rsidR="00051D4A" w:rsidRDefault="00051D4A" w:rsidP="00051D4A">
            <w:pPr>
              <w:pStyle w:val="NoSpacing"/>
            </w:pPr>
          </w:p>
          <w:p w14:paraId="468CC14F" w14:textId="77777777" w:rsidR="00051D4A" w:rsidRDefault="00051D4A" w:rsidP="00051D4A">
            <w:pPr>
              <w:pStyle w:val="NoSpacing"/>
            </w:pPr>
          </w:p>
          <w:p w14:paraId="07EC7A52" w14:textId="77777777" w:rsidR="00051D4A" w:rsidRDefault="00051D4A" w:rsidP="00051D4A">
            <w:pPr>
              <w:pStyle w:val="NoSpacing"/>
            </w:pPr>
          </w:p>
          <w:p w14:paraId="418D2ACD" w14:textId="77777777" w:rsidR="00051D4A" w:rsidRDefault="00051D4A" w:rsidP="00051D4A">
            <w:pPr>
              <w:pStyle w:val="NoSpacing"/>
            </w:pPr>
          </w:p>
          <w:p w14:paraId="79B298BD" w14:textId="77777777" w:rsidR="00051D4A" w:rsidRDefault="00051D4A" w:rsidP="00051D4A">
            <w:pPr>
              <w:pStyle w:val="NoSpacing"/>
            </w:pPr>
          </w:p>
          <w:p w14:paraId="03553079" w14:textId="5FAFE35F" w:rsidR="00051D4A" w:rsidRPr="00051D4A" w:rsidRDefault="00051D4A" w:rsidP="00E20A66">
            <w:pPr>
              <w:numPr>
                <w:ilvl w:val="0"/>
                <w:numId w:val="0"/>
              </w:numPr>
              <w:textAlignment w:val="baseline"/>
              <w:rPr>
                <w:rFonts w:ascii="Segoe UI" w:eastAsia="Times New Roman" w:hAnsi="Segoe UI" w:cs="Segoe UI"/>
                <w:sz w:val="18"/>
                <w:szCs w:val="18"/>
                <w:lang w:eastAsia="en-GB"/>
              </w:rPr>
            </w:pPr>
          </w:p>
        </w:tc>
      </w:tr>
      <w:tr w:rsidR="00051D4A" w:rsidRPr="00051D4A" w14:paraId="7BA46227" w14:textId="77777777" w:rsidTr="00051D4A">
        <w:tc>
          <w:tcPr>
            <w:tcW w:w="9016" w:type="dxa"/>
          </w:tcPr>
          <w:p w14:paraId="60BADC5A" w14:textId="77777777" w:rsidR="00051D4A" w:rsidRPr="00051D4A" w:rsidRDefault="00051D4A" w:rsidP="00E20A66">
            <w:pPr>
              <w:numPr>
                <w:ilvl w:val="0"/>
                <w:numId w:val="0"/>
              </w:numPr>
              <w:textAlignment w:val="baseline"/>
              <w:rPr>
                <w:rFonts w:ascii="Segoe UI" w:eastAsia="Times New Roman" w:hAnsi="Segoe UI" w:cs="Segoe UI"/>
                <w:sz w:val="18"/>
                <w:szCs w:val="18"/>
                <w:lang w:eastAsia="en-GB"/>
              </w:rPr>
            </w:pPr>
            <w:r w:rsidRPr="00051D4A">
              <w:rPr>
                <w:rFonts w:ascii="Calibri" w:eastAsia="Times New Roman" w:hAnsi="Calibri" w:cs="Calibri"/>
                <w:b/>
                <w:bCs/>
                <w:lang w:eastAsia="en-GB"/>
              </w:rPr>
              <w:t>Personal statement</w:t>
            </w:r>
            <w:r w:rsidRPr="00051D4A">
              <w:rPr>
                <w:rFonts w:ascii="Calibri" w:eastAsia="Times New Roman" w:hAnsi="Calibri" w:cs="Calibri"/>
                <w:lang w:eastAsia="en-GB"/>
              </w:rPr>
              <w:t> </w:t>
            </w:r>
          </w:p>
        </w:tc>
      </w:tr>
      <w:tr w:rsidR="00051D4A" w:rsidRPr="00051D4A" w14:paraId="48357D4D" w14:textId="77777777" w:rsidTr="00051D4A">
        <w:tc>
          <w:tcPr>
            <w:tcW w:w="9016" w:type="dxa"/>
          </w:tcPr>
          <w:p w14:paraId="6C565CDD" w14:textId="48128EF8" w:rsidR="00051D4A" w:rsidRPr="00051D4A" w:rsidRDefault="00051D4A" w:rsidP="00E20A66">
            <w:pPr>
              <w:numPr>
                <w:ilvl w:val="0"/>
                <w:numId w:val="0"/>
              </w:numPr>
              <w:textAlignment w:val="baseline"/>
              <w:rPr>
                <w:rFonts w:ascii="Segoe UI" w:eastAsia="Times New Roman" w:hAnsi="Segoe UI" w:cs="Segoe UI"/>
                <w:sz w:val="18"/>
                <w:szCs w:val="18"/>
                <w:lang w:eastAsia="en-GB"/>
              </w:rPr>
            </w:pPr>
            <w:r w:rsidRPr="00051D4A">
              <w:rPr>
                <w:rFonts w:ascii="Calibri" w:eastAsia="Times New Roman" w:hAnsi="Calibri" w:cs="Calibri"/>
                <w:i/>
                <w:iCs/>
                <w:lang w:eastAsia="en-GB"/>
              </w:rPr>
              <w:t>Over-arching goals and motivation, how you will move forwards and sustain this level of performance, what the impact will be.</w:t>
            </w:r>
            <w:r w:rsidRPr="00051D4A">
              <w:rPr>
                <w:rFonts w:ascii="Calibri" w:eastAsia="Times New Roman" w:hAnsi="Calibri" w:cs="Calibri"/>
                <w:lang w:eastAsia="en-GB"/>
              </w:rPr>
              <w:t> </w:t>
            </w:r>
            <w:r w:rsidR="008F6A03" w:rsidRPr="008F6A03">
              <w:rPr>
                <w:rFonts w:ascii="Calibri" w:eastAsia="Times New Roman" w:hAnsi="Calibri" w:cs="Calibri"/>
                <w:i/>
                <w:iCs/>
                <w:lang w:eastAsia="en-GB"/>
              </w:rPr>
              <w:t>This should include plans for the coming 12 months</w:t>
            </w:r>
            <w:r w:rsidR="008F6A03">
              <w:rPr>
                <w:rFonts w:ascii="Calibri" w:eastAsia="Times New Roman" w:hAnsi="Calibri" w:cs="Calibri"/>
                <w:i/>
                <w:iCs/>
                <w:lang w:eastAsia="en-GB"/>
              </w:rPr>
              <w:t>.</w:t>
            </w:r>
          </w:p>
        </w:tc>
      </w:tr>
      <w:tr w:rsidR="00051D4A" w:rsidRPr="00051D4A" w14:paraId="02F9A523" w14:textId="77777777" w:rsidTr="00051D4A">
        <w:tc>
          <w:tcPr>
            <w:tcW w:w="9016" w:type="dxa"/>
          </w:tcPr>
          <w:p w14:paraId="6755DA11" w14:textId="20E0C96B" w:rsidR="00051D4A" w:rsidRPr="00051D4A" w:rsidRDefault="00051D4A" w:rsidP="00051D4A">
            <w:pPr>
              <w:pStyle w:val="NoSpacing"/>
            </w:pPr>
          </w:p>
          <w:p w14:paraId="6A9BDFEA" w14:textId="43AB1E9E" w:rsidR="00051D4A" w:rsidRPr="00051D4A" w:rsidRDefault="00051D4A" w:rsidP="00051D4A">
            <w:pPr>
              <w:pStyle w:val="NoSpacing"/>
            </w:pPr>
          </w:p>
          <w:p w14:paraId="16C26FF0" w14:textId="3C4D0A2D" w:rsidR="00051D4A" w:rsidRPr="00051D4A" w:rsidRDefault="00051D4A" w:rsidP="00051D4A">
            <w:pPr>
              <w:pStyle w:val="NoSpacing"/>
            </w:pPr>
          </w:p>
          <w:p w14:paraId="5BC151C8" w14:textId="77777777" w:rsidR="00051D4A" w:rsidRPr="00051D4A" w:rsidRDefault="00051D4A" w:rsidP="00051D4A">
            <w:pPr>
              <w:pStyle w:val="NoSpacing"/>
            </w:pPr>
          </w:p>
          <w:p w14:paraId="467DD425" w14:textId="64405D24" w:rsidR="00051D4A" w:rsidRPr="00051D4A" w:rsidRDefault="00051D4A" w:rsidP="00051D4A">
            <w:pPr>
              <w:pStyle w:val="NoSpacing"/>
            </w:pPr>
          </w:p>
          <w:p w14:paraId="144215C8" w14:textId="77777777" w:rsidR="00051D4A" w:rsidRPr="00051D4A" w:rsidRDefault="00051D4A" w:rsidP="00051D4A">
            <w:pPr>
              <w:pStyle w:val="NoSpacing"/>
            </w:pPr>
          </w:p>
          <w:p w14:paraId="66459F0B" w14:textId="77777777" w:rsidR="00051D4A" w:rsidRPr="00051D4A" w:rsidRDefault="00051D4A" w:rsidP="00051D4A">
            <w:pPr>
              <w:pStyle w:val="NoSpacing"/>
            </w:pPr>
          </w:p>
          <w:p w14:paraId="6A71BC3F" w14:textId="77777777" w:rsidR="00051D4A" w:rsidRPr="00051D4A" w:rsidRDefault="00051D4A" w:rsidP="00051D4A">
            <w:pPr>
              <w:pStyle w:val="NoSpacing"/>
            </w:pPr>
          </w:p>
          <w:p w14:paraId="16358B9C" w14:textId="77777777" w:rsidR="00051D4A" w:rsidRPr="00051D4A" w:rsidRDefault="00051D4A" w:rsidP="00051D4A">
            <w:pPr>
              <w:pStyle w:val="NoSpacing"/>
            </w:pPr>
          </w:p>
          <w:p w14:paraId="7DB25747" w14:textId="77777777" w:rsidR="00051D4A" w:rsidRPr="00051D4A" w:rsidRDefault="00051D4A" w:rsidP="00051D4A">
            <w:pPr>
              <w:pStyle w:val="NoSpacing"/>
            </w:pPr>
          </w:p>
          <w:p w14:paraId="3711C76B" w14:textId="77777777" w:rsidR="00051D4A" w:rsidRPr="00051D4A" w:rsidRDefault="00051D4A" w:rsidP="00051D4A">
            <w:pPr>
              <w:pStyle w:val="NoSpacing"/>
            </w:pPr>
          </w:p>
          <w:p w14:paraId="5D43C8DF" w14:textId="77777777" w:rsidR="00051D4A" w:rsidRPr="00051D4A" w:rsidRDefault="00051D4A" w:rsidP="00051D4A">
            <w:pPr>
              <w:pStyle w:val="NoSpacing"/>
            </w:pPr>
          </w:p>
          <w:p w14:paraId="59E52B79" w14:textId="77777777" w:rsidR="00051D4A" w:rsidRPr="00051D4A" w:rsidRDefault="00051D4A" w:rsidP="00051D4A">
            <w:pPr>
              <w:pStyle w:val="NoSpacing"/>
            </w:pPr>
          </w:p>
          <w:p w14:paraId="6AFD2307" w14:textId="77777777" w:rsidR="00051D4A" w:rsidRPr="00051D4A" w:rsidRDefault="00051D4A" w:rsidP="00051D4A">
            <w:pPr>
              <w:pStyle w:val="NoSpacing"/>
            </w:pPr>
          </w:p>
          <w:p w14:paraId="4714C5EB" w14:textId="47C1A5A9" w:rsidR="00051D4A" w:rsidRPr="00051D4A" w:rsidRDefault="00051D4A" w:rsidP="00051D4A">
            <w:pPr>
              <w:pStyle w:val="NoSpacing"/>
              <w:rPr>
                <w:rFonts w:ascii="Segoe UI" w:hAnsi="Segoe UI" w:cs="Segoe UI"/>
                <w:sz w:val="18"/>
                <w:szCs w:val="18"/>
              </w:rPr>
            </w:pPr>
            <w:r w:rsidRPr="00051D4A">
              <w:t> </w:t>
            </w:r>
          </w:p>
        </w:tc>
      </w:tr>
      <w:tr w:rsidR="00051D4A" w:rsidRPr="00051D4A" w14:paraId="7618BE78" w14:textId="77777777" w:rsidTr="00051D4A">
        <w:tc>
          <w:tcPr>
            <w:tcW w:w="9016" w:type="dxa"/>
          </w:tcPr>
          <w:p w14:paraId="26E9E591" w14:textId="77777777" w:rsidR="00051D4A" w:rsidRPr="00051D4A" w:rsidRDefault="00051D4A" w:rsidP="00E20A66">
            <w:pPr>
              <w:numPr>
                <w:ilvl w:val="0"/>
                <w:numId w:val="0"/>
              </w:numPr>
              <w:textAlignment w:val="baseline"/>
              <w:rPr>
                <w:rFonts w:ascii="Calibri" w:eastAsia="Times New Roman" w:hAnsi="Calibri" w:cs="Calibri"/>
                <w:b/>
                <w:bCs/>
                <w:lang w:eastAsia="en-GB"/>
              </w:rPr>
            </w:pPr>
            <w:r w:rsidRPr="00051D4A">
              <w:rPr>
                <w:rFonts w:ascii="Calibri" w:eastAsia="Times New Roman" w:hAnsi="Calibri" w:cs="Calibri"/>
                <w:b/>
                <w:bCs/>
                <w:lang w:eastAsia="en-GB"/>
              </w:rPr>
              <w:t>Individual circumstances</w:t>
            </w:r>
          </w:p>
        </w:tc>
      </w:tr>
      <w:tr w:rsidR="00051D4A" w:rsidRPr="00051D4A" w14:paraId="4CBB33CB" w14:textId="77777777" w:rsidTr="00051D4A">
        <w:tc>
          <w:tcPr>
            <w:tcW w:w="9016" w:type="dxa"/>
          </w:tcPr>
          <w:p w14:paraId="2E4FF6C8" w14:textId="77777777" w:rsidR="00051D4A" w:rsidRPr="00051D4A" w:rsidRDefault="00051D4A" w:rsidP="00E20A66">
            <w:pPr>
              <w:numPr>
                <w:ilvl w:val="0"/>
                <w:numId w:val="0"/>
              </w:numPr>
            </w:pPr>
            <w:r w:rsidRPr="00051D4A">
              <w:rPr>
                <w:rFonts w:cstheme="minorHAnsi"/>
                <w:i/>
                <w:iCs/>
                <w:color w:val="000000" w:themeColor="text1"/>
                <w:lang w:eastAsia="en-US"/>
              </w:rPr>
              <w:t>The application form will give you the opportunity to describe any individual circumstances that you would like to be taken into consideration. These include anything that impacts your ability to meet the expectations outlined in this framework. For example, prolonged absences, restrictions or travel or networking opportunities, flexible working patterns, or reduced working hours, including any equality factors and/or the impact on your work of Covid-19. Please include any local arrangements that have been made and agreed with your line manager, such as a pro-rata reduction across your selected criteria if working part-time.</w:t>
            </w:r>
          </w:p>
        </w:tc>
      </w:tr>
      <w:tr w:rsidR="00051D4A" w:rsidRPr="00051D4A" w14:paraId="11832F01" w14:textId="77777777" w:rsidTr="00051D4A">
        <w:tc>
          <w:tcPr>
            <w:tcW w:w="9016" w:type="dxa"/>
          </w:tcPr>
          <w:p w14:paraId="02420F24" w14:textId="77777777" w:rsidR="00051D4A" w:rsidRDefault="00051D4A" w:rsidP="00E20A66">
            <w:pPr>
              <w:numPr>
                <w:ilvl w:val="0"/>
                <w:numId w:val="0"/>
              </w:numPr>
              <w:rPr>
                <w:rFonts w:cstheme="minorHAnsi"/>
                <w:i/>
                <w:iCs/>
                <w:color w:val="000000" w:themeColor="text1"/>
                <w:lang w:eastAsia="en-US"/>
              </w:rPr>
            </w:pPr>
          </w:p>
          <w:p w14:paraId="222BED07" w14:textId="77777777" w:rsidR="00051D4A" w:rsidRDefault="00051D4A" w:rsidP="00E20A66">
            <w:pPr>
              <w:numPr>
                <w:ilvl w:val="0"/>
                <w:numId w:val="0"/>
              </w:numPr>
              <w:rPr>
                <w:rFonts w:cstheme="minorHAnsi"/>
                <w:i/>
                <w:iCs/>
                <w:color w:val="000000" w:themeColor="text1"/>
                <w:lang w:eastAsia="en-US"/>
              </w:rPr>
            </w:pPr>
          </w:p>
          <w:p w14:paraId="118089C8" w14:textId="77777777" w:rsidR="00051D4A" w:rsidRDefault="00051D4A" w:rsidP="00E20A66">
            <w:pPr>
              <w:numPr>
                <w:ilvl w:val="0"/>
                <w:numId w:val="0"/>
              </w:numPr>
              <w:rPr>
                <w:rFonts w:cstheme="minorHAnsi"/>
                <w:i/>
                <w:iCs/>
                <w:color w:val="000000" w:themeColor="text1"/>
                <w:lang w:eastAsia="en-US"/>
              </w:rPr>
            </w:pPr>
          </w:p>
          <w:p w14:paraId="29F9EDB7" w14:textId="77777777" w:rsidR="00051D4A" w:rsidRDefault="00051D4A" w:rsidP="00E20A66">
            <w:pPr>
              <w:numPr>
                <w:ilvl w:val="0"/>
                <w:numId w:val="0"/>
              </w:numPr>
              <w:rPr>
                <w:rFonts w:cstheme="minorHAnsi"/>
                <w:i/>
                <w:iCs/>
                <w:color w:val="000000" w:themeColor="text1"/>
                <w:lang w:eastAsia="en-US"/>
              </w:rPr>
            </w:pPr>
          </w:p>
          <w:p w14:paraId="657696C7" w14:textId="0B327688" w:rsidR="00051D4A" w:rsidRPr="00051D4A" w:rsidRDefault="00051D4A" w:rsidP="00E20A66">
            <w:pPr>
              <w:numPr>
                <w:ilvl w:val="0"/>
                <w:numId w:val="0"/>
              </w:numPr>
              <w:rPr>
                <w:rFonts w:cstheme="minorHAnsi"/>
                <w:i/>
                <w:iCs/>
                <w:color w:val="000000" w:themeColor="text1"/>
                <w:lang w:eastAsia="en-US"/>
              </w:rPr>
            </w:pPr>
          </w:p>
        </w:tc>
      </w:tr>
      <w:tr w:rsidR="003A17E0" w:rsidRPr="00051D4A" w14:paraId="495C89A1" w14:textId="77777777" w:rsidTr="00051D4A">
        <w:tc>
          <w:tcPr>
            <w:tcW w:w="9016" w:type="dxa"/>
          </w:tcPr>
          <w:p w14:paraId="3D2ED98B" w14:textId="178D95BC" w:rsidR="003A17E0" w:rsidRPr="003A17E0" w:rsidRDefault="003A17E0" w:rsidP="00E20A66">
            <w:pPr>
              <w:numPr>
                <w:ilvl w:val="0"/>
                <w:numId w:val="0"/>
              </w:numPr>
              <w:rPr>
                <w:rFonts w:cstheme="minorHAnsi"/>
                <w:b/>
                <w:bCs/>
                <w:color w:val="000000" w:themeColor="text1"/>
                <w:lang w:eastAsia="en-US"/>
              </w:rPr>
            </w:pPr>
            <w:r w:rsidRPr="003A17E0">
              <w:rPr>
                <w:rFonts w:cstheme="minorHAnsi"/>
                <w:b/>
                <w:bCs/>
                <w:color w:val="000000" w:themeColor="text1"/>
                <w:lang w:eastAsia="en-US"/>
              </w:rPr>
              <w:t>HOD Comments</w:t>
            </w:r>
          </w:p>
        </w:tc>
      </w:tr>
      <w:tr w:rsidR="003A17E0" w:rsidRPr="00051D4A" w14:paraId="6CA62DA0" w14:textId="77777777" w:rsidTr="00051D4A">
        <w:tc>
          <w:tcPr>
            <w:tcW w:w="9016" w:type="dxa"/>
          </w:tcPr>
          <w:p w14:paraId="59D6DCAC" w14:textId="77D92D33" w:rsidR="003A17E0" w:rsidRPr="003A17E0" w:rsidRDefault="003A17E0" w:rsidP="003A17E0">
            <w:pPr>
              <w:pStyle w:val="ListParagraph"/>
              <w:numPr>
                <w:ilvl w:val="0"/>
                <w:numId w:val="3"/>
              </w:numPr>
              <w:rPr>
                <w:rFonts w:ascii="Calibri" w:eastAsia="Times New Roman" w:hAnsi="Calibri" w:cs="Calibri"/>
                <w:lang w:eastAsia="en-GB"/>
              </w:rPr>
            </w:pPr>
            <w:r w:rsidRPr="003A17E0">
              <w:rPr>
                <w:rFonts w:ascii="Calibri" w:eastAsia="Times New Roman" w:hAnsi="Calibri" w:cs="Calibri"/>
                <w:b/>
                <w:bCs/>
                <w:lang w:eastAsia="en-GB"/>
              </w:rPr>
              <w:lastRenderedPageBreak/>
              <w:t>Leadership and Engagement</w:t>
            </w:r>
            <w:r w:rsidRPr="003A17E0">
              <w:rPr>
                <w:rFonts w:ascii="Calibri" w:eastAsia="Times New Roman" w:hAnsi="Calibri" w:cs="Calibri"/>
                <w:lang w:eastAsia="en-GB"/>
              </w:rPr>
              <w:t> </w:t>
            </w:r>
          </w:p>
          <w:p w14:paraId="5E9E3EB9" w14:textId="2B00AF3D" w:rsidR="003A17E0" w:rsidRDefault="003A17E0" w:rsidP="003A17E0">
            <w:pPr>
              <w:numPr>
                <w:ilvl w:val="0"/>
                <w:numId w:val="0"/>
              </w:numPr>
              <w:ind w:left="567" w:hanging="567"/>
              <w:rPr>
                <w:rFonts w:ascii="Calibri" w:eastAsia="Times New Roman" w:hAnsi="Calibri" w:cs="Calibri"/>
                <w:b/>
                <w:bCs/>
                <w:lang w:eastAsia="en-GB"/>
              </w:rPr>
            </w:pPr>
          </w:p>
          <w:p w14:paraId="544F6ED5" w14:textId="77777777" w:rsidR="003A17E0" w:rsidRDefault="003A17E0" w:rsidP="003A17E0">
            <w:pPr>
              <w:numPr>
                <w:ilvl w:val="0"/>
                <w:numId w:val="0"/>
              </w:numPr>
              <w:ind w:left="567" w:hanging="567"/>
              <w:rPr>
                <w:rFonts w:ascii="Calibri" w:eastAsia="Times New Roman" w:hAnsi="Calibri" w:cs="Calibri"/>
                <w:b/>
                <w:bCs/>
                <w:lang w:eastAsia="en-GB"/>
              </w:rPr>
            </w:pPr>
          </w:p>
          <w:p w14:paraId="5F78B3C0" w14:textId="77777777" w:rsidR="003A17E0" w:rsidRPr="003A17E0" w:rsidRDefault="003A17E0" w:rsidP="003A17E0">
            <w:pPr>
              <w:numPr>
                <w:ilvl w:val="0"/>
                <w:numId w:val="0"/>
              </w:numPr>
              <w:ind w:left="567" w:hanging="567"/>
              <w:rPr>
                <w:rFonts w:ascii="Calibri" w:eastAsia="Times New Roman" w:hAnsi="Calibri" w:cs="Calibri"/>
                <w:b/>
                <w:bCs/>
                <w:lang w:eastAsia="en-GB"/>
              </w:rPr>
            </w:pPr>
          </w:p>
          <w:p w14:paraId="20D73442" w14:textId="3C9EFF7B" w:rsidR="003A17E0" w:rsidRPr="003A17E0" w:rsidRDefault="003A17E0" w:rsidP="003A17E0">
            <w:pPr>
              <w:pStyle w:val="ListParagraph"/>
              <w:numPr>
                <w:ilvl w:val="0"/>
                <w:numId w:val="3"/>
              </w:numPr>
              <w:rPr>
                <w:rFonts w:ascii="Calibri" w:eastAsia="Times New Roman" w:hAnsi="Calibri" w:cs="Calibri"/>
                <w:lang w:eastAsia="en-GB"/>
              </w:rPr>
            </w:pPr>
            <w:r w:rsidRPr="003A17E0">
              <w:rPr>
                <w:rFonts w:ascii="Calibri" w:eastAsia="Times New Roman" w:hAnsi="Calibri" w:cs="Calibri"/>
                <w:b/>
                <w:bCs/>
                <w:lang w:eastAsia="en-GB"/>
              </w:rPr>
              <w:t>Setting Direction</w:t>
            </w:r>
            <w:r w:rsidRPr="003A17E0">
              <w:rPr>
                <w:rFonts w:ascii="Calibri" w:eastAsia="Times New Roman" w:hAnsi="Calibri" w:cs="Calibri"/>
                <w:lang w:eastAsia="en-GB"/>
              </w:rPr>
              <w:t> </w:t>
            </w:r>
          </w:p>
          <w:p w14:paraId="46155D09" w14:textId="1A908B2D" w:rsidR="003A17E0" w:rsidRDefault="003A17E0" w:rsidP="003A17E0">
            <w:pPr>
              <w:numPr>
                <w:ilvl w:val="0"/>
                <w:numId w:val="0"/>
              </w:numPr>
              <w:ind w:left="567" w:hanging="567"/>
              <w:rPr>
                <w:rFonts w:ascii="Calibri" w:eastAsia="Times New Roman" w:hAnsi="Calibri" w:cs="Calibri"/>
                <w:b/>
                <w:bCs/>
                <w:lang w:eastAsia="en-GB"/>
              </w:rPr>
            </w:pPr>
          </w:p>
          <w:p w14:paraId="36380235" w14:textId="1DB98253" w:rsidR="003A17E0" w:rsidRDefault="003A17E0" w:rsidP="003A17E0">
            <w:pPr>
              <w:numPr>
                <w:ilvl w:val="0"/>
                <w:numId w:val="0"/>
              </w:numPr>
              <w:ind w:left="567" w:hanging="567"/>
              <w:rPr>
                <w:rFonts w:ascii="Calibri" w:eastAsia="Times New Roman" w:hAnsi="Calibri" w:cs="Calibri"/>
                <w:b/>
                <w:bCs/>
                <w:lang w:eastAsia="en-GB"/>
              </w:rPr>
            </w:pPr>
          </w:p>
          <w:p w14:paraId="70C9602C" w14:textId="77777777" w:rsidR="003A17E0" w:rsidRPr="003A17E0" w:rsidRDefault="003A17E0" w:rsidP="003A17E0">
            <w:pPr>
              <w:numPr>
                <w:ilvl w:val="0"/>
                <w:numId w:val="0"/>
              </w:numPr>
              <w:ind w:left="567" w:hanging="567"/>
              <w:rPr>
                <w:rFonts w:ascii="Calibri" w:eastAsia="Times New Roman" w:hAnsi="Calibri" w:cs="Calibri"/>
                <w:b/>
                <w:bCs/>
                <w:lang w:eastAsia="en-GB"/>
              </w:rPr>
            </w:pPr>
          </w:p>
          <w:p w14:paraId="55A0A0A0" w14:textId="03177EB8" w:rsidR="003A17E0" w:rsidRPr="003A17E0" w:rsidRDefault="003A17E0" w:rsidP="003A17E0">
            <w:pPr>
              <w:pStyle w:val="ListParagraph"/>
              <w:numPr>
                <w:ilvl w:val="0"/>
                <w:numId w:val="3"/>
              </w:numPr>
              <w:rPr>
                <w:rFonts w:ascii="Calibri" w:eastAsia="Times New Roman" w:hAnsi="Calibri" w:cs="Calibri"/>
                <w:b/>
                <w:bCs/>
                <w:lang w:eastAsia="en-GB"/>
              </w:rPr>
            </w:pPr>
            <w:r w:rsidRPr="003A17E0">
              <w:rPr>
                <w:rFonts w:ascii="Calibri" w:eastAsia="Times New Roman" w:hAnsi="Calibri" w:cs="Calibri"/>
                <w:b/>
                <w:bCs/>
                <w:lang w:eastAsia="en-GB"/>
              </w:rPr>
              <w:t>Delivering Results</w:t>
            </w:r>
          </w:p>
          <w:p w14:paraId="3387FD91" w14:textId="5C278B03" w:rsidR="003A17E0" w:rsidRDefault="003A17E0" w:rsidP="003A17E0">
            <w:pPr>
              <w:numPr>
                <w:ilvl w:val="0"/>
                <w:numId w:val="0"/>
              </w:numPr>
              <w:ind w:left="567" w:hanging="567"/>
              <w:rPr>
                <w:rFonts w:ascii="Calibri" w:eastAsia="Times New Roman" w:hAnsi="Calibri" w:cs="Calibri"/>
                <w:b/>
                <w:bCs/>
                <w:lang w:eastAsia="en-GB"/>
              </w:rPr>
            </w:pPr>
          </w:p>
          <w:p w14:paraId="740CD2D2" w14:textId="77777777" w:rsidR="003A17E0" w:rsidRPr="003A17E0" w:rsidRDefault="003A17E0" w:rsidP="003A17E0">
            <w:pPr>
              <w:numPr>
                <w:ilvl w:val="0"/>
                <w:numId w:val="0"/>
              </w:numPr>
              <w:ind w:left="567" w:hanging="567"/>
              <w:rPr>
                <w:rFonts w:ascii="Calibri" w:eastAsia="Times New Roman" w:hAnsi="Calibri" w:cs="Calibri"/>
                <w:b/>
                <w:bCs/>
                <w:lang w:eastAsia="en-GB"/>
              </w:rPr>
            </w:pPr>
          </w:p>
          <w:p w14:paraId="39542898" w14:textId="23DFA3EE" w:rsidR="003A17E0" w:rsidRDefault="003A17E0" w:rsidP="00E20A66">
            <w:pPr>
              <w:numPr>
                <w:ilvl w:val="0"/>
                <w:numId w:val="0"/>
              </w:numPr>
              <w:rPr>
                <w:rFonts w:cstheme="minorHAnsi"/>
                <w:i/>
                <w:iCs/>
                <w:color w:val="000000" w:themeColor="text1"/>
                <w:lang w:eastAsia="en-US"/>
              </w:rPr>
            </w:pPr>
          </w:p>
        </w:tc>
      </w:tr>
    </w:tbl>
    <w:p w14:paraId="513A89F2" w14:textId="77777777" w:rsidR="00FC6BB0" w:rsidRDefault="00000000" w:rsidP="00051D4A">
      <w:pPr>
        <w:numPr>
          <w:ilvl w:val="0"/>
          <w:numId w:val="0"/>
        </w:numPr>
      </w:pPr>
    </w:p>
    <w:sectPr w:rsidR="00FC6BB0" w:rsidSect="00CA7685">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9C71" w14:textId="77777777" w:rsidR="00EF6A96" w:rsidRDefault="00EF6A96" w:rsidP="00051D4A">
      <w:pPr>
        <w:spacing w:after="0" w:line="240" w:lineRule="auto"/>
      </w:pPr>
      <w:r>
        <w:separator/>
      </w:r>
    </w:p>
  </w:endnote>
  <w:endnote w:type="continuationSeparator" w:id="0">
    <w:p w14:paraId="1A6FD5D7" w14:textId="77777777" w:rsidR="00EF6A96" w:rsidRDefault="00EF6A96" w:rsidP="0005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4DC0" w14:textId="77777777" w:rsidR="00083FA8" w:rsidRDefault="00083FA8" w:rsidP="00B430E0">
    <w:pPr>
      <w:pStyle w:val="Footer"/>
      <w:numPr>
        <w:ilvl w:val="0"/>
        <w:numId w:val="0"/>
      </w:numPr>
      <w:ind w:left="567"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2089" w14:textId="77777777" w:rsidR="00EF6A96" w:rsidRDefault="00EF6A96" w:rsidP="00051D4A">
      <w:pPr>
        <w:spacing w:after="0" w:line="240" w:lineRule="auto"/>
      </w:pPr>
      <w:r>
        <w:separator/>
      </w:r>
    </w:p>
  </w:footnote>
  <w:footnote w:type="continuationSeparator" w:id="0">
    <w:p w14:paraId="698680EA" w14:textId="77777777" w:rsidR="00EF6A96" w:rsidRDefault="00EF6A96" w:rsidP="00051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F5C9" w14:textId="77777777" w:rsidR="00ED3E53" w:rsidRDefault="00000000" w:rsidP="00051D4A">
    <w:pPr>
      <w:pStyle w:val="Header"/>
      <w:numPr>
        <w:ilvl w:val="0"/>
        <w:numId w:val="1"/>
      </w:numPr>
      <w:ind w:left="567"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35B8" w14:textId="03202B6A" w:rsidR="00CA7685" w:rsidRPr="00051D4A" w:rsidRDefault="00051D4A" w:rsidP="00ED116E">
    <w:pPr>
      <w:pStyle w:val="Header"/>
      <w:numPr>
        <w:ilvl w:val="0"/>
        <w:numId w:val="0"/>
      </w:numPr>
      <w:ind w:left="567"/>
      <w:jc w:val="right"/>
      <w:rPr>
        <w:b/>
        <w:bCs/>
      </w:rPr>
    </w:pPr>
    <w:r w:rsidRPr="00051D4A">
      <w:rPr>
        <w:b/>
        <w:bCs/>
      </w:rPr>
      <w:t>FORM A</w:t>
    </w:r>
    <w:r w:rsidR="00083FA8" w:rsidRPr="00051D4A">
      <w:rPr>
        <w:b/>
        <w:bCs/>
      </w:rPr>
      <w:t xml:space="preserve"> </w:t>
    </w:r>
    <w:r w:rsidR="006E3123">
      <w:rPr>
        <w:b/>
        <w:bCs/>
      </w:rPr>
      <w:t>[ALC6]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CF8E" w14:textId="77777777" w:rsidR="00ED3E53" w:rsidRDefault="00000000" w:rsidP="00051D4A">
    <w:pPr>
      <w:pStyle w:val="Header"/>
      <w:numPr>
        <w:ilvl w:val="0"/>
        <w:numId w:val="1"/>
      </w:numPr>
      <w:ind w:left="567"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066A7"/>
    <w:multiLevelType w:val="hybridMultilevel"/>
    <w:tmpl w:val="9F82F026"/>
    <w:lvl w:ilvl="0" w:tplc="EC7CF1B6">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826EE1"/>
    <w:multiLevelType w:val="multilevel"/>
    <w:tmpl w:val="0254ABD4"/>
    <w:lvl w:ilvl="0">
      <w:start w:val="1"/>
      <w:numFmt w:val="decimal"/>
      <w:pStyle w:val="Normal"/>
      <w:lvlText w:val="%1."/>
      <w:lvlJc w:val="left"/>
      <w:pPr>
        <w:tabs>
          <w:tab w:val="num" w:pos="720"/>
        </w:tabs>
        <w:ind w:left="720" w:hanging="720"/>
      </w:pPr>
    </w:lvl>
    <w:lvl w:ilvl="1">
      <w:start w:val="1"/>
      <w:numFmt w:val="decimal"/>
      <w:pStyle w:val="Sub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1A702B8"/>
    <w:multiLevelType w:val="hybridMultilevel"/>
    <w:tmpl w:val="0B9836BC"/>
    <w:lvl w:ilvl="0" w:tplc="D1486C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0521979">
    <w:abstractNumId w:val="0"/>
  </w:num>
  <w:num w:numId="2" w16cid:durableId="1044134111">
    <w:abstractNumId w:val="1"/>
  </w:num>
  <w:num w:numId="3" w16cid:durableId="1488934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4A"/>
    <w:rsid w:val="00017690"/>
    <w:rsid w:val="00051D4A"/>
    <w:rsid w:val="00083FA8"/>
    <w:rsid w:val="00227F4E"/>
    <w:rsid w:val="003A17E0"/>
    <w:rsid w:val="003C5210"/>
    <w:rsid w:val="003D01FA"/>
    <w:rsid w:val="0063793A"/>
    <w:rsid w:val="006E3123"/>
    <w:rsid w:val="007E0BBF"/>
    <w:rsid w:val="008F6A03"/>
    <w:rsid w:val="00997AAD"/>
    <w:rsid w:val="00A17819"/>
    <w:rsid w:val="00B430E0"/>
    <w:rsid w:val="00B940BA"/>
    <w:rsid w:val="00EF6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A610"/>
  <w15:chartTrackingRefBased/>
  <w15:docId w15:val="{839F3A80-2720-4DC9-BB42-6B5474D4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4A"/>
    <w:pPr>
      <w:numPr>
        <w:numId w:val="2"/>
      </w:numPr>
      <w:ind w:left="567" w:hanging="567"/>
    </w:pPr>
    <w:rPr>
      <w:rFonts w:eastAsiaTheme="minorEastAsia"/>
      <w:lang w:eastAsia="zh-CN"/>
    </w:rPr>
  </w:style>
  <w:style w:type="paragraph" w:styleId="Heading1">
    <w:name w:val="heading 1"/>
    <w:basedOn w:val="Normal"/>
    <w:next w:val="Normal"/>
    <w:link w:val="Heading1Char"/>
    <w:uiPriority w:val="9"/>
    <w:qFormat/>
    <w:rsid w:val="003D01FA"/>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3D01FA"/>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3D01F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D01FA"/>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D01FA"/>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D01F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D01F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D01F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D01F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1FA"/>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3D01FA"/>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3D01FA"/>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3D01FA"/>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3D01FA"/>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3D01FA"/>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3D01FA"/>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3D01FA"/>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3D01FA"/>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3D01FA"/>
    <w:pPr>
      <w:spacing w:line="240" w:lineRule="auto"/>
    </w:pPr>
    <w:rPr>
      <w:b/>
      <w:bCs/>
      <w:smallCaps/>
      <w:color w:val="595959" w:themeColor="text1" w:themeTint="A6"/>
    </w:rPr>
  </w:style>
  <w:style w:type="paragraph" w:styleId="Title">
    <w:name w:val="Title"/>
    <w:basedOn w:val="Normal"/>
    <w:next w:val="Normal"/>
    <w:link w:val="TitleChar"/>
    <w:uiPriority w:val="10"/>
    <w:qFormat/>
    <w:rsid w:val="003D01F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3D01FA"/>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D01FA"/>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3D01FA"/>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D01FA"/>
    <w:rPr>
      <w:b/>
      <w:bCs/>
    </w:rPr>
  </w:style>
  <w:style w:type="character" w:styleId="Emphasis">
    <w:name w:val="Emphasis"/>
    <w:basedOn w:val="DefaultParagraphFont"/>
    <w:uiPriority w:val="20"/>
    <w:qFormat/>
    <w:rsid w:val="003D01FA"/>
    <w:rPr>
      <w:i/>
      <w:iCs/>
    </w:rPr>
  </w:style>
  <w:style w:type="paragraph" w:styleId="NoSpacing">
    <w:name w:val="No Spacing"/>
    <w:uiPriority w:val="1"/>
    <w:qFormat/>
    <w:rsid w:val="003D01FA"/>
    <w:pPr>
      <w:spacing w:after="0" w:line="240" w:lineRule="auto"/>
    </w:pPr>
  </w:style>
  <w:style w:type="paragraph" w:styleId="ListParagraph">
    <w:name w:val="List Paragraph"/>
    <w:basedOn w:val="Normal"/>
    <w:uiPriority w:val="34"/>
    <w:qFormat/>
    <w:rsid w:val="003D01FA"/>
    <w:pPr>
      <w:ind w:left="720"/>
      <w:contextualSpacing/>
    </w:pPr>
  </w:style>
  <w:style w:type="paragraph" w:styleId="Quote">
    <w:name w:val="Quote"/>
    <w:basedOn w:val="Normal"/>
    <w:next w:val="Normal"/>
    <w:link w:val="QuoteChar"/>
    <w:uiPriority w:val="29"/>
    <w:qFormat/>
    <w:rsid w:val="003D01FA"/>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3D01FA"/>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D01FA"/>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3D01FA"/>
    <w:rPr>
      <w:color w:val="404040" w:themeColor="text1" w:themeTint="BF"/>
      <w:sz w:val="32"/>
      <w:szCs w:val="32"/>
    </w:rPr>
  </w:style>
  <w:style w:type="character" w:styleId="SubtleEmphasis">
    <w:name w:val="Subtle Emphasis"/>
    <w:basedOn w:val="DefaultParagraphFont"/>
    <w:uiPriority w:val="19"/>
    <w:qFormat/>
    <w:rsid w:val="003D01FA"/>
    <w:rPr>
      <w:i/>
      <w:iCs/>
      <w:color w:val="595959" w:themeColor="text1" w:themeTint="A6"/>
    </w:rPr>
  </w:style>
  <w:style w:type="character" w:styleId="IntenseEmphasis">
    <w:name w:val="Intense Emphasis"/>
    <w:basedOn w:val="DefaultParagraphFont"/>
    <w:uiPriority w:val="21"/>
    <w:qFormat/>
    <w:rsid w:val="003D01FA"/>
    <w:rPr>
      <w:b/>
      <w:bCs/>
      <w:i/>
      <w:iCs/>
    </w:rPr>
  </w:style>
  <w:style w:type="character" w:styleId="SubtleReference">
    <w:name w:val="Subtle Reference"/>
    <w:basedOn w:val="DefaultParagraphFont"/>
    <w:uiPriority w:val="31"/>
    <w:qFormat/>
    <w:rsid w:val="003D01F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D01FA"/>
    <w:rPr>
      <w:b/>
      <w:bCs/>
      <w:caps w:val="0"/>
      <w:smallCaps/>
      <w:color w:val="auto"/>
      <w:spacing w:val="3"/>
      <w:u w:val="single"/>
    </w:rPr>
  </w:style>
  <w:style w:type="character" w:styleId="BookTitle">
    <w:name w:val="Book Title"/>
    <w:basedOn w:val="DefaultParagraphFont"/>
    <w:uiPriority w:val="33"/>
    <w:qFormat/>
    <w:rsid w:val="003D01FA"/>
    <w:rPr>
      <w:b/>
      <w:bCs/>
      <w:smallCaps/>
      <w:spacing w:val="7"/>
    </w:rPr>
  </w:style>
  <w:style w:type="paragraph" w:styleId="TOCHeading">
    <w:name w:val="TOC Heading"/>
    <w:basedOn w:val="Heading1"/>
    <w:next w:val="Normal"/>
    <w:uiPriority w:val="39"/>
    <w:semiHidden/>
    <w:unhideWhenUsed/>
    <w:qFormat/>
    <w:rsid w:val="003D01FA"/>
    <w:pPr>
      <w:outlineLvl w:val="9"/>
    </w:pPr>
  </w:style>
  <w:style w:type="paragraph" w:styleId="Header">
    <w:name w:val="header"/>
    <w:basedOn w:val="Normal"/>
    <w:link w:val="HeaderChar"/>
    <w:uiPriority w:val="99"/>
    <w:unhideWhenUsed/>
    <w:rsid w:val="00051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D4A"/>
    <w:rPr>
      <w:rFonts w:eastAsiaTheme="minorEastAsia"/>
      <w:lang w:eastAsia="zh-CN"/>
    </w:rPr>
  </w:style>
  <w:style w:type="table" w:styleId="TableGrid">
    <w:name w:val="Table Grid"/>
    <w:basedOn w:val="TableNormal"/>
    <w:uiPriority w:val="39"/>
    <w:rsid w:val="0005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1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D4A"/>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Webster</dc:creator>
  <cp:keywords/>
  <dc:description/>
  <cp:lastModifiedBy>Katie Sproston</cp:lastModifiedBy>
  <cp:revision>2</cp:revision>
  <dcterms:created xsi:type="dcterms:W3CDTF">2023-06-26T07:41:00Z</dcterms:created>
  <dcterms:modified xsi:type="dcterms:W3CDTF">2023-06-26T07:41:00Z</dcterms:modified>
</cp:coreProperties>
</file>