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D8D8F" w14:textId="77777777" w:rsidR="00CC3224" w:rsidRPr="00506B02" w:rsidRDefault="00421147" w:rsidP="00CA4D1C">
      <w:pPr>
        <w:rPr>
          <w:rFonts w:ascii="Arial" w:hAnsi="Arial" w:cs="Arial"/>
          <w:b/>
          <w:sz w:val="28"/>
        </w:rPr>
      </w:pPr>
      <w:r>
        <w:rPr>
          <w:rFonts w:ascii="Arial" w:hAnsi="Arial" w:cs="Arial"/>
          <w:b/>
          <w:noProof/>
          <w:sz w:val="28"/>
          <w:lang w:eastAsia="en-GB"/>
        </w:rPr>
        <w:drawing>
          <wp:inline distT="0" distB="0" distL="0" distR="0" wp14:anchorId="05FA7994" wp14:editId="7516D198">
            <wp:extent cx="14287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6F2C86C8" w14:textId="77777777" w:rsidR="00CC3224" w:rsidRPr="00506B02" w:rsidRDefault="00CC3224" w:rsidP="00CA4D1C">
      <w:pPr>
        <w:jc w:val="center"/>
        <w:rPr>
          <w:rFonts w:ascii="Arial" w:hAnsi="Arial" w:cs="Arial"/>
          <w:b/>
          <w:sz w:val="28"/>
        </w:rPr>
      </w:pPr>
      <w:r>
        <w:rPr>
          <w:rFonts w:ascii="Arial" w:hAnsi="Arial" w:cs="Arial"/>
          <w:b/>
          <w:sz w:val="28"/>
        </w:rPr>
        <w:t>Job Description</w:t>
      </w:r>
    </w:p>
    <w:p w14:paraId="1A3B8CB6" w14:textId="77777777" w:rsidR="00CC3224" w:rsidRPr="005B1DA3" w:rsidRDefault="00CC3224" w:rsidP="00CA4D1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985"/>
      </w:tblGrid>
      <w:tr w:rsidR="00CC3224" w:rsidRPr="002011D2" w14:paraId="7202D0BF" w14:textId="77777777" w:rsidTr="28D9D092">
        <w:tc>
          <w:tcPr>
            <w:tcW w:w="2943" w:type="dxa"/>
          </w:tcPr>
          <w:p w14:paraId="6D065F81" w14:textId="77777777" w:rsidR="00CC3224" w:rsidRPr="002011D2" w:rsidRDefault="00CC3224" w:rsidP="002011D2">
            <w:pPr>
              <w:spacing w:before="60" w:after="60"/>
              <w:rPr>
                <w:rFonts w:ascii="Arial" w:hAnsi="Arial" w:cs="Arial"/>
                <w:b/>
                <w:sz w:val="22"/>
                <w:szCs w:val="22"/>
              </w:rPr>
            </w:pPr>
            <w:r w:rsidRPr="002011D2">
              <w:rPr>
                <w:rFonts w:ascii="Arial" w:hAnsi="Arial" w:cs="Arial"/>
                <w:b/>
                <w:sz w:val="22"/>
                <w:szCs w:val="22"/>
              </w:rPr>
              <w:t>Job title:</w:t>
            </w:r>
          </w:p>
        </w:tc>
        <w:tc>
          <w:tcPr>
            <w:tcW w:w="5985" w:type="dxa"/>
          </w:tcPr>
          <w:p w14:paraId="288ADB11" w14:textId="5645E472" w:rsidR="00CC3224" w:rsidRPr="002011D2" w:rsidRDefault="00ED67AB" w:rsidP="28D9D092">
            <w:pPr>
              <w:spacing w:before="60" w:after="60"/>
              <w:rPr>
                <w:rFonts w:ascii="Arial" w:hAnsi="Arial" w:cs="Arial"/>
                <w:b/>
                <w:bCs/>
                <w:sz w:val="24"/>
                <w:szCs w:val="24"/>
              </w:rPr>
            </w:pPr>
            <w:r>
              <w:rPr>
                <w:rFonts w:ascii="Arial" w:hAnsi="Arial" w:cs="Arial"/>
                <w:sz w:val="24"/>
                <w:szCs w:val="24"/>
              </w:rPr>
              <w:t xml:space="preserve">Green Industrial Futures (GIF) </w:t>
            </w:r>
            <w:r w:rsidR="007F63AF" w:rsidRPr="28D9D092">
              <w:rPr>
                <w:rFonts w:ascii="Arial" w:hAnsi="Arial" w:cs="Arial"/>
                <w:sz w:val="24"/>
                <w:szCs w:val="24"/>
              </w:rPr>
              <w:t>Centre for Doctoral Training</w:t>
            </w:r>
            <w:r w:rsidR="001D4827" w:rsidRPr="28D9D092">
              <w:rPr>
                <w:rFonts w:ascii="Arial" w:hAnsi="Arial" w:cs="Arial"/>
                <w:sz w:val="24"/>
                <w:szCs w:val="24"/>
              </w:rPr>
              <w:t xml:space="preserve"> </w:t>
            </w:r>
            <w:r w:rsidR="0051224E" w:rsidRPr="28D9D092">
              <w:rPr>
                <w:rFonts w:ascii="Arial" w:hAnsi="Arial" w:cs="Arial"/>
                <w:sz w:val="24"/>
                <w:szCs w:val="24"/>
              </w:rPr>
              <w:t>Coordinator</w:t>
            </w:r>
          </w:p>
        </w:tc>
      </w:tr>
      <w:tr w:rsidR="00CC3224" w:rsidRPr="002011D2" w14:paraId="45B1425B" w14:textId="77777777" w:rsidTr="28D9D092">
        <w:tc>
          <w:tcPr>
            <w:tcW w:w="2943" w:type="dxa"/>
          </w:tcPr>
          <w:p w14:paraId="710F2AB7" w14:textId="77777777" w:rsidR="00CC3224" w:rsidRPr="002011D2" w:rsidRDefault="00CC3224" w:rsidP="002011D2">
            <w:pPr>
              <w:spacing w:before="60" w:after="60"/>
              <w:rPr>
                <w:rFonts w:ascii="Arial" w:hAnsi="Arial" w:cs="Arial"/>
                <w:b/>
                <w:sz w:val="22"/>
                <w:szCs w:val="22"/>
              </w:rPr>
            </w:pPr>
            <w:r w:rsidRPr="002011D2">
              <w:rPr>
                <w:rFonts w:ascii="Arial" w:hAnsi="Arial" w:cs="Arial"/>
                <w:b/>
                <w:sz w:val="22"/>
                <w:szCs w:val="22"/>
              </w:rPr>
              <w:t>Department/Faculty:</w:t>
            </w:r>
          </w:p>
        </w:tc>
        <w:tc>
          <w:tcPr>
            <w:tcW w:w="5985" w:type="dxa"/>
          </w:tcPr>
          <w:p w14:paraId="6DE6AE15" w14:textId="530F51B4" w:rsidR="00CC3224" w:rsidRPr="002011D2" w:rsidRDefault="00D06514" w:rsidP="001D4827">
            <w:pPr>
              <w:spacing w:before="60" w:after="60"/>
              <w:rPr>
                <w:rFonts w:ascii="Arial" w:hAnsi="Arial" w:cs="Arial"/>
                <w:sz w:val="22"/>
                <w:szCs w:val="22"/>
              </w:rPr>
            </w:pPr>
            <w:r>
              <w:rPr>
                <w:rFonts w:ascii="Arial" w:hAnsi="Arial" w:cs="Arial"/>
                <w:sz w:val="24"/>
              </w:rPr>
              <w:t xml:space="preserve">Department of </w:t>
            </w:r>
            <w:r w:rsidR="00ED67AB">
              <w:rPr>
                <w:rFonts w:ascii="Arial" w:hAnsi="Arial" w:cs="Arial"/>
                <w:sz w:val="24"/>
              </w:rPr>
              <w:t>Mechanical Engineering/Institute for Sustainability</w:t>
            </w:r>
          </w:p>
        </w:tc>
      </w:tr>
      <w:tr w:rsidR="00CC3224" w:rsidRPr="002011D2" w14:paraId="7BDD53B5" w14:textId="77777777" w:rsidTr="28D9D092">
        <w:tc>
          <w:tcPr>
            <w:tcW w:w="2943" w:type="dxa"/>
          </w:tcPr>
          <w:p w14:paraId="3C4B7819" w14:textId="77777777" w:rsidR="00CC3224" w:rsidRPr="002011D2" w:rsidRDefault="00CC3224" w:rsidP="002011D2">
            <w:pPr>
              <w:spacing w:before="60" w:after="60"/>
              <w:rPr>
                <w:rFonts w:ascii="Arial" w:hAnsi="Arial" w:cs="Arial"/>
                <w:b/>
                <w:sz w:val="22"/>
                <w:szCs w:val="22"/>
              </w:rPr>
            </w:pPr>
            <w:r w:rsidRPr="002011D2">
              <w:rPr>
                <w:rFonts w:ascii="Arial" w:hAnsi="Arial" w:cs="Arial"/>
                <w:b/>
                <w:sz w:val="22"/>
                <w:szCs w:val="22"/>
              </w:rPr>
              <w:t>Responsible to:</w:t>
            </w:r>
          </w:p>
        </w:tc>
        <w:tc>
          <w:tcPr>
            <w:tcW w:w="5985" w:type="dxa"/>
          </w:tcPr>
          <w:p w14:paraId="364B2529" w14:textId="38D8B722" w:rsidR="00CC3224" w:rsidRPr="00100595" w:rsidRDefault="00A36714" w:rsidP="000833B9">
            <w:pPr>
              <w:spacing w:before="60" w:after="60"/>
              <w:rPr>
                <w:rFonts w:ascii="Arial" w:hAnsi="Arial" w:cs="Arial"/>
                <w:sz w:val="24"/>
                <w:szCs w:val="24"/>
              </w:rPr>
            </w:pPr>
            <w:r>
              <w:rPr>
                <w:rFonts w:ascii="Arial" w:hAnsi="Arial" w:cs="Arial"/>
                <w:sz w:val="24"/>
                <w:szCs w:val="24"/>
              </w:rPr>
              <w:t>Co-Director</w:t>
            </w:r>
          </w:p>
        </w:tc>
      </w:tr>
      <w:tr w:rsidR="00CC3224" w:rsidRPr="002011D2" w14:paraId="57421E83" w14:textId="77777777" w:rsidTr="28D9D092">
        <w:tc>
          <w:tcPr>
            <w:tcW w:w="2943" w:type="dxa"/>
          </w:tcPr>
          <w:p w14:paraId="74E14155" w14:textId="77777777" w:rsidR="00CC3224" w:rsidRPr="002011D2" w:rsidRDefault="00CC3224" w:rsidP="002011D2">
            <w:pPr>
              <w:spacing w:before="60" w:after="60"/>
              <w:rPr>
                <w:rFonts w:ascii="Arial" w:hAnsi="Arial" w:cs="Arial"/>
                <w:b/>
                <w:sz w:val="22"/>
                <w:szCs w:val="22"/>
              </w:rPr>
            </w:pPr>
            <w:r w:rsidRPr="002011D2">
              <w:rPr>
                <w:rFonts w:ascii="Arial" w:hAnsi="Arial" w:cs="Arial"/>
                <w:b/>
                <w:sz w:val="22"/>
                <w:szCs w:val="22"/>
              </w:rPr>
              <w:t>Grade:</w:t>
            </w:r>
          </w:p>
        </w:tc>
        <w:tc>
          <w:tcPr>
            <w:tcW w:w="5985" w:type="dxa"/>
          </w:tcPr>
          <w:p w14:paraId="00946061" w14:textId="0F7B5725" w:rsidR="00CC3224" w:rsidRPr="002011D2" w:rsidRDefault="0012206C" w:rsidP="003E5B35">
            <w:pPr>
              <w:spacing w:before="60" w:after="60"/>
              <w:rPr>
                <w:rFonts w:ascii="Arial" w:hAnsi="Arial" w:cs="Arial"/>
                <w:sz w:val="22"/>
                <w:szCs w:val="22"/>
              </w:rPr>
            </w:pPr>
            <w:r>
              <w:rPr>
                <w:rFonts w:ascii="Arial" w:hAnsi="Arial" w:cs="Arial"/>
                <w:sz w:val="22"/>
                <w:szCs w:val="22"/>
              </w:rPr>
              <w:t>6</w:t>
            </w:r>
          </w:p>
        </w:tc>
      </w:tr>
      <w:tr w:rsidR="00CC3224" w:rsidRPr="002011D2" w14:paraId="409B1441" w14:textId="77777777" w:rsidTr="28D9D092">
        <w:tc>
          <w:tcPr>
            <w:tcW w:w="2943" w:type="dxa"/>
          </w:tcPr>
          <w:p w14:paraId="1E99670D" w14:textId="77777777" w:rsidR="00CC3224" w:rsidRPr="002011D2" w:rsidRDefault="00CC3224" w:rsidP="002011D2">
            <w:pPr>
              <w:spacing w:before="60" w:after="60"/>
              <w:rPr>
                <w:rFonts w:ascii="Arial" w:hAnsi="Arial" w:cs="Arial"/>
                <w:b/>
                <w:sz w:val="22"/>
                <w:szCs w:val="22"/>
              </w:rPr>
            </w:pPr>
            <w:r w:rsidRPr="002011D2">
              <w:rPr>
                <w:rFonts w:ascii="Arial" w:hAnsi="Arial" w:cs="Arial"/>
                <w:b/>
                <w:sz w:val="22"/>
                <w:szCs w:val="22"/>
              </w:rPr>
              <w:t>Location:</w:t>
            </w:r>
          </w:p>
        </w:tc>
        <w:tc>
          <w:tcPr>
            <w:tcW w:w="5985" w:type="dxa"/>
          </w:tcPr>
          <w:p w14:paraId="7E132C65" w14:textId="71EC5EA8" w:rsidR="00CC3224" w:rsidRPr="002011D2" w:rsidRDefault="00DF71E0" w:rsidP="007F63AF">
            <w:pPr>
              <w:rPr>
                <w:rFonts w:ascii="Arial" w:hAnsi="Arial" w:cs="Arial"/>
                <w:b/>
                <w:sz w:val="24"/>
              </w:rPr>
            </w:pPr>
            <w:r>
              <w:rPr>
                <w:rFonts w:ascii="Arial" w:hAnsi="Arial" w:cs="Arial"/>
                <w:sz w:val="24"/>
              </w:rPr>
              <w:t xml:space="preserve">Department </w:t>
            </w:r>
            <w:r w:rsidR="00100595">
              <w:rPr>
                <w:rFonts w:ascii="Arial" w:hAnsi="Arial" w:cs="Arial"/>
                <w:sz w:val="24"/>
              </w:rPr>
              <w:t xml:space="preserve">of </w:t>
            </w:r>
            <w:r w:rsidR="00ED67AB">
              <w:rPr>
                <w:rFonts w:ascii="Arial" w:hAnsi="Arial" w:cs="Arial"/>
                <w:sz w:val="24"/>
              </w:rPr>
              <w:t>Mechanical Engineering/Institute for Sustainability</w:t>
            </w:r>
          </w:p>
        </w:tc>
      </w:tr>
    </w:tbl>
    <w:p w14:paraId="1864DB4E" w14:textId="77777777" w:rsidR="00CC3224" w:rsidRPr="004578D9" w:rsidRDefault="00CC3224" w:rsidP="00CA4D1C">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CC3224" w:rsidRPr="003B6F8B" w14:paraId="1608AB2C" w14:textId="77777777" w:rsidTr="002011D2">
        <w:tc>
          <w:tcPr>
            <w:tcW w:w="8928" w:type="dxa"/>
          </w:tcPr>
          <w:p w14:paraId="703E0312" w14:textId="77777777" w:rsidR="00CC3224" w:rsidRPr="003B6F8B" w:rsidRDefault="00CC3224" w:rsidP="002011D2">
            <w:pPr>
              <w:spacing w:before="60" w:after="60"/>
              <w:rPr>
                <w:rFonts w:ascii="Arial" w:hAnsi="Arial" w:cs="Arial"/>
                <w:b/>
                <w:sz w:val="22"/>
                <w:szCs w:val="22"/>
              </w:rPr>
            </w:pPr>
            <w:r w:rsidRPr="003B6F8B">
              <w:rPr>
                <w:rFonts w:ascii="Arial" w:hAnsi="Arial" w:cs="Arial"/>
                <w:b/>
                <w:sz w:val="22"/>
                <w:szCs w:val="22"/>
              </w:rPr>
              <w:t>Purpose of the job:</w:t>
            </w:r>
          </w:p>
        </w:tc>
      </w:tr>
      <w:tr w:rsidR="00CC3224" w:rsidRPr="003B6F8B" w14:paraId="4DA31FB0" w14:textId="77777777" w:rsidTr="002011D2">
        <w:tc>
          <w:tcPr>
            <w:tcW w:w="8928" w:type="dxa"/>
          </w:tcPr>
          <w:p w14:paraId="659B8488" w14:textId="3B253ED9" w:rsidR="007B4E27" w:rsidRDefault="002027AD" w:rsidP="000B58D3">
            <w:pPr>
              <w:rPr>
                <w:rFonts w:ascii="Arial" w:hAnsi="Arial" w:cs="Arial"/>
                <w:sz w:val="22"/>
                <w:szCs w:val="22"/>
              </w:rPr>
            </w:pPr>
            <w:r>
              <w:rPr>
                <w:rFonts w:ascii="Arial" w:hAnsi="Arial" w:cs="Arial"/>
                <w:sz w:val="22"/>
                <w:szCs w:val="22"/>
              </w:rPr>
              <w:t>The Green Industrial Futures (GIF) Centre for Doctoral Training CDT is based across the Universities of Bath, Imperial, Sheffield and Herriot Watt (HW), lead. T</w:t>
            </w:r>
            <w:r w:rsidR="000B58D3">
              <w:rPr>
                <w:rFonts w:ascii="Arial" w:hAnsi="Arial" w:cs="Arial"/>
                <w:sz w:val="22"/>
                <w:szCs w:val="22"/>
              </w:rPr>
              <w:t>he Centre Coordinator</w:t>
            </w:r>
            <w:r w:rsidR="007B4E27">
              <w:rPr>
                <w:rFonts w:ascii="Arial" w:hAnsi="Arial" w:cs="Arial"/>
                <w:sz w:val="22"/>
                <w:szCs w:val="22"/>
              </w:rPr>
              <w:t xml:space="preserve"> </w:t>
            </w:r>
            <w:r w:rsidR="0051224E">
              <w:rPr>
                <w:rFonts w:ascii="Arial" w:hAnsi="Arial" w:cs="Arial"/>
                <w:sz w:val="22"/>
                <w:szCs w:val="22"/>
              </w:rPr>
              <w:t>delivers broad support across</w:t>
            </w:r>
            <w:r w:rsidR="000B58D3">
              <w:rPr>
                <w:rFonts w:ascii="Arial" w:hAnsi="Arial" w:cs="Arial"/>
                <w:sz w:val="22"/>
                <w:szCs w:val="22"/>
              </w:rPr>
              <w:t xml:space="preserve"> the</w:t>
            </w:r>
            <w:r w:rsidR="0051224E">
              <w:rPr>
                <w:rFonts w:ascii="Arial" w:hAnsi="Arial" w:cs="Arial"/>
                <w:sz w:val="22"/>
                <w:szCs w:val="22"/>
              </w:rPr>
              <w:t xml:space="preserve"> </w:t>
            </w:r>
            <w:r w:rsidR="00F51E36">
              <w:rPr>
                <w:rFonts w:ascii="Arial" w:hAnsi="Arial" w:cs="Arial"/>
                <w:sz w:val="22"/>
                <w:szCs w:val="22"/>
              </w:rPr>
              <w:t>CDT</w:t>
            </w:r>
            <w:r w:rsidR="000B64FE">
              <w:rPr>
                <w:rFonts w:ascii="Arial" w:hAnsi="Arial" w:cs="Arial"/>
                <w:sz w:val="22"/>
                <w:szCs w:val="22"/>
              </w:rPr>
              <w:t>.</w:t>
            </w:r>
          </w:p>
          <w:p w14:paraId="2C79DB39" w14:textId="59DBE156" w:rsidR="003D44E2" w:rsidRDefault="003D44E2" w:rsidP="000B58D3">
            <w:pPr>
              <w:rPr>
                <w:rFonts w:ascii="Arial" w:hAnsi="Arial" w:cs="Arial"/>
                <w:sz w:val="22"/>
                <w:szCs w:val="22"/>
              </w:rPr>
            </w:pPr>
          </w:p>
          <w:p w14:paraId="636092F5" w14:textId="139AD12E" w:rsidR="003D44E2" w:rsidRDefault="003D44E2" w:rsidP="000B58D3">
            <w:pPr>
              <w:rPr>
                <w:rFonts w:ascii="Arial" w:hAnsi="Arial" w:cs="Arial"/>
                <w:sz w:val="22"/>
                <w:szCs w:val="22"/>
              </w:rPr>
            </w:pPr>
            <w:r>
              <w:rPr>
                <w:rFonts w:ascii="Arial" w:hAnsi="Arial" w:cs="Arial"/>
                <w:sz w:val="22"/>
                <w:szCs w:val="22"/>
              </w:rPr>
              <w:t xml:space="preserve">The post </w:t>
            </w:r>
            <w:r w:rsidR="00C2071E">
              <w:rPr>
                <w:rFonts w:ascii="Arial" w:hAnsi="Arial" w:cs="Arial"/>
                <w:sz w:val="22"/>
                <w:szCs w:val="22"/>
              </w:rPr>
              <w:t>will</w:t>
            </w:r>
            <w:r>
              <w:rPr>
                <w:rFonts w:ascii="Arial" w:hAnsi="Arial" w:cs="Arial"/>
                <w:sz w:val="22"/>
                <w:szCs w:val="22"/>
              </w:rPr>
              <w:t xml:space="preserve"> operate at </w:t>
            </w:r>
            <w:r w:rsidR="00C2071E">
              <w:rPr>
                <w:rFonts w:ascii="Arial" w:hAnsi="Arial" w:cs="Arial"/>
                <w:sz w:val="22"/>
                <w:szCs w:val="22"/>
              </w:rPr>
              <w:t>an average of around</w:t>
            </w:r>
            <w:r>
              <w:rPr>
                <w:rFonts w:ascii="Arial" w:hAnsi="Arial" w:cs="Arial"/>
                <w:sz w:val="22"/>
                <w:szCs w:val="22"/>
              </w:rPr>
              <w:t xml:space="preserve"> </w:t>
            </w:r>
            <w:r w:rsidR="002D677B">
              <w:rPr>
                <w:rFonts w:ascii="Arial" w:hAnsi="Arial" w:cs="Arial"/>
                <w:sz w:val="22"/>
                <w:szCs w:val="22"/>
              </w:rPr>
              <w:t>0.</w:t>
            </w:r>
            <w:r w:rsidR="001A7F65">
              <w:rPr>
                <w:rFonts w:ascii="Arial" w:hAnsi="Arial" w:cs="Arial"/>
                <w:sz w:val="22"/>
                <w:szCs w:val="22"/>
              </w:rPr>
              <w:t>5</w:t>
            </w:r>
            <w:r>
              <w:rPr>
                <w:rFonts w:ascii="Arial" w:hAnsi="Arial" w:cs="Arial"/>
                <w:sz w:val="22"/>
                <w:szCs w:val="22"/>
              </w:rPr>
              <w:t xml:space="preserve"> FTE</w:t>
            </w:r>
            <w:r w:rsidR="000B58D3">
              <w:rPr>
                <w:rFonts w:ascii="Arial" w:hAnsi="Arial" w:cs="Arial"/>
                <w:sz w:val="22"/>
                <w:szCs w:val="22"/>
              </w:rPr>
              <w:t>,</w:t>
            </w:r>
            <w:r>
              <w:rPr>
                <w:rFonts w:ascii="Arial" w:hAnsi="Arial" w:cs="Arial"/>
                <w:sz w:val="22"/>
                <w:szCs w:val="22"/>
              </w:rPr>
              <w:t xml:space="preserve"> and w</w:t>
            </w:r>
            <w:r w:rsidRPr="003D44E2">
              <w:rPr>
                <w:rFonts w:ascii="Arial" w:hAnsi="Arial" w:cs="Arial"/>
                <w:sz w:val="22"/>
                <w:szCs w:val="22"/>
              </w:rPr>
              <w:t>e are happy to explore strategies for flexible working</w:t>
            </w:r>
            <w:r w:rsidR="002D677B">
              <w:rPr>
                <w:rFonts w:ascii="Arial" w:hAnsi="Arial" w:cs="Arial"/>
                <w:sz w:val="22"/>
                <w:szCs w:val="22"/>
              </w:rPr>
              <w:t xml:space="preserve">. However, </w:t>
            </w:r>
            <w:r>
              <w:rPr>
                <w:rFonts w:ascii="Arial" w:hAnsi="Arial" w:cs="Arial"/>
                <w:sz w:val="22"/>
                <w:szCs w:val="22"/>
              </w:rPr>
              <w:t xml:space="preserve">there </w:t>
            </w:r>
            <w:r w:rsidR="000B58D3">
              <w:rPr>
                <w:rFonts w:ascii="Arial" w:hAnsi="Arial" w:cs="Arial"/>
                <w:sz w:val="22"/>
                <w:szCs w:val="22"/>
              </w:rPr>
              <w:t>may</w:t>
            </w:r>
            <w:r>
              <w:rPr>
                <w:rFonts w:ascii="Arial" w:hAnsi="Arial" w:cs="Arial"/>
                <w:sz w:val="22"/>
                <w:szCs w:val="22"/>
              </w:rPr>
              <w:t xml:space="preserve"> be </w:t>
            </w:r>
            <w:r w:rsidR="000B58D3">
              <w:rPr>
                <w:rFonts w:ascii="Arial" w:hAnsi="Arial" w:cs="Arial"/>
                <w:sz w:val="22"/>
                <w:szCs w:val="22"/>
              </w:rPr>
              <w:t>times</w:t>
            </w:r>
            <w:r>
              <w:rPr>
                <w:rFonts w:ascii="Arial" w:hAnsi="Arial" w:cs="Arial"/>
                <w:sz w:val="22"/>
                <w:szCs w:val="22"/>
              </w:rPr>
              <w:t xml:space="preserve"> </w:t>
            </w:r>
            <w:r w:rsidR="002D677B">
              <w:rPr>
                <w:rFonts w:ascii="Arial" w:hAnsi="Arial" w:cs="Arial"/>
                <w:sz w:val="22"/>
                <w:szCs w:val="22"/>
              </w:rPr>
              <w:t xml:space="preserve">when </w:t>
            </w:r>
            <w:r w:rsidR="00C2071E">
              <w:rPr>
                <w:rFonts w:ascii="Arial" w:hAnsi="Arial" w:cs="Arial"/>
                <w:sz w:val="22"/>
                <w:szCs w:val="22"/>
              </w:rPr>
              <w:t xml:space="preserve">support </w:t>
            </w:r>
            <w:r w:rsidR="000B58D3">
              <w:rPr>
                <w:rFonts w:ascii="Arial" w:hAnsi="Arial" w:cs="Arial"/>
                <w:sz w:val="22"/>
                <w:szCs w:val="22"/>
              </w:rPr>
              <w:t>will</w:t>
            </w:r>
            <w:r w:rsidR="00C2071E">
              <w:rPr>
                <w:rFonts w:ascii="Arial" w:hAnsi="Arial" w:cs="Arial"/>
                <w:sz w:val="22"/>
                <w:szCs w:val="22"/>
              </w:rPr>
              <w:t xml:space="preserve"> be required over 0.</w:t>
            </w:r>
            <w:r w:rsidR="001A7F65">
              <w:rPr>
                <w:rFonts w:ascii="Arial" w:hAnsi="Arial" w:cs="Arial"/>
                <w:sz w:val="22"/>
                <w:szCs w:val="22"/>
              </w:rPr>
              <w:t>5</w:t>
            </w:r>
            <w:r w:rsidR="00C2071E">
              <w:rPr>
                <w:rFonts w:ascii="Arial" w:hAnsi="Arial" w:cs="Arial"/>
                <w:sz w:val="22"/>
                <w:szCs w:val="22"/>
              </w:rPr>
              <w:t xml:space="preserve"> FTE</w:t>
            </w:r>
            <w:r w:rsidR="002D677B">
              <w:rPr>
                <w:rFonts w:ascii="Arial" w:hAnsi="Arial" w:cs="Arial"/>
                <w:sz w:val="22"/>
                <w:szCs w:val="22"/>
              </w:rPr>
              <w:t xml:space="preserve">, particularly during </w:t>
            </w:r>
            <w:r w:rsidR="000B58D3">
              <w:rPr>
                <w:rFonts w:ascii="Arial" w:hAnsi="Arial" w:cs="Arial"/>
                <w:sz w:val="22"/>
                <w:szCs w:val="22"/>
              </w:rPr>
              <w:t>event</w:t>
            </w:r>
            <w:r w:rsidR="002D677B">
              <w:rPr>
                <w:rFonts w:ascii="Arial" w:hAnsi="Arial" w:cs="Arial"/>
                <w:sz w:val="22"/>
                <w:szCs w:val="22"/>
              </w:rPr>
              <w:t xml:space="preserve"> weeks. </w:t>
            </w:r>
          </w:p>
          <w:p w14:paraId="1A385589" w14:textId="77777777" w:rsidR="007B4E27" w:rsidRDefault="007B4E27" w:rsidP="000B58D3">
            <w:pPr>
              <w:rPr>
                <w:rFonts w:ascii="Arial" w:hAnsi="Arial" w:cs="Arial"/>
                <w:sz w:val="22"/>
                <w:szCs w:val="22"/>
              </w:rPr>
            </w:pPr>
          </w:p>
          <w:p w14:paraId="34B24E3C" w14:textId="6A54917A" w:rsidR="00AD6D02" w:rsidRDefault="000B64FE" w:rsidP="000B58D3">
            <w:pPr>
              <w:rPr>
                <w:rFonts w:ascii="Arial" w:hAnsi="Arial" w:cs="Arial"/>
                <w:sz w:val="22"/>
                <w:szCs w:val="22"/>
              </w:rPr>
            </w:pPr>
            <w:r>
              <w:rPr>
                <w:rFonts w:ascii="Arial" w:hAnsi="Arial" w:cs="Arial"/>
                <w:sz w:val="22"/>
                <w:szCs w:val="22"/>
              </w:rPr>
              <w:t>GIF is a</w:t>
            </w:r>
            <w:r w:rsidR="007F63AF">
              <w:rPr>
                <w:rFonts w:ascii="Arial" w:hAnsi="Arial" w:cs="Arial"/>
                <w:sz w:val="22"/>
                <w:szCs w:val="22"/>
              </w:rPr>
              <w:t xml:space="preserve"> </w:t>
            </w:r>
            <w:r w:rsidR="000B58D3">
              <w:rPr>
                <w:rFonts w:ascii="Arial" w:hAnsi="Arial" w:cs="Arial"/>
                <w:sz w:val="22"/>
                <w:szCs w:val="22"/>
              </w:rPr>
              <w:t xml:space="preserve">research and </w:t>
            </w:r>
            <w:r w:rsidR="007F63AF">
              <w:rPr>
                <w:rFonts w:ascii="Arial" w:hAnsi="Arial" w:cs="Arial"/>
                <w:sz w:val="22"/>
                <w:szCs w:val="22"/>
              </w:rPr>
              <w:t>training</w:t>
            </w:r>
            <w:r w:rsidR="000B58D3">
              <w:rPr>
                <w:rFonts w:ascii="Arial" w:hAnsi="Arial" w:cs="Arial"/>
                <w:sz w:val="22"/>
                <w:szCs w:val="22"/>
              </w:rPr>
              <w:t xml:space="preserve"> centre, supporting</w:t>
            </w:r>
            <w:r w:rsidR="007F63AF">
              <w:rPr>
                <w:rFonts w:ascii="Arial" w:hAnsi="Arial" w:cs="Arial"/>
                <w:sz w:val="22"/>
                <w:szCs w:val="22"/>
              </w:rPr>
              <w:t xml:space="preserve"> </w:t>
            </w:r>
            <w:r w:rsidR="000B58D3">
              <w:rPr>
                <w:rFonts w:ascii="Arial" w:hAnsi="Arial" w:cs="Arial"/>
                <w:sz w:val="22"/>
                <w:szCs w:val="22"/>
              </w:rPr>
              <w:t>over 100</w:t>
            </w:r>
            <w:r w:rsidR="007F63AF">
              <w:rPr>
                <w:rFonts w:ascii="Arial" w:hAnsi="Arial" w:cs="Arial"/>
                <w:sz w:val="22"/>
                <w:szCs w:val="22"/>
              </w:rPr>
              <w:t xml:space="preserve"> PhD students, funded by EPSRC</w:t>
            </w:r>
            <w:r>
              <w:rPr>
                <w:rFonts w:ascii="Arial" w:hAnsi="Arial" w:cs="Arial"/>
                <w:sz w:val="22"/>
                <w:szCs w:val="22"/>
              </w:rPr>
              <w:t xml:space="preserve"> and industrial partners</w:t>
            </w:r>
            <w:r w:rsidR="007F63AF">
              <w:rPr>
                <w:rFonts w:ascii="Arial" w:hAnsi="Arial" w:cs="Arial"/>
                <w:sz w:val="22"/>
                <w:szCs w:val="22"/>
              </w:rPr>
              <w:t xml:space="preserve">. </w:t>
            </w:r>
            <w:r w:rsidR="000B58D3">
              <w:rPr>
                <w:rFonts w:ascii="Arial" w:hAnsi="Arial" w:cs="Arial"/>
                <w:sz w:val="22"/>
                <w:szCs w:val="22"/>
              </w:rPr>
              <w:t>This role will</w:t>
            </w:r>
            <w:r w:rsidR="007F63AF">
              <w:rPr>
                <w:rFonts w:ascii="Arial" w:hAnsi="Arial" w:cs="Arial"/>
                <w:sz w:val="22"/>
                <w:szCs w:val="22"/>
              </w:rPr>
              <w:t xml:space="preserve"> </w:t>
            </w:r>
            <w:r w:rsidR="0051224E">
              <w:rPr>
                <w:rFonts w:ascii="Arial" w:hAnsi="Arial" w:cs="Arial"/>
                <w:sz w:val="22"/>
                <w:szCs w:val="22"/>
              </w:rPr>
              <w:t xml:space="preserve">coordinate </w:t>
            </w:r>
            <w:r w:rsidR="007F63AF">
              <w:rPr>
                <w:rFonts w:ascii="Arial" w:hAnsi="Arial" w:cs="Arial"/>
                <w:sz w:val="22"/>
                <w:szCs w:val="22"/>
              </w:rPr>
              <w:t xml:space="preserve">the day-to-day running of the </w:t>
            </w:r>
            <w:r w:rsidR="000B58D3">
              <w:rPr>
                <w:rFonts w:ascii="Arial" w:hAnsi="Arial" w:cs="Arial"/>
                <w:sz w:val="22"/>
                <w:szCs w:val="22"/>
              </w:rPr>
              <w:t>c</w:t>
            </w:r>
            <w:r w:rsidR="007F63AF">
              <w:rPr>
                <w:rFonts w:ascii="Arial" w:hAnsi="Arial" w:cs="Arial"/>
                <w:sz w:val="22"/>
                <w:szCs w:val="22"/>
              </w:rPr>
              <w:t>entre</w:t>
            </w:r>
            <w:r>
              <w:rPr>
                <w:rFonts w:ascii="Arial" w:hAnsi="Arial" w:cs="Arial"/>
                <w:sz w:val="22"/>
                <w:szCs w:val="22"/>
              </w:rPr>
              <w:t xml:space="preserve"> within Bath</w:t>
            </w:r>
            <w:r w:rsidR="007F63AF">
              <w:rPr>
                <w:rFonts w:ascii="Arial" w:hAnsi="Arial" w:cs="Arial"/>
                <w:sz w:val="22"/>
                <w:szCs w:val="22"/>
              </w:rPr>
              <w:t xml:space="preserve">, working closely with the </w:t>
            </w:r>
            <w:r w:rsidR="00716F1B">
              <w:rPr>
                <w:rFonts w:ascii="Arial" w:hAnsi="Arial" w:cs="Arial"/>
                <w:sz w:val="22"/>
                <w:szCs w:val="22"/>
              </w:rPr>
              <w:t>rest of the operations team</w:t>
            </w:r>
            <w:r>
              <w:rPr>
                <w:rFonts w:ascii="Arial" w:hAnsi="Arial" w:cs="Arial"/>
                <w:sz w:val="22"/>
                <w:szCs w:val="22"/>
              </w:rPr>
              <w:t xml:space="preserve"> in Bath and across our partner Universities. The co-ordinator will work with the </w:t>
            </w:r>
            <w:r w:rsidR="009A78D1">
              <w:rPr>
                <w:rFonts w:ascii="Arial" w:hAnsi="Arial" w:cs="Arial"/>
                <w:sz w:val="22"/>
                <w:szCs w:val="22"/>
              </w:rPr>
              <w:t>Management Board, directors and centre co-ordinators and manager at the other institutions</w:t>
            </w:r>
            <w:r w:rsidR="00716F1B">
              <w:rPr>
                <w:rFonts w:ascii="Arial" w:hAnsi="Arial" w:cs="Arial"/>
                <w:sz w:val="22"/>
                <w:szCs w:val="22"/>
              </w:rPr>
              <w:t xml:space="preserve">, </w:t>
            </w:r>
            <w:r w:rsidR="007F63AF">
              <w:rPr>
                <w:rFonts w:ascii="Arial" w:hAnsi="Arial" w:cs="Arial"/>
                <w:sz w:val="22"/>
                <w:szCs w:val="22"/>
              </w:rPr>
              <w:t xml:space="preserve">to deliver effective </w:t>
            </w:r>
            <w:r w:rsidR="00100595">
              <w:rPr>
                <w:rFonts w:ascii="Arial" w:hAnsi="Arial" w:cs="Arial"/>
                <w:sz w:val="22"/>
                <w:szCs w:val="22"/>
              </w:rPr>
              <w:t>recruitment, marketing, event organisation and c</w:t>
            </w:r>
            <w:r w:rsidR="007F63AF">
              <w:rPr>
                <w:rFonts w:ascii="Arial" w:hAnsi="Arial" w:cs="Arial"/>
                <w:sz w:val="22"/>
                <w:szCs w:val="22"/>
              </w:rPr>
              <w:t xml:space="preserve">ontinuing </w:t>
            </w:r>
            <w:r w:rsidR="000B58D3">
              <w:rPr>
                <w:rFonts w:ascii="Arial" w:hAnsi="Arial" w:cs="Arial"/>
                <w:sz w:val="22"/>
                <w:szCs w:val="22"/>
              </w:rPr>
              <w:t xml:space="preserve">the </w:t>
            </w:r>
            <w:r w:rsidR="007F63AF">
              <w:rPr>
                <w:rFonts w:ascii="Arial" w:hAnsi="Arial" w:cs="Arial"/>
                <w:sz w:val="22"/>
                <w:szCs w:val="22"/>
              </w:rPr>
              <w:t xml:space="preserve">development of </w:t>
            </w:r>
            <w:r w:rsidR="009A78D1">
              <w:rPr>
                <w:rFonts w:ascii="Arial" w:hAnsi="Arial" w:cs="Arial"/>
                <w:sz w:val="22"/>
                <w:szCs w:val="22"/>
              </w:rPr>
              <w:t>GIF.</w:t>
            </w:r>
            <w:r w:rsidR="007F63AF">
              <w:rPr>
                <w:rFonts w:ascii="Arial" w:hAnsi="Arial" w:cs="Arial"/>
                <w:sz w:val="22"/>
                <w:szCs w:val="22"/>
              </w:rPr>
              <w:t xml:space="preserve"> </w:t>
            </w:r>
          </w:p>
          <w:p w14:paraId="38707772" w14:textId="62D5873E" w:rsidR="000B58D3" w:rsidRPr="000B58D3" w:rsidRDefault="000B58D3" w:rsidP="000B58D3">
            <w:pPr>
              <w:rPr>
                <w:rFonts w:ascii="Arial" w:hAnsi="Arial" w:cs="Arial"/>
                <w:sz w:val="16"/>
                <w:szCs w:val="16"/>
              </w:rPr>
            </w:pPr>
          </w:p>
        </w:tc>
      </w:tr>
    </w:tbl>
    <w:p w14:paraId="060391E9" w14:textId="77777777" w:rsidR="00CC3224" w:rsidRPr="004578D9" w:rsidRDefault="00CC3224" w:rsidP="001E238D">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CC3224" w:rsidRPr="003B6F8B" w14:paraId="16BA154A" w14:textId="77777777" w:rsidTr="002011D2">
        <w:tc>
          <w:tcPr>
            <w:tcW w:w="8928" w:type="dxa"/>
          </w:tcPr>
          <w:p w14:paraId="52014B7E" w14:textId="77777777" w:rsidR="00CC3224" w:rsidRPr="003B6F8B" w:rsidRDefault="00CC3224" w:rsidP="002011D2">
            <w:pPr>
              <w:spacing w:before="60" w:after="60"/>
              <w:rPr>
                <w:rFonts w:ascii="Arial" w:hAnsi="Arial" w:cs="Arial"/>
                <w:b/>
                <w:sz w:val="22"/>
                <w:szCs w:val="22"/>
              </w:rPr>
            </w:pPr>
            <w:r w:rsidRPr="003B6F8B">
              <w:rPr>
                <w:rFonts w:ascii="Arial" w:hAnsi="Arial" w:cs="Arial"/>
                <w:b/>
                <w:sz w:val="22"/>
                <w:szCs w:val="22"/>
              </w:rPr>
              <w:t xml:space="preserve">Source and nature of management provided </w:t>
            </w:r>
          </w:p>
        </w:tc>
      </w:tr>
      <w:tr w:rsidR="00CC3224" w:rsidRPr="003B6F8B" w14:paraId="61EE7C38" w14:textId="77777777" w:rsidTr="002011D2">
        <w:tc>
          <w:tcPr>
            <w:tcW w:w="8928" w:type="dxa"/>
          </w:tcPr>
          <w:p w14:paraId="7BCF7CAA" w14:textId="132B9B06" w:rsidR="00CC3224" w:rsidRPr="003B6F8B" w:rsidRDefault="009A78D1" w:rsidP="00EC284E">
            <w:pPr>
              <w:spacing w:before="60" w:after="60"/>
              <w:rPr>
                <w:rFonts w:ascii="Arial" w:hAnsi="Arial" w:cs="Arial"/>
                <w:sz w:val="22"/>
                <w:szCs w:val="22"/>
              </w:rPr>
            </w:pPr>
            <w:r>
              <w:rPr>
                <w:rFonts w:ascii="Arial" w:hAnsi="Arial" w:cs="Arial"/>
                <w:sz w:val="22"/>
                <w:szCs w:val="22"/>
              </w:rPr>
              <w:t>Marcelle McManus</w:t>
            </w:r>
            <w:r w:rsidR="00716F1B">
              <w:rPr>
                <w:rFonts w:ascii="Arial" w:hAnsi="Arial" w:cs="Arial"/>
                <w:sz w:val="22"/>
                <w:szCs w:val="22"/>
              </w:rPr>
              <w:t>, Co-Director</w:t>
            </w:r>
          </w:p>
        </w:tc>
      </w:tr>
    </w:tbl>
    <w:p w14:paraId="152050EE" w14:textId="77777777" w:rsidR="00CC3224" w:rsidRPr="004578D9" w:rsidRDefault="00CC3224" w:rsidP="00CA4D1C">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CC3224" w:rsidRPr="003B6F8B" w14:paraId="4BC5B8EF" w14:textId="77777777" w:rsidTr="00C837A8">
        <w:tc>
          <w:tcPr>
            <w:tcW w:w="8928" w:type="dxa"/>
          </w:tcPr>
          <w:p w14:paraId="13CD731C" w14:textId="77777777" w:rsidR="00CC3224" w:rsidRPr="003B6F8B" w:rsidRDefault="00CC3224" w:rsidP="00C837A8">
            <w:pPr>
              <w:spacing w:before="60" w:after="60"/>
              <w:rPr>
                <w:rFonts w:ascii="Arial" w:hAnsi="Arial" w:cs="Arial"/>
                <w:b/>
                <w:sz w:val="22"/>
                <w:szCs w:val="22"/>
              </w:rPr>
            </w:pPr>
            <w:r>
              <w:rPr>
                <w:rFonts w:ascii="Arial" w:hAnsi="Arial" w:cs="Arial"/>
                <w:b/>
                <w:sz w:val="22"/>
                <w:szCs w:val="22"/>
              </w:rPr>
              <w:t>Staff management responsibility</w:t>
            </w:r>
            <w:r w:rsidRPr="003B6F8B">
              <w:rPr>
                <w:rFonts w:ascii="Arial" w:hAnsi="Arial" w:cs="Arial"/>
                <w:b/>
                <w:sz w:val="22"/>
                <w:szCs w:val="22"/>
              </w:rPr>
              <w:t xml:space="preserve"> </w:t>
            </w:r>
          </w:p>
        </w:tc>
      </w:tr>
      <w:tr w:rsidR="00CC3224" w:rsidRPr="003B6F8B" w14:paraId="77757F47" w14:textId="77777777" w:rsidTr="00C837A8">
        <w:tc>
          <w:tcPr>
            <w:tcW w:w="8928" w:type="dxa"/>
          </w:tcPr>
          <w:p w14:paraId="7B5498C4" w14:textId="77777777" w:rsidR="00CC3224" w:rsidRPr="003B6F8B" w:rsidRDefault="00100595" w:rsidP="000A0E31">
            <w:pPr>
              <w:spacing w:before="60" w:after="60"/>
              <w:rPr>
                <w:rFonts w:ascii="Arial" w:hAnsi="Arial" w:cs="Arial"/>
                <w:sz w:val="22"/>
                <w:szCs w:val="22"/>
              </w:rPr>
            </w:pPr>
            <w:r>
              <w:rPr>
                <w:rFonts w:ascii="Arial" w:hAnsi="Arial" w:cs="Arial"/>
                <w:sz w:val="22"/>
                <w:szCs w:val="22"/>
              </w:rPr>
              <w:t>None</w:t>
            </w:r>
          </w:p>
        </w:tc>
      </w:tr>
    </w:tbl>
    <w:p w14:paraId="71A0AC2B" w14:textId="77777777" w:rsidR="00CC3224" w:rsidRPr="004578D9" w:rsidRDefault="00CC3224" w:rsidP="00CA4D1C">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8507"/>
      </w:tblGrid>
      <w:tr w:rsidR="00CC3224" w:rsidRPr="003B6F8B" w14:paraId="6C950A38" w14:textId="77777777" w:rsidTr="002011D2">
        <w:tc>
          <w:tcPr>
            <w:tcW w:w="8928" w:type="dxa"/>
            <w:gridSpan w:val="2"/>
          </w:tcPr>
          <w:p w14:paraId="3BF9E4AF" w14:textId="77777777" w:rsidR="000C692B" w:rsidRDefault="00CC3224" w:rsidP="002011D2">
            <w:pPr>
              <w:spacing w:before="120" w:after="120"/>
              <w:rPr>
                <w:rFonts w:ascii="Arial" w:hAnsi="Arial" w:cs="Arial"/>
                <w:b/>
                <w:sz w:val="22"/>
                <w:szCs w:val="22"/>
              </w:rPr>
            </w:pPr>
            <w:r w:rsidRPr="003B6F8B">
              <w:rPr>
                <w:rFonts w:ascii="Arial" w:hAnsi="Arial" w:cs="Arial"/>
                <w:b/>
                <w:sz w:val="22"/>
                <w:szCs w:val="22"/>
              </w:rPr>
              <w:t>Duties and Responsibilities:</w:t>
            </w:r>
          </w:p>
          <w:p w14:paraId="7CC6D92C" w14:textId="2B098795" w:rsidR="00F529C1" w:rsidRDefault="00F529C1" w:rsidP="002011D2">
            <w:pPr>
              <w:spacing w:before="120" w:after="120"/>
              <w:rPr>
                <w:rFonts w:ascii="Arial" w:hAnsi="Arial" w:cs="Arial"/>
                <w:sz w:val="22"/>
                <w:szCs w:val="22"/>
              </w:rPr>
            </w:pPr>
            <w:r>
              <w:rPr>
                <w:rFonts w:ascii="Arial" w:hAnsi="Arial" w:cs="Arial"/>
                <w:sz w:val="22"/>
                <w:szCs w:val="22"/>
              </w:rPr>
              <w:t xml:space="preserve">This is a wide-ranging </w:t>
            </w:r>
            <w:r w:rsidR="0051224E">
              <w:rPr>
                <w:rFonts w:ascii="Arial" w:hAnsi="Arial" w:cs="Arial"/>
                <w:sz w:val="22"/>
                <w:szCs w:val="22"/>
              </w:rPr>
              <w:t xml:space="preserve">coordination </w:t>
            </w:r>
            <w:r>
              <w:rPr>
                <w:rFonts w:ascii="Arial" w:hAnsi="Arial" w:cs="Arial"/>
                <w:sz w:val="22"/>
                <w:szCs w:val="22"/>
              </w:rPr>
              <w:t xml:space="preserve">role, supporting </w:t>
            </w:r>
            <w:r w:rsidR="003732CC">
              <w:rPr>
                <w:rFonts w:ascii="Arial" w:hAnsi="Arial" w:cs="Arial"/>
                <w:sz w:val="22"/>
                <w:szCs w:val="22"/>
              </w:rPr>
              <w:t xml:space="preserve">the </w:t>
            </w:r>
            <w:r w:rsidR="009A78D1">
              <w:rPr>
                <w:rFonts w:ascii="Arial" w:hAnsi="Arial" w:cs="Arial"/>
                <w:sz w:val="22"/>
                <w:szCs w:val="22"/>
              </w:rPr>
              <w:t xml:space="preserve">GIF </w:t>
            </w:r>
            <w:r w:rsidR="006A4CBD">
              <w:rPr>
                <w:rFonts w:ascii="Arial" w:hAnsi="Arial" w:cs="Arial"/>
                <w:sz w:val="22"/>
                <w:szCs w:val="22"/>
              </w:rPr>
              <w:t>CDT</w:t>
            </w:r>
            <w:r>
              <w:rPr>
                <w:rFonts w:ascii="Arial" w:hAnsi="Arial" w:cs="Arial"/>
                <w:sz w:val="22"/>
                <w:szCs w:val="22"/>
              </w:rPr>
              <w:t xml:space="preserve">. </w:t>
            </w:r>
          </w:p>
          <w:p w14:paraId="08ACE9E1" w14:textId="6616F66D" w:rsidR="00C2071E" w:rsidRPr="00A95B0E" w:rsidRDefault="00F529C1" w:rsidP="006A4CBD">
            <w:pPr>
              <w:spacing w:before="120" w:after="120"/>
              <w:rPr>
                <w:rFonts w:ascii="Arial" w:hAnsi="Arial" w:cs="Arial"/>
                <w:sz w:val="22"/>
                <w:szCs w:val="22"/>
              </w:rPr>
            </w:pPr>
            <w:r>
              <w:rPr>
                <w:rFonts w:ascii="Arial" w:hAnsi="Arial" w:cs="Arial"/>
                <w:sz w:val="22"/>
                <w:szCs w:val="22"/>
              </w:rPr>
              <w:t xml:space="preserve">It is essential that the post holder </w:t>
            </w:r>
            <w:r w:rsidR="006A4CBD">
              <w:rPr>
                <w:rFonts w:ascii="Arial" w:hAnsi="Arial" w:cs="Arial"/>
                <w:sz w:val="22"/>
                <w:szCs w:val="22"/>
              </w:rPr>
              <w:t>is</w:t>
            </w:r>
            <w:r>
              <w:rPr>
                <w:rFonts w:ascii="Arial" w:hAnsi="Arial" w:cs="Arial"/>
                <w:sz w:val="22"/>
                <w:szCs w:val="22"/>
              </w:rPr>
              <w:t xml:space="preserve"> able </w:t>
            </w:r>
            <w:r w:rsidRPr="00F529C1">
              <w:rPr>
                <w:rFonts w:ascii="Arial" w:hAnsi="Arial" w:cs="Arial"/>
                <w:sz w:val="22"/>
                <w:szCs w:val="22"/>
              </w:rPr>
              <w:t xml:space="preserve">to </w:t>
            </w:r>
            <w:r>
              <w:rPr>
                <w:rFonts w:ascii="Arial" w:hAnsi="Arial" w:cs="Arial"/>
                <w:sz w:val="22"/>
                <w:szCs w:val="22"/>
              </w:rPr>
              <w:t>work</w:t>
            </w:r>
            <w:r w:rsidR="000C692B" w:rsidRPr="00F529C1">
              <w:rPr>
                <w:rFonts w:ascii="Arial" w:hAnsi="Arial" w:cs="Arial"/>
                <w:sz w:val="22"/>
                <w:szCs w:val="22"/>
              </w:rPr>
              <w:t xml:space="preserve"> on </w:t>
            </w:r>
            <w:r w:rsidRPr="00F529C1">
              <w:rPr>
                <w:rFonts w:ascii="Arial" w:hAnsi="Arial" w:cs="Arial"/>
                <w:sz w:val="22"/>
                <w:szCs w:val="22"/>
              </w:rPr>
              <w:t xml:space="preserve">their </w:t>
            </w:r>
            <w:r w:rsidR="000C692B" w:rsidRPr="00F529C1">
              <w:rPr>
                <w:rFonts w:ascii="Arial" w:hAnsi="Arial" w:cs="Arial"/>
                <w:sz w:val="22"/>
                <w:szCs w:val="22"/>
              </w:rPr>
              <w:t>own initiative and judgement, liaising with Universit</w:t>
            </w:r>
            <w:r w:rsidR="009B4C1E">
              <w:rPr>
                <w:rFonts w:ascii="Arial" w:hAnsi="Arial" w:cs="Arial"/>
                <w:sz w:val="22"/>
                <w:szCs w:val="22"/>
              </w:rPr>
              <w:t>y (and collaborating Universities)</w:t>
            </w:r>
            <w:r w:rsidR="000C692B" w:rsidRPr="00F529C1">
              <w:rPr>
                <w:rFonts w:ascii="Arial" w:hAnsi="Arial" w:cs="Arial"/>
                <w:sz w:val="22"/>
                <w:szCs w:val="22"/>
              </w:rPr>
              <w:t xml:space="preserve"> offices as necessary</w:t>
            </w:r>
            <w:r>
              <w:rPr>
                <w:rFonts w:ascii="Arial" w:hAnsi="Arial" w:cs="Arial"/>
                <w:sz w:val="22"/>
                <w:szCs w:val="22"/>
              </w:rPr>
              <w:t xml:space="preserve"> and keeping all </w:t>
            </w:r>
            <w:r w:rsidR="005632BB">
              <w:rPr>
                <w:rFonts w:ascii="Arial" w:hAnsi="Arial" w:cs="Arial"/>
                <w:sz w:val="22"/>
                <w:szCs w:val="22"/>
              </w:rPr>
              <w:t xml:space="preserve">relevant </w:t>
            </w:r>
            <w:r>
              <w:rPr>
                <w:rFonts w:ascii="Arial" w:hAnsi="Arial" w:cs="Arial"/>
                <w:sz w:val="22"/>
                <w:szCs w:val="22"/>
              </w:rPr>
              <w:t>parties infor</w:t>
            </w:r>
            <w:r w:rsidR="005632BB">
              <w:rPr>
                <w:rFonts w:ascii="Arial" w:hAnsi="Arial" w:cs="Arial"/>
                <w:sz w:val="22"/>
                <w:szCs w:val="22"/>
              </w:rPr>
              <w:t>med.</w:t>
            </w:r>
          </w:p>
        </w:tc>
      </w:tr>
      <w:tr w:rsidR="00CC3224" w:rsidRPr="003B6F8B" w14:paraId="46812180" w14:textId="77777777" w:rsidTr="00402C58">
        <w:trPr>
          <w:trHeight w:val="416"/>
        </w:trPr>
        <w:tc>
          <w:tcPr>
            <w:tcW w:w="421" w:type="dxa"/>
          </w:tcPr>
          <w:p w14:paraId="2CB5EA00" w14:textId="77777777" w:rsidR="00CC3224" w:rsidRPr="003B6F8B" w:rsidRDefault="00CC3224" w:rsidP="003F6E1F">
            <w:pPr>
              <w:widowControl w:val="0"/>
              <w:spacing w:before="120" w:after="120"/>
              <w:jc w:val="center"/>
              <w:rPr>
                <w:rFonts w:ascii="Arial" w:hAnsi="Arial" w:cs="Arial"/>
                <w:b/>
                <w:sz w:val="22"/>
                <w:szCs w:val="22"/>
              </w:rPr>
            </w:pPr>
            <w:r w:rsidRPr="003B6F8B">
              <w:rPr>
                <w:rFonts w:ascii="Arial" w:hAnsi="Arial" w:cs="Arial"/>
                <w:b/>
                <w:sz w:val="22"/>
                <w:szCs w:val="22"/>
              </w:rPr>
              <w:t>1</w:t>
            </w:r>
          </w:p>
        </w:tc>
        <w:tc>
          <w:tcPr>
            <w:tcW w:w="8507" w:type="dxa"/>
          </w:tcPr>
          <w:p w14:paraId="59DECBF4" w14:textId="77777777" w:rsidR="00841060" w:rsidRDefault="000C5A1E" w:rsidP="00891B39">
            <w:pPr>
              <w:widowControl w:val="0"/>
              <w:spacing w:before="60" w:afterLines="60" w:after="144"/>
              <w:rPr>
                <w:rFonts w:ascii="Arial" w:hAnsi="Arial" w:cs="Arial"/>
                <w:b/>
                <w:sz w:val="22"/>
                <w:szCs w:val="22"/>
              </w:rPr>
            </w:pPr>
            <w:r w:rsidRPr="003407C2">
              <w:rPr>
                <w:rFonts w:ascii="Arial" w:hAnsi="Arial" w:cs="Arial"/>
                <w:b/>
                <w:sz w:val="22"/>
                <w:szCs w:val="22"/>
                <w:u w:val="single"/>
              </w:rPr>
              <w:t>Recruitment and Admissions</w:t>
            </w:r>
            <w:r w:rsidR="00841060" w:rsidRPr="003407C2">
              <w:rPr>
                <w:rFonts w:ascii="Arial" w:hAnsi="Arial" w:cs="Arial"/>
                <w:b/>
                <w:sz w:val="22"/>
                <w:szCs w:val="22"/>
              </w:rPr>
              <w:t xml:space="preserve"> </w:t>
            </w:r>
          </w:p>
          <w:p w14:paraId="53433432" w14:textId="39BD6F80" w:rsidR="00F25978" w:rsidRPr="00F25978" w:rsidRDefault="003732CC" w:rsidP="00891B39">
            <w:pPr>
              <w:widowControl w:val="0"/>
              <w:spacing w:before="60" w:afterLines="60" w:after="144"/>
              <w:rPr>
                <w:rFonts w:ascii="Arial" w:hAnsi="Arial" w:cs="Arial"/>
                <w:sz w:val="22"/>
                <w:szCs w:val="22"/>
              </w:rPr>
            </w:pPr>
            <w:r>
              <w:rPr>
                <w:rFonts w:ascii="Arial" w:hAnsi="Arial" w:cs="Arial"/>
                <w:sz w:val="22"/>
                <w:szCs w:val="22"/>
              </w:rPr>
              <w:t>To</w:t>
            </w:r>
            <w:r w:rsidR="00094DA3">
              <w:rPr>
                <w:rFonts w:ascii="Arial" w:hAnsi="Arial" w:cs="Arial"/>
                <w:sz w:val="22"/>
                <w:szCs w:val="22"/>
              </w:rPr>
              <w:t xml:space="preserve"> deliver</w:t>
            </w:r>
            <w:r w:rsidR="00F25978">
              <w:rPr>
                <w:rFonts w:ascii="Arial" w:hAnsi="Arial" w:cs="Arial"/>
                <w:sz w:val="22"/>
                <w:szCs w:val="22"/>
              </w:rPr>
              <w:t xml:space="preserve"> an efficient and effective recruitment and admissions process</w:t>
            </w:r>
            <w:r w:rsidR="00094DA3">
              <w:rPr>
                <w:rFonts w:ascii="Arial" w:hAnsi="Arial" w:cs="Arial"/>
                <w:sz w:val="22"/>
                <w:szCs w:val="22"/>
              </w:rPr>
              <w:t xml:space="preserve">, liaising with </w:t>
            </w:r>
            <w:r>
              <w:rPr>
                <w:rFonts w:ascii="Arial" w:hAnsi="Arial" w:cs="Arial"/>
                <w:sz w:val="22"/>
                <w:szCs w:val="22"/>
              </w:rPr>
              <w:t xml:space="preserve">the </w:t>
            </w:r>
            <w:r w:rsidR="009A78D1">
              <w:rPr>
                <w:rFonts w:ascii="Arial" w:hAnsi="Arial" w:cs="Arial"/>
                <w:sz w:val="22"/>
                <w:szCs w:val="22"/>
              </w:rPr>
              <w:t xml:space="preserve">wider GIF </w:t>
            </w:r>
            <w:r>
              <w:rPr>
                <w:rFonts w:ascii="Arial" w:hAnsi="Arial" w:cs="Arial"/>
                <w:sz w:val="22"/>
                <w:szCs w:val="22"/>
              </w:rPr>
              <w:t>team</w:t>
            </w:r>
            <w:r w:rsidR="00094DA3">
              <w:rPr>
                <w:rFonts w:ascii="Arial" w:hAnsi="Arial" w:cs="Arial"/>
                <w:sz w:val="22"/>
                <w:szCs w:val="22"/>
              </w:rPr>
              <w:t xml:space="preserve"> and the Doctoral College</w:t>
            </w:r>
            <w:r w:rsidR="00D3304A">
              <w:rPr>
                <w:rFonts w:ascii="Arial" w:hAnsi="Arial" w:cs="Arial"/>
                <w:sz w:val="22"/>
                <w:szCs w:val="22"/>
              </w:rPr>
              <w:t xml:space="preserve">. </w:t>
            </w:r>
            <w:r w:rsidR="00C2071E">
              <w:rPr>
                <w:rFonts w:ascii="Arial" w:hAnsi="Arial" w:cs="Arial"/>
                <w:sz w:val="22"/>
                <w:szCs w:val="22"/>
              </w:rPr>
              <w:t>T</w:t>
            </w:r>
            <w:r w:rsidR="00F25978">
              <w:rPr>
                <w:rFonts w:ascii="Arial" w:hAnsi="Arial" w:cs="Arial"/>
                <w:sz w:val="22"/>
                <w:szCs w:val="22"/>
              </w:rPr>
              <w:t xml:space="preserve">asks </w:t>
            </w:r>
            <w:r w:rsidR="00C2071E">
              <w:rPr>
                <w:rFonts w:ascii="Arial" w:hAnsi="Arial" w:cs="Arial"/>
                <w:sz w:val="22"/>
                <w:szCs w:val="22"/>
              </w:rPr>
              <w:t>include</w:t>
            </w:r>
            <w:r w:rsidR="00F25978">
              <w:rPr>
                <w:rFonts w:ascii="Arial" w:hAnsi="Arial" w:cs="Arial"/>
                <w:sz w:val="22"/>
                <w:szCs w:val="22"/>
              </w:rPr>
              <w:t>:</w:t>
            </w:r>
          </w:p>
          <w:p w14:paraId="543632DC" w14:textId="77777777" w:rsidR="003407C2" w:rsidRPr="003407C2" w:rsidRDefault="00F25978" w:rsidP="00891B39">
            <w:pPr>
              <w:numPr>
                <w:ilvl w:val="0"/>
                <w:numId w:val="1"/>
              </w:numPr>
              <w:tabs>
                <w:tab w:val="clear" w:pos="106"/>
              </w:tabs>
              <w:spacing w:before="60" w:afterLines="60" w:after="144"/>
              <w:ind w:left="345" w:hanging="345"/>
              <w:rPr>
                <w:rFonts w:ascii="Arial" w:hAnsi="Arial" w:cs="Arial"/>
                <w:sz w:val="22"/>
                <w:szCs w:val="22"/>
              </w:rPr>
            </w:pPr>
            <w:r>
              <w:rPr>
                <w:rFonts w:ascii="Arial" w:hAnsi="Arial" w:cs="Arial"/>
                <w:sz w:val="22"/>
                <w:szCs w:val="22"/>
              </w:rPr>
              <w:t>Distribution of</w:t>
            </w:r>
            <w:r w:rsidR="003407C2" w:rsidRPr="003407C2">
              <w:rPr>
                <w:rFonts w:ascii="Arial" w:hAnsi="Arial" w:cs="Arial"/>
                <w:sz w:val="22"/>
                <w:szCs w:val="22"/>
              </w:rPr>
              <w:t xml:space="preserve"> publicity and advertisements for studentships</w:t>
            </w:r>
          </w:p>
          <w:p w14:paraId="3AE6F000" w14:textId="30A29677" w:rsidR="003407C2" w:rsidRPr="003407C2" w:rsidRDefault="003407C2" w:rsidP="00891B39">
            <w:pPr>
              <w:widowControl w:val="0"/>
              <w:numPr>
                <w:ilvl w:val="0"/>
                <w:numId w:val="1"/>
              </w:numPr>
              <w:spacing w:before="60" w:afterLines="60" w:after="144"/>
              <w:ind w:left="345" w:hanging="345"/>
              <w:rPr>
                <w:rFonts w:ascii="Arial" w:hAnsi="Arial" w:cs="Arial"/>
                <w:sz w:val="22"/>
                <w:szCs w:val="22"/>
              </w:rPr>
            </w:pPr>
            <w:r w:rsidRPr="003407C2">
              <w:rPr>
                <w:rFonts w:ascii="Arial" w:hAnsi="Arial" w:cs="Arial"/>
                <w:sz w:val="22"/>
                <w:szCs w:val="22"/>
              </w:rPr>
              <w:t>Receiv</w:t>
            </w:r>
            <w:r w:rsidR="00F25978">
              <w:rPr>
                <w:rFonts w:ascii="Arial" w:hAnsi="Arial" w:cs="Arial"/>
                <w:sz w:val="22"/>
                <w:szCs w:val="22"/>
              </w:rPr>
              <w:t>ing</w:t>
            </w:r>
            <w:r w:rsidRPr="003407C2">
              <w:rPr>
                <w:rFonts w:ascii="Arial" w:hAnsi="Arial" w:cs="Arial"/>
                <w:sz w:val="22"/>
                <w:szCs w:val="22"/>
              </w:rPr>
              <w:t xml:space="preserve"> all student applications </w:t>
            </w:r>
            <w:r w:rsidR="00EE2385">
              <w:rPr>
                <w:rFonts w:ascii="Arial" w:hAnsi="Arial" w:cs="Arial"/>
                <w:sz w:val="22"/>
                <w:szCs w:val="22"/>
              </w:rPr>
              <w:t xml:space="preserve">and dealing with enquiries in a professional </w:t>
            </w:r>
            <w:r w:rsidR="00EE2385">
              <w:rPr>
                <w:rFonts w:ascii="Arial" w:hAnsi="Arial" w:cs="Arial"/>
                <w:sz w:val="22"/>
                <w:szCs w:val="22"/>
              </w:rPr>
              <w:lastRenderedPageBreak/>
              <w:t xml:space="preserve">and timely manner  </w:t>
            </w:r>
          </w:p>
          <w:p w14:paraId="4891F6E2" w14:textId="2C8EF2D4" w:rsidR="003407C2" w:rsidRPr="003407C2" w:rsidRDefault="003407C2" w:rsidP="00891B39">
            <w:pPr>
              <w:widowControl w:val="0"/>
              <w:numPr>
                <w:ilvl w:val="0"/>
                <w:numId w:val="1"/>
              </w:numPr>
              <w:spacing w:before="60" w:afterLines="60" w:after="144"/>
              <w:ind w:left="345" w:hanging="345"/>
              <w:rPr>
                <w:rFonts w:ascii="Arial" w:hAnsi="Arial" w:cs="Arial"/>
                <w:sz w:val="22"/>
                <w:szCs w:val="22"/>
              </w:rPr>
            </w:pPr>
            <w:r w:rsidRPr="003407C2">
              <w:rPr>
                <w:rFonts w:ascii="Arial" w:hAnsi="Arial" w:cs="Arial"/>
                <w:sz w:val="22"/>
                <w:szCs w:val="22"/>
              </w:rPr>
              <w:t>Maintain</w:t>
            </w:r>
            <w:r w:rsidR="00F25978">
              <w:rPr>
                <w:rFonts w:ascii="Arial" w:hAnsi="Arial" w:cs="Arial"/>
                <w:sz w:val="22"/>
                <w:szCs w:val="22"/>
              </w:rPr>
              <w:t>ing a</w:t>
            </w:r>
            <w:r w:rsidR="006A4CBD">
              <w:rPr>
                <w:rFonts w:ascii="Arial" w:hAnsi="Arial" w:cs="Arial"/>
                <w:sz w:val="22"/>
                <w:szCs w:val="22"/>
              </w:rPr>
              <w:t>n effective</w:t>
            </w:r>
            <w:r w:rsidRPr="003407C2">
              <w:rPr>
                <w:rFonts w:ascii="Arial" w:hAnsi="Arial" w:cs="Arial"/>
                <w:sz w:val="22"/>
                <w:szCs w:val="22"/>
              </w:rPr>
              <w:t xml:space="preserve"> </w:t>
            </w:r>
            <w:r w:rsidR="00F25978">
              <w:rPr>
                <w:rFonts w:ascii="Arial" w:hAnsi="Arial" w:cs="Arial"/>
                <w:sz w:val="22"/>
                <w:szCs w:val="22"/>
              </w:rPr>
              <w:t xml:space="preserve">filing system and </w:t>
            </w:r>
            <w:r w:rsidRPr="003407C2">
              <w:rPr>
                <w:rFonts w:ascii="Arial" w:hAnsi="Arial" w:cs="Arial"/>
                <w:sz w:val="22"/>
                <w:szCs w:val="22"/>
              </w:rPr>
              <w:t>database</w:t>
            </w:r>
            <w:r w:rsidR="00F25978">
              <w:rPr>
                <w:rFonts w:ascii="Arial" w:hAnsi="Arial" w:cs="Arial"/>
                <w:sz w:val="22"/>
                <w:szCs w:val="22"/>
              </w:rPr>
              <w:t xml:space="preserve"> for </w:t>
            </w:r>
            <w:r w:rsidR="006A4CBD">
              <w:rPr>
                <w:rFonts w:ascii="Arial" w:hAnsi="Arial" w:cs="Arial"/>
                <w:sz w:val="22"/>
                <w:szCs w:val="22"/>
              </w:rPr>
              <w:t xml:space="preserve">all </w:t>
            </w:r>
            <w:r w:rsidR="00F25978">
              <w:rPr>
                <w:rFonts w:ascii="Arial" w:hAnsi="Arial" w:cs="Arial"/>
                <w:sz w:val="22"/>
                <w:szCs w:val="22"/>
              </w:rPr>
              <w:t xml:space="preserve">applications </w:t>
            </w:r>
          </w:p>
          <w:p w14:paraId="22B90F80" w14:textId="78394243" w:rsidR="003407C2" w:rsidRPr="00F25978" w:rsidRDefault="007B6384" w:rsidP="00891B39">
            <w:pPr>
              <w:widowControl w:val="0"/>
              <w:numPr>
                <w:ilvl w:val="0"/>
                <w:numId w:val="1"/>
              </w:numPr>
              <w:spacing w:before="60" w:afterLines="60" w:after="144"/>
              <w:ind w:left="345" w:hanging="345"/>
              <w:rPr>
                <w:rFonts w:ascii="Arial" w:hAnsi="Arial" w:cs="Arial"/>
                <w:sz w:val="22"/>
                <w:szCs w:val="22"/>
              </w:rPr>
            </w:pPr>
            <w:r>
              <w:rPr>
                <w:rFonts w:ascii="Arial" w:hAnsi="Arial" w:cs="Arial"/>
                <w:sz w:val="22"/>
                <w:szCs w:val="22"/>
              </w:rPr>
              <w:t>C</w:t>
            </w:r>
            <w:r w:rsidRPr="00447A87">
              <w:rPr>
                <w:rFonts w:ascii="Arial" w:hAnsi="Arial" w:cs="Arial"/>
                <w:sz w:val="22"/>
                <w:szCs w:val="22"/>
              </w:rPr>
              <w:t>o</w:t>
            </w:r>
            <w:r w:rsidR="003732CC">
              <w:rPr>
                <w:rFonts w:ascii="Arial" w:hAnsi="Arial" w:cs="Arial"/>
                <w:sz w:val="22"/>
                <w:szCs w:val="22"/>
              </w:rPr>
              <w:t>ordinating</w:t>
            </w:r>
            <w:r w:rsidR="006A4CBD">
              <w:rPr>
                <w:rFonts w:ascii="Arial" w:hAnsi="Arial" w:cs="Arial"/>
                <w:sz w:val="22"/>
                <w:szCs w:val="22"/>
              </w:rPr>
              <w:t xml:space="preserve"> </w:t>
            </w:r>
            <w:r w:rsidR="002B0CCB">
              <w:rPr>
                <w:rFonts w:ascii="Arial" w:hAnsi="Arial" w:cs="Arial"/>
                <w:sz w:val="22"/>
                <w:szCs w:val="22"/>
              </w:rPr>
              <w:t xml:space="preserve">and helping to coordinate </w:t>
            </w:r>
            <w:r w:rsidR="009676FE" w:rsidRPr="00447A87">
              <w:rPr>
                <w:rFonts w:ascii="Arial" w:hAnsi="Arial" w:cs="Arial"/>
                <w:sz w:val="22"/>
                <w:szCs w:val="22"/>
              </w:rPr>
              <w:t xml:space="preserve">the smooth running of </w:t>
            </w:r>
            <w:r w:rsidR="00F25978">
              <w:rPr>
                <w:rFonts w:ascii="Arial" w:hAnsi="Arial" w:cs="Arial"/>
                <w:sz w:val="22"/>
                <w:szCs w:val="22"/>
              </w:rPr>
              <w:t>interview</w:t>
            </w:r>
            <w:r w:rsidR="003732CC">
              <w:rPr>
                <w:rFonts w:ascii="Arial" w:hAnsi="Arial" w:cs="Arial"/>
                <w:sz w:val="22"/>
                <w:szCs w:val="22"/>
              </w:rPr>
              <w:t xml:space="preserve"> days</w:t>
            </w:r>
            <w:r>
              <w:rPr>
                <w:rFonts w:ascii="Arial" w:hAnsi="Arial" w:cs="Arial"/>
                <w:sz w:val="22"/>
                <w:szCs w:val="22"/>
              </w:rPr>
              <w:t xml:space="preserve">, working with </w:t>
            </w:r>
            <w:r w:rsidRPr="00447A87">
              <w:rPr>
                <w:rFonts w:ascii="Arial" w:hAnsi="Arial" w:cs="Arial"/>
                <w:sz w:val="22"/>
                <w:szCs w:val="22"/>
              </w:rPr>
              <w:t xml:space="preserve">academic staff </w:t>
            </w:r>
            <w:r w:rsidR="002B0CCB">
              <w:rPr>
                <w:rFonts w:ascii="Arial" w:hAnsi="Arial" w:cs="Arial"/>
                <w:sz w:val="22"/>
                <w:szCs w:val="22"/>
              </w:rPr>
              <w:t>and partner institutions.</w:t>
            </w:r>
          </w:p>
          <w:p w14:paraId="794023F9" w14:textId="79D06D28" w:rsidR="003407C2" w:rsidRDefault="00FE25FE" w:rsidP="00891B39">
            <w:pPr>
              <w:widowControl w:val="0"/>
              <w:numPr>
                <w:ilvl w:val="0"/>
                <w:numId w:val="1"/>
              </w:numPr>
              <w:tabs>
                <w:tab w:val="clear" w:pos="106"/>
              </w:tabs>
              <w:spacing w:before="60" w:afterLines="60" w:after="144"/>
              <w:ind w:left="345" w:hanging="345"/>
              <w:rPr>
                <w:rFonts w:ascii="Arial" w:hAnsi="Arial" w:cs="Arial"/>
                <w:sz w:val="22"/>
                <w:szCs w:val="22"/>
              </w:rPr>
            </w:pPr>
            <w:r>
              <w:rPr>
                <w:rFonts w:ascii="Arial" w:hAnsi="Arial" w:cs="Arial"/>
                <w:sz w:val="22"/>
                <w:szCs w:val="22"/>
              </w:rPr>
              <w:t>Manag</w:t>
            </w:r>
            <w:r w:rsidR="003732CC">
              <w:rPr>
                <w:rFonts w:ascii="Arial" w:hAnsi="Arial" w:cs="Arial"/>
                <w:sz w:val="22"/>
                <w:szCs w:val="22"/>
              </w:rPr>
              <w:t>ing</w:t>
            </w:r>
            <w:r w:rsidR="00F25978">
              <w:rPr>
                <w:rFonts w:ascii="Arial" w:hAnsi="Arial" w:cs="Arial"/>
                <w:sz w:val="22"/>
                <w:szCs w:val="22"/>
              </w:rPr>
              <w:t xml:space="preserve"> the</w:t>
            </w:r>
            <w:r w:rsidR="006452EC" w:rsidRPr="00447A87">
              <w:rPr>
                <w:rFonts w:ascii="Arial" w:hAnsi="Arial" w:cs="Arial"/>
                <w:sz w:val="22"/>
                <w:szCs w:val="22"/>
              </w:rPr>
              <w:t xml:space="preserve"> issuing of offers to applicants, </w:t>
            </w:r>
            <w:r>
              <w:rPr>
                <w:rFonts w:ascii="Arial" w:hAnsi="Arial" w:cs="Arial"/>
                <w:sz w:val="22"/>
                <w:szCs w:val="22"/>
              </w:rPr>
              <w:t>support</w:t>
            </w:r>
            <w:r w:rsidR="006A4CBD">
              <w:rPr>
                <w:rFonts w:ascii="Arial" w:hAnsi="Arial" w:cs="Arial"/>
                <w:sz w:val="22"/>
                <w:szCs w:val="22"/>
              </w:rPr>
              <w:t>ed</w:t>
            </w:r>
            <w:r>
              <w:rPr>
                <w:rFonts w:ascii="Arial" w:hAnsi="Arial" w:cs="Arial"/>
                <w:sz w:val="22"/>
                <w:szCs w:val="22"/>
              </w:rPr>
              <w:t xml:space="preserve"> </w:t>
            </w:r>
            <w:r w:rsidR="006A4CBD">
              <w:rPr>
                <w:rFonts w:ascii="Arial" w:hAnsi="Arial" w:cs="Arial"/>
                <w:sz w:val="22"/>
                <w:szCs w:val="22"/>
              </w:rPr>
              <w:t xml:space="preserve">by </w:t>
            </w:r>
            <w:r>
              <w:rPr>
                <w:rFonts w:ascii="Arial" w:hAnsi="Arial" w:cs="Arial"/>
                <w:sz w:val="22"/>
                <w:szCs w:val="22"/>
              </w:rPr>
              <w:t>the Doctoral College</w:t>
            </w:r>
            <w:r w:rsidR="002B0CCB">
              <w:rPr>
                <w:rFonts w:ascii="Arial" w:hAnsi="Arial" w:cs="Arial"/>
                <w:sz w:val="22"/>
                <w:szCs w:val="22"/>
              </w:rPr>
              <w:t xml:space="preserve"> and the GIF Management Board.</w:t>
            </w:r>
          </w:p>
          <w:p w14:paraId="282B1560" w14:textId="77777777" w:rsidR="001363AE" w:rsidRDefault="003B5873" w:rsidP="003732CC">
            <w:pPr>
              <w:widowControl w:val="0"/>
              <w:numPr>
                <w:ilvl w:val="0"/>
                <w:numId w:val="1"/>
              </w:numPr>
              <w:tabs>
                <w:tab w:val="clear" w:pos="106"/>
              </w:tabs>
              <w:spacing w:before="60" w:afterLines="60" w:after="144"/>
              <w:ind w:left="345" w:hanging="345"/>
              <w:rPr>
                <w:rFonts w:ascii="Arial" w:hAnsi="Arial" w:cs="Arial"/>
                <w:sz w:val="22"/>
                <w:szCs w:val="22"/>
              </w:rPr>
            </w:pPr>
            <w:r>
              <w:rPr>
                <w:rFonts w:ascii="Arial" w:hAnsi="Arial" w:cs="Arial"/>
                <w:sz w:val="22"/>
                <w:szCs w:val="22"/>
              </w:rPr>
              <w:t>Plan</w:t>
            </w:r>
            <w:r w:rsidR="003732CC">
              <w:rPr>
                <w:rFonts w:ascii="Arial" w:hAnsi="Arial" w:cs="Arial"/>
                <w:sz w:val="22"/>
                <w:szCs w:val="22"/>
              </w:rPr>
              <w:t>ning</w:t>
            </w:r>
            <w:r>
              <w:rPr>
                <w:rFonts w:ascii="Arial" w:hAnsi="Arial" w:cs="Arial"/>
                <w:sz w:val="22"/>
                <w:szCs w:val="22"/>
              </w:rPr>
              <w:t xml:space="preserve"> and deliver</w:t>
            </w:r>
            <w:r w:rsidR="003732CC">
              <w:rPr>
                <w:rFonts w:ascii="Arial" w:hAnsi="Arial" w:cs="Arial"/>
                <w:sz w:val="22"/>
                <w:szCs w:val="22"/>
              </w:rPr>
              <w:t>ing</w:t>
            </w:r>
            <w:r>
              <w:rPr>
                <w:rFonts w:ascii="Arial" w:hAnsi="Arial" w:cs="Arial"/>
                <w:sz w:val="22"/>
                <w:szCs w:val="22"/>
              </w:rPr>
              <w:t xml:space="preserve"> induction activities </w:t>
            </w:r>
            <w:r w:rsidR="00C2071E">
              <w:rPr>
                <w:rFonts w:ascii="Arial" w:hAnsi="Arial" w:cs="Arial"/>
                <w:sz w:val="22"/>
                <w:szCs w:val="22"/>
              </w:rPr>
              <w:t>for incoming students</w:t>
            </w:r>
          </w:p>
          <w:p w14:paraId="30945B59" w14:textId="4CAC8AFB" w:rsidR="002B0CCB" w:rsidRPr="003732CC" w:rsidRDefault="002B0CCB" w:rsidP="003732CC">
            <w:pPr>
              <w:widowControl w:val="0"/>
              <w:numPr>
                <w:ilvl w:val="0"/>
                <w:numId w:val="1"/>
              </w:numPr>
              <w:tabs>
                <w:tab w:val="clear" w:pos="106"/>
              </w:tabs>
              <w:spacing w:before="60" w:afterLines="60" w:after="144"/>
              <w:ind w:left="345" w:hanging="345"/>
              <w:rPr>
                <w:rFonts w:ascii="Arial" w:hAnsi="Arial" w:cs="Arial"/>
                <w:sz w:val="22"/>
                <w:szCs w:val="22"/>
              </w:rPr>
            </w:pPr>
            <w:r>
              <w:rPr>
                <w:rFonts w:ascii="Arial" w:hAnsi="Arial" w:cs="Arial"/>
                <w:sz w:val="22"/>
                <w:szCs w:val="22"/>
              </w:rPr>
              <w:t>Helping to plan and deliver residential schools for the students</w:t>
            </w:r>
          </w:p>
        </w:tc>
      </w:tr>
      <w:tr w:rsidR="00841060" w:rsidRPr="003B6F8B" w14:paraId="44A000E6" w14:textId="77777777" w:rsidTr="00402C58">
        <w:trPr>
          <w:trHeight w:val="5142"/>
        </w:trPr>
        <w:tc>
          <w:tcPr>
            <w:tcW w:w="421" w:type="dxa"/>
          </w:tcPr>
          <w:p w14:paraId="62EEFFDE" w14:textId="77777777" w:rsidR="00841060" w:rsidRPr="003B6F8B" w:rsidRDefault="006452EC" w:rsidP="003F6E1F">
            <w:pPr>
              <w:widowControl w:val="0"/>
              <w:spacing w:before="120" w:after="120"/>
              <w:jc w:val="center"/>
              <w:rPr>
                <w:rFonts w:ascii="Arial" w:hAnsi="Arial" w:cs="Arial"/>
                <w:b/>
                <w:sz w:val="22"/>
                <w:szCs w:val="22"/>
              </w:rPr>
            </w:pPr>
            <w:r>
              <w:rPr>
                <w:rFonts w:ascii="Arial" w:hAnsi="Arial" w:cs="Arial"/>
                <w:b/>
                <w:sz w:val="22"/>
                <w:szCs w:val="22"/>
              </w:rPr>
              <w:lastRenderedPageBreak/>
              <w:t>2</w:t>
            </w:r>
          </w:p>
        </w:tc>
        <w:tc>
          <w:tcPr>
            <w:tcW w:w="8507" w:type="dxa"/>
          </w:tcPr>
          <w:p w14:paraId="05DAD5B9" w14:textId="19F8953B" w:rsidR="00841060" w:rsidRDefault="000C5A1E" w:rsidP="00891B39">
            <w:pPr>
              <w:widowControl w:val="0"/>
              <w:overflowPunct w:val="0"/>
              <w:autoSpaceDE w:val="0"/>
              <w:autoSpaceDN w:val="0"/>
              <w:adjustRightInd w:val="0"/>
              <w:spacing w:before="60" w:afterLines="60" w:after="144"/>
              <w:ind w:left="108"/>
              <w:textAlignment w:val="baseline"/>
              <w:rPr>
                <w:rFonts w:ascii="Arial" w:hAnsi="Arial" w:cs="Arial"/>
                <w:b/>
                <w:sz w:val="22"/>
                <w:szCs w:val="22"/>
              </w:rPr>
            </w:pPr>
            <w:r>
              <w:rPr>
                <w:rFonts w:ascii="Arial" w:hAnsi="Arial" w:cs="Arial"/>
                <w:b/>
                <w:sz w:val="22"/>
                <w:szCs w:val="22"/>
                <w:u w:val="single"/>
              </w:rPr>
              <w:t>PhD support</w:t>
            </w:r>
            <w:r w:rsidR="00841060" w:rsidRPr="003B6F8B">
              <w:rPr>
                <w:rFonts w:ascii="Arial" w:hAnsi="Arial" w:cs="Arial"/>
                <w:b/>
                <w:sz w:val="22"/>
                <w:szCs w:val="22"/>
              </w:rPr>
              <w:t xml:space="preserve">  </w:t>
            </w:r>
          </w:p>
          <w:p w14:paraId="3745C72A" w14:textId="7C468B52" w:rsidR="00FD68BC" w:rsidRPr="00FD68BC" w:rsidRDefault="009B4C1E" w:rsidP="00891B39">
            <w:pPr>
              <w:widowControl w:val="0"/>
              <w:overflowPunct w:val="0"/>
              <w:autoSpaceDE w:val="0"/>
              <w:autoSpaceDN w:val="0"/>
              <w:adjustRightInd w:val="0"/>
              <w:spacing w:before="60" w:afterLines="60" w:after="144"/>
              <w:ind w:left="108"/>
              <w:textAlignment w:val="baseline"/>
              <w:rPr>
                <w:rFonts w:ascii="Arial" w:hAnsi="Arial" w:cs="Arial"/>
                <w:sz w:val="22"/>
                <w:szCs w:val="22"/>
              </w:rPr>
            </w:pPr>
            <w:r>
              <w:rPr>
                <w:rFonts w:ascii="Arial" w:hAnsi="Arial" w:cs="Arial"/>
                <w:sz w:val="22"/>
                <w:szCs w:val="22"/>
              </w:rPr>
              <w:t>GIF</w:t>
            </w:r>
            <w:r w:rsidR="00FD68BC">
              <w:rPr>
                <w:rFonts w:ascii="Arial" w:hAnsi="Arial" w:cs="Arial"/>
                <w:sz w:val="22"/>
                <w:szCs w:val="22"/>
              </w:rPr>
              <w:t xml:space="preserve"> students take a programme of taught modules </w:t>
            </w:r>
            <w:r>
              <w:rPr>
                <w:rFonts w:ascii="Arial" w:hAnsi="Arial" w:cs="Arial"/>
                <w:sz w:val="22"/>
                <w:szCs w:val="22"/>
              </w:rPr>
              <w:t xml:space="preserve">as residentials and online </w:t>
            </w:r>
            <w:r w:rsidR="00FD68BC">
              <w:rPr>
                <w:rFonts w:ascii="Arial" w:hAnsi="Arial" w:cs="Arial"/>
                <w:sz w:val="22"/>
                <w:szCs w:val="22"/>
              </w:rPr>
              <w:t>in their first year</w:t>
            </w:r>
            <w:r>
              <w:rPr>
                <w:rFonts w:ascii="Arial" w:hAnsi="Arial" w:cs="Arial"/>
                <w:sz w:val="22"/>
                <w:szCs w:val="22"/>
              </w:rPr>
              <w:t xml:space="preserve">s in parallel to </w:t>
            </w:r>
            <w:r w:rsidR="009803AC">
              <w:rPr>
                <w:rFonts w:ascii="Arial" w:hAnsi="Arial" w:cs="Arial"/>
                <w:sz w:val="22"/>
                <w:szCs w:val="22"/>
              </w:rPr>
              <w:t>their PhD.</w:t>
            </w:r>
            <w:r w:rsidR="00FD68BC">
              <w:rPr>
                <w:rFonts w:ascii="Arial" w:hAnsi="Arial" w:cs="Arial"/>
                <w:sz w:val="22"/>
                <w:szCs w:val="22"/>
              </w:rPr>
              <w:t xml:space="preserve"> The </w:t>
            </w:r>
            <w:r w:rsidR="00F076E2">
              <w:rPr>
                <w:rFonts w:ascii="Arial" w:hAnsi="Arial" w:cs="Arial"/>
                <w:sz w:val="22"/>
                <w:szCs w:val="22"/>
              </w:rPr>
              <w:t xml:space="preserve">Coordinator </w:t>
            </w:r>
            <w:r w:rsidR="00FD68BC">
              <w:rPr>
                <w:rFonts w:ascii="Arial" w:hAnsi="Arial" w:cs="Arial"/>
                <w:sz w:val="22"/>
                <w:szCs w:val="22"/>
              </w:rPr>
              <w:t>will</w:t>
            </w:r>
            <w:r w:rsidR="00FD68BC" w:rsidRPr="00FD68BC">
              <w:rPr>
                <w:rFonts w:ascii="Arial" w:hAnsi="Arial" w:cs="Arial"/>
                <w:sz w:val="22"/>
                <w:szCs w:val="22"/>
              </w:rPr>
              <w:t xml:space="preserve"> </w:t>
            </w:r>
            <w:r w:rsidR="00FD68BC">
              <w:rPr>
                <w:rFonts w:ascii="Arial" w:hAnsi="Arial" w:cs="Arial"/>
                <w:sz w:val="22"/>
                <w:szCs w:val="22"/>
              </w:rPr>
              <w:t xml:space="preserve">work with the </w:t>
            </w:r>
            <w:r w:rsidR="00D3304A">
              <w:rPr>
                <w:rFonts w:ascii="Arial" w:hAnsi="Arial" w:cs="Arial"/>
                <w:sz w:val="22"/>
                <w:szCs w:val="22"/>
              </w:rPr>
              <w:t>CDT</w:t>
            </w:r>
            <w:r w:rsidR="00E71172">
              <w:rPr>
                <w:rFonts w:ascii="Arial" w:hAnsi="Arial" w:cs="Arial"/>
                <w:sz w:val="22"/>
                <w:szCs w:val="22"/>
              </w:rPr>
              <w:t>,</w:t>
            </w:r>
            <w:r w:rsidR="00FD68BC">
              <w:rPr>
                <w:rFonts w:ascii="Arial" w:hAnsi="Arial" w:cs="Arial"/>
                <w:sz w:val="22"/>
                <w:szCs w:val="22"/>
              </w:rPr>
              <w:t xml:space="preserve"> </w:t>
            </w:r>
            <w:r w:rsidR="00E71172">
              <w:rPr>
                <w:rFonts w:ascii="Arial" w:hAnsi="Arial" w:cs="Arial"/>
                <w:sz w:val="22"/>
                <w:szCs w:val="22"/>
              </w:rPr>
              <w:t xml:space="preserve">Doctoral College, </w:t>
            </w:r>
            <w:r w:rsidR="009803AC">
              <w:rPr>
                <w:rFonts w:ascii="Arial" w:hAnsi="Arial" w:cs="Arial"/>
                <w:sz w:val="22"/>
                <w:szCs w:val="22"/>
              </w:rPr>
              <w:t>and CDT management board</w:t>
            </w:r>
            <w:r w:rsidR="00E71172">
              <w:rPr>
                <w:rFonts w:ascii="Arial" w:hAnsi="Arial" w:cs="Arial"/>
                <w:sz w:val="22"/>
                <w:szCs w:val="22"/>
              </w:rPr>
              <w:t xml:space="preserve"> </w:t>
            </w:r>
            <w:r w:rsidR="00FD68BC">
              <w:rPr>
                <w:rFonts w:ascii="Arial" w:hAnsi="Arial" w:cs="Arial"/>
                <w:sz w:val="22"/>
                <w:szCs w:val="22"/>
              </w:rPr>
              <w:t>to ensure that the experience for students is of the highest quality. This will include:</w:t>
            </w:r>
          </w:p>
          <w:p w14:paraId="0AF66F80" w14:textId="22F89174" w:rsidR="00841060" w:rsidRPr="00421147" w:rsidRDefault="003732CC" w:rsidP="00891B39">
            <w:pPr>
              <w:widowControl w:val="0"/>
              <w:numPr>
                <w:ilvl w:val="0"/>
                <w:numId w:val="5"/>
              </w:numPr>
              <w:tabs>
                <w:tab w:val="left" w:pos="372"/>
              </w:tabs>
              <w:overflowPunct w:val="0"/>
              <w:autoSpaceDE w:val="0"/>
              <w:autoSpaceDN w:val="0"/>
              <w:adjustRightInd w:val="0"/>
              <w:spacing w:before="60" w:afterLines="60" w:after="144"/>
              <w:ind w:left="345" w:hanging="345"/>
              <w:textAlignment w:val="baseline"/>
              <w:rPr>
                <w:rFonts w:ascii="Arial" w:hAnsi="Arial" w:cs="Arial"/>
                <w:sz w:val="22"/>
                <w:szCs w:val="22"/>
              </w:rPr>
            </w:pPr>
            <w:r>
              <w:rPr>
                <w:rFonts w:ascii="Arial" w:hAnsi="Arial" w:cs="Arial"/>
                <w:sz w:val="22"/>
                <w:szCs w:val="22"/>
              </w:rPr>
              <w:t>Managing</w:t>
            </w:r>
            <w:r w:rsidR="001C3EBD">
              <w:rPr>
                <w:rFonts w:ascii="Arial" w:hAnsi="Arial" w:cs="Arial"/>
                <w:sz w:val="22"/>
                <w:szCs w:val="22"/>
              </w:rPr>
              <w:t xml:space="preserve"> administration for</w:t>
            </w:r>
            <w:r w:rsidR="006452EC">
              <w:rPr>
                <w:rFonts w:ascii="Arial" w:hAnsi="Arial" w:cs="Arial"/>
                <w:sz w:val="22"/>
                <w:szCs w:val="22"/>
              </w:rPr>
              <w:t xml:space="preserve"> </w:t>
            </w:r>
            <w:r w:rsidR="009803AC">
              <w:rPr>
                <w:rFonts w:ascii="Arial" w:hAnsi="Arial" w:cs="Arial"/>
                <w:sz w:val="22"/>
                <w:szCs w:val="22"/>
              </w:rPr>
              <w:t xml:space="preserve">Bath based </w:t>
            </w:r>
            <w:r w:rsidR="00821BB7">
              <w:rPr>
                <w:rFonts w:ascii="Arial" w:hAnsi="Arial" w:cs="Arial"/>
                <w:sz w:val="22"/>
                <w:szCs w:val="22"/>
              </w:rPr>
              <w:t>residential.</w:t>
            </w:r>
          </w:p>
          <w:p w14:paraId="2B2041CA" w14:textId="7A8406A8" w:rsidR="00841060" w:rsidRPr="00447A87" w:rsidRDefault="00FD68BC" w:rsidP="00891B39">
            <w:pPr>
              <w:widowControl w:val="0"/>
              <w:numPr>
                <w:ilvl w:val="0"/>
                <w:numId w:val="5"/>
              </w:numPr>
              <w:tabs>
                <w:tab w:val="left" w:pos="372"/>
              </w:tabs>
              <w:overflowPunct w:val="0"/>
              <w:autoSpaceDE w:val="0"/>
              <w:autoSpaceDN w:val="0"/>
              <w:adjustRightInd w:val="0"/>
              <w:spacing w:before="60" w:afterLines="60" w:after="144"/>
              <w:ind w:left="345" w:hanging="345"/>
              <w:textAlignment w:val="baseline"/>
              <w:rPr>
                <w:rFonts w:ascii="Arial" w:hAnsi="Arial" w:cs="Arial"/>
                <w:sz w:val="22"/>
                <w:szCs w:val="22"/>
              </w:rPr>
            </w:pPr>
            <w:r>
              <w:rPr>
                <w:rFonts w:ascii="Arial" w:hAnsi="Arial" w:cs="Arial"/>
                <w:sz w:val="22"/>
                <w:szCs w:val="22"/>
              </w:rPr>
              <w:t>E</w:t>
            </w:r>
            <w:r w:rsidR="006832DD" w:rsidRPr="00447A87">
              <w:rPr>
                <w:rFonts w:ascii="Arial" w:hAnsi="Arial" w:cs="Arial"/>
                <w:sz w:val="22"/>
                <w:szCs w:val="22"/>
              </w:rPr>
              <w:t>nsur</w:t>
            </w:r>
            <w:r>
              <w:rPr>
                <w:rFonts w:ascii="Arial" w:hAnsi="Arial" w:cs="Arial"/>
                <w:sz w:val="22"/>
                <w:szCs w:val="22"/>
              </w:rPr>
              <w:t>ing</w:t>
            </w:r>
            <w:r w:rsidR="006832DD" w:rsidRPr="00447A87">
              <w:rPr>
                <w:rFonts w:ascii="Arial" w:hAnsi="Arial" w:cs="Arial"/>
                <w:sz w:val="22"/>
                <w:szCs w:val="22"/>
              </w:rPr>
              <w:t xml:space="preserve"> all postgraduate files and records of progre</w:t>
            </w:r>
            <w:r w:rsidR="00462E4F" w:rsidRPr="00447A87">
              <w:rPr>
                <w:rFonts w:ascii="Arial" w:hAnsi="Arial" w:cs="Arial"/>
                <w:sz w:val="22"/>
                <w:szCs w:val="22"/>
              </w:rPr>
              <w:t xml:space="preserve">ssion are accurately </w:t>
            </w:r>
            <w:r w:rsidR="00821BB7" w:rsidRPr="00447A87">
              <w:rPr>
                <w:rFonts w:ascii="Arial" w:hAnsi="Arial" w:cs="Arial"/>
                <w:sz w:val="22"/>
                <w:szCs w:val="22"/>
              </w:rPr>
              <w:t>maintained.</w:t>
            </w:r>
          </w:p>
          <w:p w14:paraId="0F88B661" w14:textId="255AFC65" w:rsidR="006832DD" w:rsidRPr="00447A87" w:rsidRDefault="00FD68BC" w:rsidP="00891B39">
            <w:pPr>
              <w:widowControl w:val="0"/>
              <w:numPr>
                <w:ilvl w:val="0"/>
                <w:numId w:val="5"/>
              </w:numPr>
              <w:tabs>
                <w:tab w:val="left" w:pos="372"/>
              </w:tabs>
              <w:overflowPunct w:val="0"/>
              <w:autoSpaceDE w:val="0"/>
              <w:autoSpaceDN w:val="0"/>
              <w:adjustRightInd w:val="0"/>
              <w:spacing w:before="60" w:afterLines="60" w:after="144"/>
              <w:ind w:left="345" w:hanging="345"/>
              <w:textAlignment w:val="baseline"/>
              <w:rPr>
                <w:rFonts w:ascii="Arial" w:hAnsi="Arial" w:cs="Arial"/>
                <w:sz w:val="22"/>
                <w:szCs w:val="22"/>
              </w:rPr>
            </w:pPr>
            <w:r>
              <w:rPr>
                <w:rFonts w:ascii="Arial" w:hAnsi="Arial" w:cs="Arial"/>
                <w:sz w:val="22"/>
                <w:szCs w:val="22"/>
              </w:rPr>
              <w:t>C</w:t>
            </w:r>
            <w:r w:rsidR="004814C2" w:rsidRPr="00447A87">
              <w:rPr>
                <w:rFonts w:ascii="Arial" w:hAnsi="Arial" w:cs="Arial"/>
                <w:sz w:val="22"/>
                <w:szCs w:val="22"/>
              </w:rPr>
              <w:t>heck</w:t>
            </w:r>
            <w:r>
              <w:rPr>
                <w:rFonts w:ascii="Arial" w:hAnsi="Arial" w:cs="Arial"/>
                <w:sz w:val="22"/>
                <w:szCs w:val="22"/>
              </w:rPr>
              <w:t>ing</w:t>
            </w:r>
            <w:r w:rsidR="004814C2" w:rsidRPr="00447A87">
              <w:rPr>
                <w:rFonts w:ascii="Arial" w:hAnsi="Arial" w:cs="Arial"/>
                <w:sz w:val="22"/>
                <w:szCs w:val="22"/>
              </w:rPr>
              <w:t xml:space="preserve"> and </w:t>
            </w:r>
            <w:r w:rsidR="00821BB7">
              <w:rPr>
                <w:rFonts w:ascii="Arial" w:hAnsi="Arial" w:cs="Arial"/>
                <w:sz w:val="22"/>
                <w:szCs w:val="22"/>
              </w:rPr>
              <w:t xml:space="preserve">collating </w:t>
            </w:r>
            <w:r w:rsidR="004814C2" w:rsidRPr="00447A87">
              <w:rPr>
                <w:rFonts w:ascii="Arial" w:hAnsi="Arial" w:cs="Arial"/>
                <w:sz w:val="22"/>
                <w:szCs w:val="22"/>
              </w:rPr>
              <w:t>all assessment results in accordance with University procedures</w:t>
            </w:r>
          </w:p>
          <w:p w14:paraId="0AC97278" w14:textId="1E9C0D05" w:rsidR="006F4E27" w:rsidRPr="00447A87" w:rsidRDefault="00D3304A" w:rsidP="00891B39">
            <w:pPr>
              <w:widowControl w:val="0"/>
              <w:numPr>
                <w:ilvl w:val="0"/>
                <w:numId w:val="5"/>
              </w:numPr>
              <w:tabs>
                <w:tab w:val="left" w:pos="372"/>
              </w:tabs>
              <w:overflowPunct w:val="0"/>
              <w:autoSpaceDE w:val="0"/>
              <w:autoSpaceDN w:val="0"/>
              <w:adjustRightInd w:val="0"/>
              <w:spacing w:before="60" w:afterLines="60" w:after="144"/>
              <w:ind w:left="345" w:hanging="345"/>
              <w:textAlignment w:val="baseline"/>
              <w:rPr>
                <w:rFonts w:ascii="Arial" w:hAnsi="Arial" w:cs="Arial"/>
                <w:sz w:val="22"/>
                <w:szCs w:val="22"/>
              </w:rPr>
            </w:pPr>
            <w:r>
              <w:rPr>
                <w:rFonts w:ascii="Arial" w:hAnsi="Arial" w:cs="Arial"/>
                <w:sz w:val="22"/>
                <w:szCs w:val="22"/>
              </w:rPr>
              <w:t>A</w:t>
            </w:r>
            <w:r w:rsidR="00FD68BC">
              <w:rPr>
                <w:rFonts w:ascii="Arial" w:hAnsi="Arial" w:cs="Arial"/>
                <w:sz w:val="22"/>
                <w:szCs w:val="22"/>
              </w:rPr>
              <w:t>ssist</w:t>
            </w:r>
            <w:r>
              <w:rPr>
                <w:rFonts w:ascii="Arial" w:hAnsi="Arial" w:cs="Arial"/>
                <w:sz w:val="22"/>
                <w:szCs w:val="22"/>
              </w:rPr>
              <w:t>ing</w:t>
            </w:r>
            <w:r w:rsidR="00FD68BC">
              <w:rPr>
                <w:rFonts w:ascii="Arial" w:hAnsi="Arial" w:cs="Arial"/>
                <w:sz w:val="22"/>
                <w:szCs w:val="22"/>
              </w:rPr>
              <w:t xml:space="preserve"> in the preparation </w:t>
            </w:r>
            <w:r w:rsidR="00883A14">
              <w:rPr>
                <w:rFonts w:ascii="Arial" w:hAnsi="Arial" w:cs="Arial"/>
                <w:sz w:val="22"/>
                <w:szCs w:val="22"/>
              </w:rPr>
              <w:t xml:space="preserve">and distribution </w:t>
            </w:r>
            <w:r w:rsidR="00FD68BC">
              <w:rPr>
                <w:rFonts w:ascii="Arial" w:hAnsi="Arial" w:cs="Arial"/>
                <w:sz w:val="22"/>
                <w:szCs w:val="22"/>
              </w:rPr>
              <w:t>of documentation f</w:t>
            </w:r>
            <w:r w:rsidR="00883A14">
              <w:rPr>
                <w:rFonts w:ascii="Arial" w:hAnsi="Arial" w:cs="Arial"/>
                <w:sz w:val="22"/>
                <w:szCs w:val="22"/>
              </w:rPr>
              <w:t xml:space="preserve">or </w:t>
            </w:r>
            <w:r w:rsidR="00821BB7">
              <w:rPr>
                <w:rFonts w:ascii="Arial" w:hAnsi="Arial" w:cs="Arial"/>
                <w:sz w:val="22"/>
                <w:szCs w:val="22"/>
              </w:rPr>
              <w:t xml:space="preserve">any relevant </w:t>
            </w:r>
            <w:r w:rsidR="00883A14">
              <w:rPr>
                <w:rFonts w:ascii="Arial" w:hAnsi="Arial" w:cs="Arial"/>
                <w:sz w:val="22"/>
                <w:szCs w:val="22"/>
              </w:rPr>
              <w:t>Boards of Examiners meetings</w:t>
            </w:r>
            <w:r w:rsidR="00821BB7">
              <w:rPr>
                <w:rFonts w:ascii="Arial" w:hAnsi="Arial" w:cs="Arial"/>
                <w:sz w:val="22"/>
                <w:szCs w:val="22"/>
              </w:rPr>
              <w:t>.</w:t>
            </w:r>
            <w:r w:rsidR="00883A14">
              <w:rPr>
                <w:rFonts w:ascii="Arial" w:hAnsi="Arial" w:cs="Arial"/>
                <w:sz w:val="22"/>
                <w:szCs w:val="22"/>
              </w:rPr>
              <w:t xml:space="preserve"> </w:t>
            </w:r>
          </w:p>
          <w:p w14:paraId="18F7A81F" w14:textId="1B1F6616" w:rsidR="00841060" w:rsidRPr="0021291D" w:rsidRDefault="00B70148" w:rsidP="00D3304A">
            <w:pPr>
              <w:pStyle w:val="ListParagraph"/>
              <w:widowControl w:val="0"/>
              <w:numPr>
                <w:ilvl w:val="0"/>
                <w:numId w:val="5"/>
              </w:numPr>
              <w:overflowPunct w:val="0"/>
              <w:autoSpaceDE w:val="0"/>
              <w:autoSpaceDN w:val="0"/>
              <w:adjustRightInd w:val="0"/>
              <w:spacing w:before="60" w:afterLines="60" w:after="144"/>
              <w:ind w:left="346" w:hanging="346"/>
              <w:contextualSpacing w:val="0"/>
              <w:textAlignment w:val="baseline"/>
              <w:rPr>
                <w:rFonts w:ascii="Arial" w:hAnsi="Arial" w:cs="Arial"/>
                <w:sz w:val="22"/>
                <w:szCs w:val="22"/>
                <w:u w:val="single"/>
              </w:rPr>
            </w:pPr>
            <w:r>
              <w:rPr>
                <w:rFonts w:ascii="Arial" w:hAnsi="Arial" w:cs="Arial"/>
                <w:sz w:val="22"/>
                <w:szCs w:val="22"/>
              </w:rPr>
              <w:t>Working</w:t>
            </w:r>
            <w:r w:rsidR="00883A14">
              <w:rPr>
                <w:rFonts w:ascii="Arial" w:hAnsi="Arial" w:cs="Arial"/>
                <w:sz w:val="22"/>
                <w:szCs w:val="22"/>
              </w:rPr>
              <w:t xml:space="preserve"> with </w:t>
            </w:r>
            <w:r w:rsidR="006A4CBD">
              <w:rPr>
                <w:rFonts w:ascii="Arial" w:hAnsi="Arial" w:cs="Arial"/>
                <w:sz w:val="22"/>
                <w:szCs w:val="22"/>
              </w:rPr>
              <w:t>the University</w:t>
            </w:r>
            <w:r w:rsidR="006832DD" w:rsidRPr="00447A87">
              <w:rPr>
                <w:rFonts w:ascii="Arial" w:hAnsi="Arial" w:cs="Arial"/>
                <w:sz w:val="22"/>
                <w:szCs w:val="22"/>
              </w:rPr>
              <w:t xml:space="preserve"> to ensure good practice is adhered to at all </w:t>
            </w:r>
            <w:r w:rsidR="00821BB7" w:rsidRPr="00447A87">
              <w:rPr>
                <w:rFonts w:ascii="Arial" w:hAnsi="Arial" w:cs="Arial"/>
                <w:sz w:val="22"/>
                <w:szCs w:val="22"/>
              </w:rPr>
              <w:t>times.</w:t>
            </w:r>
          </w:p>
          <w:p w14:paraId="2A0D6E3F" w14:textId="5DF234C9" w:rsidR="00C32AC5" w:rsidRPr="003732CC" w:rsidRDefault="003732CC" w:rsidP="00D3304A">
            <w:pPr>
              <w:pStyle w:val="ListParagraph"/>
              <w:widowControl w:val="0"/>
              <w:numPr>
                <w:ilvl w:val="0"/>
                <w:numId w:val="5"/>
              </w:numPr>
              <w:overflowPunct w:val="0"/>
              <w:autoSpaceDE w:val="0"/>
              <w:autoSpaceDN w:val="0"/>
              <w:adjustRightInd w:val="0"/>
              <w:spacing w:before="60" w:afterLines="60" w:after="144"/>
              <w:ind w:left="346" w:hanging="346"/>
              <w:contextualSpacing w:val="0"/>
              <w:textAlignment w:val="baseline"/>
              <w:rPr>
                <w:rFonts w:ascii="Arial" w:hAnsi="Arial" w:cs="Arial"/>
                <w:sz w:val="22"/>
                <w:szCs w:val="22"/>
              </w:rPr>
            </w:pPr>
            <w:r>
              <w:rPr>
                <w:rFonts w:ascii="Arial" w:hAnsi="Arial" w:cs="Arial"/>
                <w:sz w:val="22"/>
                <w:szCs w:val="22"/>
              </w:rPr>
              <w:t>Acting</w:t>
            </w:r>
            <w:r w:rsidR="00C32AC5" w:rsidRPr="003732CC">
              <w:rPr>
                <w:rFonts w:ascii="Arial" w:hAnsi="Arial" w:cs="Arial"/>
                <w:sz w:val="22"/>
                <w:szCs w:val="22"/>
              </w:rPr>
              <w:t xml:space="preserve"> as a first point of contact for </w:t>
            </w:r>
            <w:r w:rsidR="00821BB7">
              <w:rPr>
                <w:rFonts w:ascii="Arial" w:hAnsi="Arial" w:cs="Arial"/>
                <w:sz w:val="22"/>
                <w:szCs w:val="22"/>
              </w:rPr>
              <w:t>GIF CDT</w:t>
            </w:r>
            <w:r w:rsidR="00045E85" w:rsidRPr="003732CC">
              <w:rPr>
                <w:rFonts w:ascii="Arial" w:hAnsi="Arial" w:cs="Arial"/>
                <w:sz w:val="22"/>
                <w:szCs w:val="22"/>
              </w:rPr>
              <w:t xml:space="preserve"> student</w:t>
            </w:r>
            <w:r w:rsidR="00C32AC5" w:rsidRPr="003732CC">
              <w:rPr>
                <w:rFonts w:ascii="Arial" w:hAnsi="Arial" w:cs="Arial"/>
                <w:sz w:val="22"/>
                <w:szCs w:val="22"/>
              </w:rPr>
              <w:t xml:space="preserve"> enquiries, both academic and pastoral</w:t>
            </w:r>
            <w:r w:rsidR="00C2071E">
              <w:rPr>
                <w:rFonts w:ascii="Arial" w:hAnsi="Arial" w:cs="Arial"/>
                <w:sz w:val="22"/>
                <w:szCs w:val="22"/>
              </w:rPr>
              <w:t>,</w:t>
            </w:r>
            <w:r w:rsidR="00C32AC5" w:rsidRPr="003732CC">
              <w:rPr>
                <w:rFonts w:ascii="Arial" w:hAnsi="Arial" w:cs="Arial"/>
                <w:sz w:val="22"/>
                <w:szCs w:val="22"/>
              </w:rPr>
              <w:t xml:space="preserve"> </w:t>
            </w:r>
            <w:r>
              <w:rPr>
                <w:rFonts w:ascii="Arial" w:hAnsi="Arial" w:cs="Arial"/>
                <w:sz w:val="22"/>
                <w:szCs w:val="22"/>
              </w:rPr>
              <w:t>providing</w:t>
            </w:r>
            <w:r w:rsidR="00C32AC5" w:rsidRPr="003732CC">
              <w:rPr>
                <w:rFonts w:ascii="Arial" w:hAnsi="Arial" w:cs="Arial"/>
                <w:sz w:val="22"/>
                <w:szCs w:val="22"/>
              </w:rPr>
              <w:t xml:space="preserve"> information and advice</w:t>
            </w:r>
            <w:r w:rsidR="00CD00EC" w:rsidRPr="003732CC">
              <w:rPr>
                <w:rFonts w:ascii="Arial" w:hAnsi="Arial" w:cs="Arial"/>
                <w:sz w:val="22"/>
                <w:szCs w:val="22"/>
              </w:rPr>
              <w:t>.</w:t>
            </w:r>
            <w:r w:rsidR="00C32AC5" w:rsidRPr="003732CC">
              <w:rPr>
                <w:rFonts w:ascii="Arial" w:hAnsi="Arial" w:cs="Arial"/>
                <w:sz w:val="22"/>
                <w:szCs w:val="22"/>
              </w:rPr>
              <w:t xml:space="preserve"> </w:t>
            </w:r>
            <w:r w:rsidR="00CD00EC" w:rsidRPr="003732CC">
              <w:rPr>
                <w:rFonts w:ascii="Arial" w:hAnsi="Arial" w:cs="Arial"/>
                <w:sz w:val="22"/>
                <w:szCs w:val="22"/>
              </w:rPr>
              <w:t xml:space="preserve">This includes </w:t>
            </w:r>
            <w:r w:rsidR="00C32AC5" w:rsidRPr="003732CC">
              <w:rPr>
                <w:rFonts w:ascii="Arial" w:hAnsi="Arial" w:cs="Arial"/>
                <w:sz w:val="22"/>
                <w:szCs w:val="22"/>
              </w:rPr>
              <w:t>signpost</w:t>
            </w:r>
            <w:r w:rsidR="001C3EBD" w:rsidRPr="003732CC">
              <w:rPr>
                <w:rFonts w:ascii="Arial" w:hAnsi="Arial" w:cs="Arial"/>
                <w:sz w:val="22"/>
                <w:szCs w:val="22"/>
              </w:rPr>
              <w:t>ing</w:t>
            </w:r>
            <w:r w:rsidR="00C32AC5" w:rsidRPr="003732CC">
              <w:rPr>
                <w:rFonts w:ascii="Arial" w:hAnsi="Arial" w:cs="Arial"/>
                <w:sz w:val="22"/>
                <w:szCs w:val="22"/>
              </w:rPr>
              <w:t xml:space="preserve"> students to appropriate support services</w:t>
            </w:r>
            <w:r w:rsidR="00CD00EC" w:rsidRPr="003732CC">
              <w:rPr>
                <w:rFonts w:ascii="Arial" w:hAnsi="Arial" w:cs="Arial"/>
                <w:sz w:val="22"/>
                <w:szCs w:val="22"/>
              </w:rPr>
              <w:t>, processing paperwork,</w:t>
            </w:r>
            <w:r w:rsidR="001C3EBD" w:rsidRPr="003732CC">
              <w:rPr>
                <w:rFonts w:ascii="Arial" w:hAnsi="Arial" w:cs="Arial"/>
                <w:sz w:val="22"/>
                <w:szCs w:val="22"/>
              </w:rPr>
              <w:t xml:space="preserve"> and liaising with central administration to ensure accur</w:t>
            </w:r>
            <w:r w:rsidR="006A4CBD">
              <w:rPr>
                <w:rFonts w:ascii="Arial" w:hAnsi="Arial" w:cs="Arial"/>
                <w:sz w:val="22"/>
                <w:szCs w:val="22"/>
              </w:rPr>
              <w:t>ate recording of circumstances</w:t>
            </w:r>
            <w:r w:rsidR="00821BB7">
              <w:rPr>
                <w:rFonts w:ascii="Arial" w:hAnsi="Arial" w:cs="Arial"/>
                <w:sz w:val="22"/>
                <w:szCs w:val="22"/>
              </w:rPr>
              <w:t>.</w:t>
            </w:r>
          </w:p>
          <w:p w14:paraId="6D392727" w14:textId="3E586C76" w:rsidR="001C3EBD" w:rsidRPr="00883A14" w:rsidRDefault="003732CC" w:rsidP="00F1590F">
            <w:pPr>
              <w:pStyle w:val="ListParagraph"/>
              <w:widowControl w:val="0"/>
              <w:numPr>
                <w:ilvl w:val="0"/>
                <w:numId w:val="5"/>
              </w:numPr>
              <w:overflowPunct w:val="0"/>
              <w:autoSpaceDE w:val="0"/>
              <w:autoSpaceDN w:val="0"/>
              <w:adjustRightInd w:val="0"/>
              <w:spacing w:before="60" w:afterLines="60" w:after="144"/>
              <w:ind w:left="346" w:hanging="346"/>
              <w:contextualSpacing w:val="0"/>
              <w:textAlignment w:val="baseline"/>
              <w:rPr>
                <w:rFonts w:ascii="Arial" w:hAnsi="Arial" w:cs="Arial"/>
                <w:sz w:val="22"/>
                <w:szCs w:val="22"/>
                <w:u w:val="single"/>
              </w:rPr>
            </w:pPr>
            <w:r>
              <w:rPr>
                <w:rFonts w:ascii="Arial" w:hAnsi="Arial" w:cs="Arial"/>
                <w:sz w:val="22"/>
                <w:szCs w:val="22"/>
              </w:rPr>
              <w:t>Coordinating and resolving</w:t>
            </w:r>
            <w:r w:rsidR="001C3EBD" w:rsidRPr="003732CC">
              <w:rPr>
                <w:rFonts w:ascii="Arial" w:hAnsi="Arial" w:cs="Arial"/>
                <w:sz w:val="22"/>
                <w:szCs w:val="22"/>
              </w:rPr>
              <w:t xml:space="preserve"> issues </w:t>
            </w:r>
            <w:r w:rsidR="00821BB7">
              <w:rPr>
                <w:rFonts w:ascii="Arial" w:hAnsi="Arial" w:cs="Arial"/>
                <w:sz w:val="22"/>
                <w:szCs w:val="22"/>
              </w:rPr>
              <w:t>as appropriate</w:t>
            </w:r>
            <w:r w:rsidR="001C3EBD" w:rsidRPr="003732CC">
              <w:rPr>
                <w:rFonts w:ascii="Arial" w:hAnsi="Arial" w:cs="Arial"/>
                <w:sz w:val="22"/>
                <w:szCs w:val="22"/>
              </w:rPr>
              <w:t xml:space="preserve"> </w:t>
            </w:r>
          </w:p>
        </w:tc>
      </w:tr>
      <w:tr w:rsidR="00CC3224" w:rsidRPr="003B6F8B" w14:paraId="09DC1841" w14:textId="77777777" w:rsidTr="00402C58">
        <w:trPr>
          <w:trHeight w:val="983"/>
        </w:trPr>
        <w:tc>
          <w:tcPr>
            <w:tcW w:w="421" w:type="dxa"/>
          </w:tcPr>
          <w:p w14:paraId="494F499A" w14:textId="77777777" w:rsidR="00CC3224" w:rsidRPr="003B6F8B" w:rsidRDefault="00883A14" w:rsidP="003F6E1F">
            <w:pPr>
              <w:widowControl w:val="0"/>
              <w:spacing w:before="120" w:after="120"/>
              <w:jc w:val="center"/>
              <w:rPr>
                <w:rFonts w:ascii="Arial" w:hAnsi="Arial" w:cs="Arial"/>
                <w:b/>
                <w:sz w:val="22"/>
                <w:szCs w:val="22"/>
              </w:rPr>
            </w:pPr>
            <w:r>
              <w:rPr>
                <w:rFonts w:ascii="Arial" w:hAnsi="Arial" w:cs="Arial"/>
                <w:b/>
                <w:sz w:val="22"/>
                <w:szCs w:val="22"/>
              </w:rPr>
              <w:t>3</w:t>
            </w:r>
          </w:p>
        </w:tc>
        <w:tc>
          <w:tcPr>
            <w:tcW w:w="8507" w:type="dxa"/>
          </w:tcPr>
          <w:p w14:paraId="01C76ED1" w14:textId="77777777" w:rsidR="00CC3224" w:rsidRDefault="000C5A1E" w:rsidP="00891B39">
            <w:pPr>
              <w:widowControl w:val="0"/>
              <w:overflowPunct w:val="0"/>
              <w:autoSpaceDE w:val="0"/>
              <w:autoSpaceDN w:val="0"/>
              <w:adjustRightInd w:val="0"/>
              <w:spacing w:before="60" w:afterLines="60" w:after="144"/>
              <w:textAlignment w:val="baseline"/>
              <w:rPr>
                <w:rFonts w:ascii="Arial" w:hAnsi="Arial" w:cs="Arial"/>
                <w:b/>
                <w:sz w:val="22"/>
                <w:szCs w:val="22"/>
                <w:u w:val="single"/>
              </w:rPr>
            </w:pPr>
            <w:r>
              <w:rPr>
                <w:rFonts w:ascii="Arial" w:hAnsi="Arial" w:cs="Arial"/>
                <w:b/>
                <w:sz w:val="22"/>
                <w:szCs w:val="22"/>
                <w:u w:val="single"/>
              </w:rPr>
              <w:t>Financial Administration</w:t>
            </w:r>
          </w:p>
          <w:p w14:paraId="5AF3018B" w14:textId="13A9CA69" w:rsidR="00883A14" w:rsidRPr="00883A14" w:rsidRDefault="003732CC" w:rsidP="00891B39">
            <w:pPr>
              <w:widowControl w:val="0"/>
              <w:overflowPunct w:val="0"/>
              <w:autoSpaceDE w:val="0"/>
              <w:autoSpaceDN w:val="0"/>
              <w:adjustRightInd w:val="0"/>
              <w:spacing w:before="60" w:afterLines="60" w:after="144"/>
              <w:textAlignment w:val="baseline"/>
              <w:rPr>
                <w:rFonts w:ascii="Arial" w:hAnsi="Arial" w:cs="Arial"/>
                <w:sz w:val="22"/>
                <w:szCs w:val="22"/>
              </w:rPr>
            </w:pPr>
            <w:r>
              <w:rPr>
                <w:rFonts w:ascii="Arial" w:hAnsi="Arial" w:cs="Arial"/>
                <w:sz w:val="22"/>
                <w:szCs w:val="22"/>
              </w:rPr>
              <w:t>The</w:t>
            </w:r>
            <w:r w:rsidR="00D3304A">
              <w:rPr>
                <w:rFonts w:ascii="Arial" w:hAnsi="Arial" w:cs="Arial"/>
                <w:sz w:val="22"/>
                <w:szCs w:val="22"/>
              </w:rPr>
              <w:t xml:space="preserve"> CDT</w:t>
            </w:r>
            <w:r w:rsidR="00883A14">
              <w:rPr>
                <w:rFonts w:ascii="Arial" w:hAnsi="Arial" w:cs="Arial"/>
                <w:sz w:val="22"/>
                <w:szCs w:val="22"/>
              </w:rPr>
              <w:t xml:space="preserve"> has </w:t>
            </w:r>
            <w:r w:rsidR="00821BB7">
              <w:rPr>
                <w:rFonts w:ascii="Arial" w:hAnsi="Arial" w:cs="Arial"/>
                <w:sz w:val="22"/>
                <w:szCs w:val="22"/>
              </w:rPr>
              <w:t>a significant</w:t>
            </w:r>
            <w:r w:rsidR="00883A14">
              <w:rPr>
                <w:rFonts w:ascii="Arial" w:hAnsi="Arial" w:cs="Arial"/>
                <w:sz w:val="22"/>
                <w:szCs w:val="22"/>
              </w:rPr>
              <w:t xml:space="preserve"> budget</w:t>
            </w:r>
            <w:r w:rsidR="00821BB7">
              <w:rPr>
                <w:rFonts w:ascii="Arial" w:hAnsi="Arial" w:cs="Arial"/>
                <w:sz w:val="22"/>
                <w:szCs w:val="22"/>
              </w:rPr>
              <w:t xml:space="preserve"> across four Universities, overseen and</w:t>
            </w:r>
            <w:r w:rsidR="00883A14">
              <w:rPr>
                <w:rFonts w:ascii="Arial" w:hAnsi="Arial" w:cs="Arial"/>
                <w:sz w:val="22"/>
                <w:szCs w:val="22"/>
              </w:rPr>
              <w:t xml:space="preserve"> managed </w:t>
            </w:r>
            <w:r w:rsidR="00821BB7">
              <w:rPr>
                <w:rFonts w:ascii="Arial" w:hAnsi="Arial" w:cs="Arial"/>
                <w:sz w:val="22"/>
                <w:szCs w:val="22"/>
              </w:rPr>
              <w:t>at Bath by the CDT Codirector</w:t>
            </w:r>
            <w:r w:rsidR="00883A14">
              <w:rPr>
                <w:rFonts w:ascii="Arial" w:hAnsi="Arial" w:cs="Arial"/>
                <w:sz w:val="22"/>
                <w:szCs w:val="22"/>
              </w:rPr>
              <w:t xml:space="preserve">. Support from the </w:t>
            </w:r>
            <w:r w:rsidR="00433DCB">
              <w:rPr>
                <w:rFonts w:ascii="Arial" w:hAnsi="Arial" w:cs="Arial"/>
                <w:sz w:val="22"/>
                <w:szCs w:val="22"/>
              </w:rPr>
              <w:t xml:space="preserve">Coordinator </w:t>
            </w:r>
            <w:r w:rsidR="00883A14">
              <w:rPr>
                <w:rFonts w:ascii="Arial" w:hAnsi="Arial" w:cs="Arial"/>
                <w:sz w:val="22"/>
                <w:szCs w:val="22"/>
              </w:rPr>
              <w:t>will be needed in</w:t>
            </w:r>
            <w:r w:rsidR="00DF4BA3">
              <w:rPr>
                <w:rFonts w:ascii="Arial" w:hAnsi="Arial" w:cs="Arial"/>
                <w:sz w:val="22"/>
                <w:szCs w:val="22"/>
              </w:rPr>
              <w:t>:</w:t>
            </w:r>
          </w:p>
          <w:p w14:paraId="378F257D" w14:textId="38930FCC" w:rsidR="00331FA1" w:rsidRPr="00447A87" w:rsidRDefault="00433DCB" w:rsidP="00891B39">
            <w:pPr>
              <w:widowControl w:val="0"/>
              <w:numPr>
                <w:ilvl w:val="0"/>
                <w:numId w:val="3"/>
              </w:numPr>
              <w:overflowPunct w:val="0"/>
              <w:autoSpaceDE w:val="0"/>
              <w:autoSpaceDN w:val="0"/>
              <w:adjustRightInd w:val="0"/>
              <w:spacing w:before="60" w:afterLines="60" w:after="144"/>
              <w:ind w:left="432" w:hanging="432"/>
              <w:textAlignment w:val="baseline"/>
              <w:rPr>
                <w:rFonts w:ascii="Arial" w:hAnsi="Arial" w:cs="Arial"/>
                <w:sz w:val="22"/>
                <w:szCs w:val="22"/>
              </w:rPr>
            </w:pPr>
            <w:r>
              <w:rPr>
                <w:rFonts w:ascii="Arial" w:hAnsi="Arial" w:cs="Arial"/>
                <w:sz w:val="22"/>
                <w:szCs w:val="22"/>
              </w:rPr>
              <w:t>T</w:t>
            </w:r>
            <w:r w:rsidR="00AD6D02">
              <w:rPr>
                <w:rFonts w:ascii="Arial" w:hAnsi="Arial" w:cs="Arial"/>
                <w:sz w:val="22"/>
                <w:szCs w:val="22"/>
              </w:rPr>
              <w:t>aking</w:t>
            </w:r>
            <w:r>
              <w:rPr>
                <w:rFonts w:ascii="Arial" w:hAnsi="Arial" w:cs="Arial"/>
                <w:sz w:val="22"/>
                <w:szCs w:val="22"/>
              </w:rPr>
              <w:t xml:space="preserve"> responsibility for the administration of</w:t>
            </w:r>
            <w:r w:rsidRPr="00447A87">
              <w:rPr>
                <w:rFonts w:ascii="Arial" w:hAnsi="Arial" w:cs="Arial"/>
                <w:sz w:val="22"/>
                <w:szCs w:val="22"/>
              </w:rPr>
              <w:t xml:space="preserve"> </w:t>
            </w:r>
            <w:r w:rsidR="00331FA1" w:rsidRPr="00447A87">
              <w:rPr>
                <w:rFonts w:ascii="Arial" w:hAnsi="Arial" w:cs="Arial"/>
                <w:sz w:val="22"/>
                <w:szCs w:val="22"/>
              </w:rPr>
              <w:t>the</w:t>
            </w:r>
            <w:r w:rsidR="00821BB7">
              <w:rPr>
                <w:rFonts w:ascii="Arial" w:hAnsi="Arial" w:cs="Arial"/>
                <w:sz w:val="22"/>
                <w:szCs w:val="22"/>
              </w:rPr>
              <w:t xml:space="preserve"> Bath part of the </w:t>
            </w:r>
            <w:r>
              <w:rPr>
                <w:rFonts w:ascii="Arial" w:hAnsi="Arial" w:cs="Arial"/>
                <w:sz w:val="22"/>
                <w:szCs w:val="22"/>
              </w:rPr>
              <w:t xml:space="preserve">CDT </w:t>
            </w:r>
            <w:r w:rsidR="00331FA1" w:rsidRPr="00447A87">
              <w:rPr>
                <w:rFonts w:ascii="Arial" w:hAnsi="Arial" w:cs="Arial"/>
                <w:sz w:val="22"/>
                <w:szCs w:val="22"/>
              </w:rPr>
              <w:t>operating and studentship budgets</w:t>
            </w:r>
            <w:r>
              <w:rPr>
                <w:rFonts w:ascii="Arial" w:hAnsi="Arial" w:cs="Arial"/>
                <w:sz w:val="22"/>
                <w:szCs w:val="22"/>
              </w:rPr>
              <w:t xml:space="preserve"> using Agresso,</w:t>
            </w:r>
            <w:r w:rsidR="00331FA1" w:rsidRPr="00447A87">
              <w:rPr>
                <w:rFonts w:ascii="Arial" w:hAnsi="Arial" w:cs="Arial"/>
                <w:sz w:val="22"/>
                <w:szCs w:val="22"/>
              </w:rPr>
              <w:t xml:space="preserve"> </w:t>
            </w:r>
            <w:r w:rsidR="00634F80">
              <w:rPr>
                <w:rFonts w:ascii="Arial" w:hAnsi="Arial" w:cs="Arial"/>
                <w:sz w:val="22"/>
                <w:szCs w:val="22"/>
              </w:rPr>
              <w:t xml:space="preserve">and </w:t>
            </w:r>
            <w:r w:rsidR="00883A14">
              <w:rPr>
                <w:rFonts w:ascii="Arial" w:hAnsi="Arial" w:cs="Arial"/>
                <w:sz w:val="22"/>
                <w:szCs w:val="22"/>
              </w:rPr>
              <w:t xml:space="preserve">liaising </w:t>
            </w:r>
            <w:r w:rsidR="00634F80">
              <w:rPr>
                <w:rFonts w:ascii="Arial" w:hAnsi="Arial" w:cs="Arial"/>
                <w:sz w:val="22"/>
                <w:szCs w:val="22"/>
              </w:rPr>
              <w:t xml:space="preserve">regularly </w:t>
            </w:r>
            <w:r w:rsidR="00883A14">
              <w:rPr>
                <w:rFonts w:ascii="Arial" w:hAnsi="Arial" w:cs="Arial"/>
                <w:sz w:val="22"/>
                <w:szCs w:val="22"/>
              </w:rPr>
              <w:t xml:space="preserve">with </w:t>
            </w:r>
            <w:r w:rsidR="00634F80">
              <w:rPr>
                <w:rFonts w:ascii="Arial" w:hAnsi="Arial" w:cs="Arial"/>
                <w:sz w:val="22"/>
                <w:szCs w:val="22"/>
              </w:rPr>
              <w:t>f</w:t>
            </w:r>
            <w:r w:rsidR="00883A14">
              <w:rPr>
                <w:rFonts w:ascii="Arial" w:hAnsi="Arial" w:cs="Arial"/>
                <w:sz w:val="22"/>
                <w:szCs w:val="22"/>
              </w:rPr>
              <w:t xml:space="preserve">inance </w:t>
            </w:r>
            <w:r w:rsidR="00634F80">
              <w:rPr>
                <w:rFonts w:ascii="Arial" w:hAnsi="Arial" w:cs="Arial"/>
                <w:sz w:val="22"/>
                <w:szCs w:val="22"/>
              </w:rPr>
              <w:t>o</w:t>
            </w:r>
            <w:r w:rsidR="00883A14">
              <w:rPr>
                <w:rFonts w:ascii="Arial" w:hAnsi="Arial" w:cs="Arial"/>
                <w:sz w:val="22"/>
                <w:szCs w:val="22"/>
              </w:rPr>
              <w:t>ffice</w:t>
            </w:r>
            <w:r w:rsidR="00634F80">
              <w:rPr>
                <w:rFonts w:ascii="Arial" w:hAnsi="Arial" w:cs="Arial"/>
                <w:sz w:val="22"/>
                <w:szCs w:val="22"/>
              </w:rPr>
              <w:t>s</w:t>
            </w:r>
            <w:r w:rsidR="00883A14">
              <w:rPr>
                <w:rFonts w:ascii="Arial" w:hAnsi="Arial" w:cs="Arial"/>
                <w:sz w:val="22"/>
                <w:szCs w:val="22"/>
              </w:rPr>
              <w:t xml:space="preserve"> </w:t>
            </w:r>
          </w:p>
          <w:p w14:paraId="0D1DC58A" w14:textId="77777777" w:rsidR="00331FA1" w:rsidRPr="00447A87" w:rsidRDefault="00DF4BA3" w:rsidP="00891B39">
            <w:pPr>
              <w:widowControl w:val="0"/>
              <w:numPr>
                <w:ilvl w:val="0"/>
                <w:numId w:val="3"/>
              </w:numPr>
              <w:tabs>
                <w:tab w:val="left" w:pos="432"/>
              </w:tabs>
              <w:overflowPunct w:val="0"/>
              <w:autoSpaceDE w:val="0"/>
              <w:autoSpaceDN w:val="0"/>
              <w:adjustRightInd w:val="0"/>
              <w:spacing w:before="60" w:afterLines="60" w:after="144"/>
              <w:ind w:left="432" w:hanging="432"/>
              <w:textAlignment w:val="baseline"/>
              <w:rPr>
                <w:rFonts w:ascii="Arial" w:hAnsi="Arial" w:cs="Arial"/>
                <w:sz w:val="22"/>
                <w:szCs w:val="22"/>
              </w:rPr>
            </w:pPr>
            <w:r>
              <w:rPr>
                <w:rFonts w:ascii="Arial" w:hAnsi="Arial" w:cs="Arial"/>
                <w:sz w:val="22"/>
                <w:szCs w:val="22"/>
              </w:rPr>
              <w:t>E</w:t>
            </w:r>
            <w:r w:rsidR="00331FA1" w:rsidRPr="00447A87">
              <w:rPr>
                <w:rFonts w:ascii="Arial" w:hAnsi="Arial" w:cs="Arial"/>
                <w:sz w:val="22"/>
                <w:szCs w:val="22"/>
              </w:rPr>
              <w:t>nsur</w:t>
            </w:r>
            <w:r>
              <w:rPr>
                <w:rFonts w:ascii="Arial" w:hAnsi="Arial" w:cs="Arial"/>
                <w:sz w:val="22"/>
                <w:szCs w:val="22"/>
              </w:rPr>
              <w:t>ing</w:t>
            </w:r>
            <w:r w:rsidR="00331FA1" w:rsidRPr="00447A87">
              <w:rPr>
                <w:rFonts w:ascii="Arial" w:hAnsi="Arial" w:cs="Arial"/>
                <w:sz w:val="22"/>
                <w:szCs w:val="22"/>
              </w:rPr>
              <w:t xml:space="preserve"> that expenses claimed in relation to any </w:t>
            </w:r>
            <w:r w:rsidR="00D3304A">
              <w:rPr>
                <w:rFonts w:ascii="Arial" w:hAnsi="Arial" w:cs="Arial"/>
                <w:sz w:val="22"/>
                <w:szCs w:val="22"/>
              </w:rPr>
              <w:t>CDT</w:t>
            </w:r>
            <w:r w:rsidR="00331FA1" w:rsidRPr="00447A87">
              <w:rPr>
                <w:rFonts w:ascii="Arial" w:hAnsi="Arial" w:cs="Arial"/>
                <w:sz w:val="22"/>
                <w:szCs w:val="22"/>
              </w:rPr>
              <w:t xml:space="preserve"> activity are done so in accordance with the appropriate University policy</w:t>
            </w:r>
          </w:p>
          <w:p w14:paraId="2D35F3F0" w14:textId="7B299BAB" w:rsidR="0027044C" w:rsidRPr="00DF4BA3" w:rsidRDefault="001B6D0E" w:rsidP="00891B39">
            <w:pPr>
              <w:widowControl w:val="0"/>
              <w:numPr>
                <w:ilvl w:val="0"/>
                <w:numId w:val="3"/>
              </w:numPr>
              <w:tabs>
                <w:tab w:val="left" w:pos="432"/>
              </w:tabs>
              <w:overflowPunct w:val="0"/>
              <w:autoSpaceDE w:val="0"/>
              <w:autoSpaceDN w:val="0"/>
              <w:adjustRightInd w:val="0"/>
              <w:spacing w:before="60" w:afterLines="60" w:after="144"/>
              <w:ind w:left="432" w:hanging="432"/>
              <w:textAlignment w:val="baseline"/>
              <w:rPr>
                <w:rFonts w:ascii="Arial" w:hAnsi="Arial" w:cs="Arial"/>
                <w:sz w:val="22"/>
                <w:szCs w:val="22"/>
              </w:rPr>
            </w:pPr>
            <w:r>
              <w:rPr>
                <w:rFonts w:ascii="Arial" w:hAnsi="Arial" w:cs="Arial"/>
                <w:sz w:val="22"/>
                <w:szCs w:val="22"/>
              </w:rPr>
              <w:t>To be responsible for i</w:t>
            </w:r>
            <w:r w:rsidRPr="00447A87">
              <w:rPr>
                <w:rFonts w:ascii="Arial" w:hAnsi="Arial" w:cs="Arial"/>
                <w:sz w:val="22"/>
                <w:szCs w:val="22"/>
              </w:rPr>
              <w:t>nvoicing</w:t>
            </w:r>
            <w:r>
              <w:rPr>
                <w:rFonts w:ascii="Arial" w:hAnsi="Arial" w:cs="Arial"/>
                <w:sz w:val="22"/>
                <w:szCs w:val="22"/>
              </w:rPr>
              <w:t xml:space="preserve"> </w:t>
            </w:r>
            <w:r w:rsidR="00DF4BA3">
              <w:rPr>
                <w:rFonts w:ascii="Arial" w:hAnsi="Arial" w:cs="Arial"/>
                <w:sz w:val="22"/>
                <w:szCs w:val="22"/>
              </w:rPr>
              <w:t>and t</w:t>
            </w:r>
            <w:r w:rsidR="005C7FFC" w:rsidRPr="00447A87">
              <w:rPr>
                <w:rFonts w:ascii="Arial" w:hAnsi="Arial" w:cs="Arial"/>
                <w:sz w:val="22"/>
                <w:szCs w:val="22"/>
              </w:rPr>
              <w:t xml:space="preserve">racking </w:t>
            </w:r>
            <w:r>
              <w:rPr>
                <w:rFonts w:ascii="Arial" w:hAnsi="Arial" w:cs="Arial"/>
                <w:sz w:val="22"/>
                <w:szCs w:val="22"/>
              </w:rPr>
              <w:t xml:space="preserve">external </w:t>
            </w:r>
            <w:r w:rsidR="005C7FFC" w:rsidRPr="00447A87">
              <w:rPr>
                <w:rFonts w:ascii="Arial" w:hAnsi="Arial" w:cs="Arial"/>
                <w:sz w:val="22"/>
                <w:szCs w:val="22"/>
              </w:rPr>
              <w:t>income</w:t>
            </w:r>
            <w:r>
              <w:rPr>
                <w:rFonts w:ascii="Arial" w:hAnsi="Arial" w:cs="Arial"/>
                <w:sz w:val="22"/>
                <w:szCs w:val="22"/>
              </w:rPr>
              <w:t xml:space="preserve">, </w:t>
            </w:r>
            <w:r w:rsidR="005C7FFC" w:rsidRPr="00447A87">
              <w:rPr>
                <w:rFonts w:ascii="Arial" w:hAnsi="Arial" w:cs="Arial"/>
                <w:sz w:val="22"/>
                <w:szCs w:val="22"/>
              </w:rPr>
              <w:t>including distribution of</w:t>
            </w:r>
            <w:r w:rsidR="00CA2956" w:rsidRPr="00447A87">
              <w:rPr>
                <w:rFonts w:ascii="Arial" w:hAnsi="Arial" w:cs="Arial"/>
                <w:sz w:val="22"/>
                <w:szCs w:val="22"/>
              </w:rPr>
              <w:t xml:space="preserve"> </w:t>
            </w:r>
            <w:r w:rsidR="0027044C" w:rsidRPr="00447A87">
              <w:rPr>
                <w:rFonts w:ascii="Arial" w:hAnsi="Arial" w:cs="Arial"/>
                <w:sz w:val="22"/>
                <w:szCs w:val="22"/>
              </w:rPr>
              <w:t>student support funding from industrial partners to project codes</w:t>
            </w:r>
          </w:p>
        </w:tc>
      </w:tr>
      <w:tr w:rsidR="00CC3224" w:rsidRPr="003B6F8B" w14:paraId="64FEBB6E" w14:textId="77777777" w:rsidTr="00402C58">
        <w:trPr>
          <w:trHeight w:val="696"/>
        </w:trPr>
        <w:tc>
          <w:tcPr>
            <w:tcW w:w="421" w:type="dxa"/>
          </w:tcPr>
          <w:p w14:paraId="5B9B35D3" w14:textId="77777777" w:rsidR="00CC3224" w:rsidRPr="003B6F8B" w:rsidRDefault="00DF4BA3" w:rsidP="003F6E1F">
            <w:pPr>
              <w:widowControl w:val="0"/>
              <w:spacing w:before="120" w:after="120"/>
              <w:jc w:val="center"/>
              <w:rPr>
                <w:rFonts w:ascii="Arial" w:hAnsi="Arial" w:cs="Arial"/>
                <w:b/>
                <w:sz w:val="22"/>
                <w:szCs w:val="22"/>
              </w:rPr>
            </w:pPr>
            <w:r>
              <w:rPr>
                <w:rFonts w:ascii="Arial" w:hAnsi="Arial" w:cs="Arial"/>
                <w:b/>
                <w:sz w:val="22"/>
                <w:szCs w:val="22"/>
              </w:rPr>
              <w:t>4</w:t>
            </w:r>
          </w:p>
        </w:tc>
        <w:tc>
          <w:tcPr>
            <w:tcW w:w="8507" w:type="dxa"/>
          </w:tcPr>
          <w:p w14:paraId="6C6CD30A" w14:textId="77777777" w:rsidR="00CC3224" w:rsidRDefault="00081BA3" w:rsidP="00891B39">
            <w:pPr>
              <w:widowControl w:val="0"/>
              <w:overflowPunct w:val="0"/>
              <w:autoSpaceDE w:val="0"/>
              <w:autoSpaceDN w:val="0"/>
              <w:adjustRightInd w:val="0"/>
              <w:spacing w:before="60" w:afterLines="60" w:after="144"/>
              <w:textAlignment w:val="baseline"/>
              <w:rPr>
                <w:rFonts w:ascii="Arial" w:hAnsi="Arial" w:cs="Arial"/>
                <w:b/>
                <w:sz w:val="22"/>
                <w:szCs w:val="22"/>
                <w:u w:val="single"/>
              </w:rPr>
            </w:pPr>
            <w:r>
              <w:rPr>
                <w:rFonts w:ascii="Arial" w:hAnsi="Arial" w:cs="Arial"/>
                <w:b/>
                <w:sz w:val="22"/>
                <w:szCs w:val="22"/>
                <w:u w:val="single"/>
              </w:rPr>
              <w:t xml:space="preserve">Project </w:t>
            </w:r>
            <w:r w:rsidR="001C6E1C">
              <w:rPr>
                <w:rFonts w:ascii="Arial" w:hAnsi="Arial" w:cs="Arial"/>
                <w:b/>
                <w:sz w:val="22"/>
                <w:szCs w:val="22"/>
                <w:u w:val="single"/>
              </w:rPr>
              <w:t>support</w:t>
            </w:r>
            <w:r w:rsidR="009676FE">
              <w:rPr>
                <w:rFonts w:ascii="Arial" w:hAnsi="Arial" w:cs="Arial"/>
                <w:b/>
                <w:sz w:val="22"/>
                <w:szCs w:val="22"/>
                <w:u w:val="single"/>
              </w:rPr>
              <w:t>, committees and meeting support</w:t>
            </w:r>
          </w:p>
          <w:p w14:paraId="14BB0014" w14:textId="568066A7" w:rsidR="008C7D65" w:rsidRPr="008C7D65" w:rsidRDefault="00D57F44" w:rsidP="00C47CBF">
            <w:pPr>
              <w:widowControl w:val="0"/>
              <w:overflowPunct w:val="0"/>
              <w:autoSpaceDE w:val="0"/>
              <w:autoSpaceDN w:val="0"/>
              <w:adjustRightInd w:val="0"/>
              <w:spacing w:before="60" w:afterLines="60" w:after="144"/>
              <w:textAlignment w:val="baseline"/>
              <w:rPr>
                <w:rFonts w:ascii="Arial" w:hAnsi="Arial" w:cs="Arial"/>
                <w:sz w:val="22"/>
                <w:szCs w:val="22"/>
                <w:u w:val="single"/>
              </w:rPr>
            </w:pPr>
            <w:r>
              <w:rPr>
                <w:rFonts w:ascii="Arial" w:hAnsi="Arial" w:cs="Arial"/>
                <w:sz w:val="22"/>
                <w:szCs w:val="22"/>
              </w:rPr>
              <w:t xml:space="preserve">GIF CDT </w:t>
            </w:r>
            <w:r w:rsidR="00B228EB">
              <w:rPr>
                <w:rFonts w:ascii="Arial" w:hAnsi="Arial" w:cs="Arial"/>
                <w:sz w:val="22"/>
                <w:szCs w:val="22"/>
              </w:rPr>
              <w:t>has an</w:t>
            </w:r>
            <w:r w:rsidR="00B70148">
              <w:rPr>
                <w:rFonts w:ascii="Arial" w:hAnsi="Arial" w:cs="Arial"/>
                <w:sz w:val="22"/>
                <w:szCs w:val="22"/>
              </w:rPr>
              <w:t xml:space="preserve"> </w:t>
            </w:r>
            <w:r w:rsidR="00C47CBF">
              <w:rPr>
                <w:rFonts w:ascii="Arial" w:hAnsi="Arial" w:cs="Arial"/>
                <w:sz w:val="22"/>
                <w:szCs w:val="22"/>
              </w:rPr>
              <w:t>executive committee</w:t>
            </w:r>
            <w:r>
              <w:rPr>
                <w:rFonts w:ascii="Arial" w:hAnsi="Arial" w:cs="Arial"/>
                <w:sz w:val="22"/>
                <w:szCs w:val="22"/>
              </w:rPr>
              <w:t xml:space="preserve">, management boards and advisory boards which meet periodically throughout the year. The CDT will deliver reports to these groups, </w:t>
            </w:r>
            <w:r w:rsidR="00FB0978">
              <w:rPr>
                <w:rFonts w:ascii="Arial" w:hAnsi="Arial" w:cs="Arial"/>
                <w:sz w:val="22"/>
                <w:szCs w:val="22"/>
              </w:rPr>
              <w:t xml:space="preserve">the Bath </w:t>
            </w:r>
            <w:r w:rsidR="00DD325E">
              <w:rPr>
                <w:rFonts w:ascii="Arial" w:hAnsi="Arial" w:cs="Arial"/>
                <w:sz w:val="22"/>
                <w:szCs w:val="22"/>
              </w:rPr>
              <w:t xml:space="preserve">Coordinator </w:t>
            </w:r>
            <w:r w:rsidR="00937C08">
              <w:rPr>
                <w:rFonts w:ascii="Arial" w:hAnsi="Arial" w:cs="Arial"/>
                <w:sz w:val="22"/>
                <w:szCs w:val="22"/>
              </w:rPr>
              <w:t xml:space="preserve">will </w:t>
            </w:r>
            <w:r w:rsidR="00FB0978">
              <w:rPr>
                <w:rFonts w:ascii="Arial" w:hAnsi="Arial" w:cs="Arial"/>
                <w:sz w:val="22"/>
                <w:szCs w:val="22"/>
              </w:rPr>
              <w:t xml:space="preserve">be expected to compile </w:t>
            </w:r>
            <w:r w:rsidR="00FB0978">
              <w:rPr>
                <w:rFonts w:ascii="Arial" w:hAnsi="Arial" w:cs="Arial"/>
                <w:sz w:val="22"/>
                <w:szCs w:val="22"/>
              </w:rPr>
              <w:t>accurate information for reviews and on demand</w:t>
            </w:r>
            <w:r w:rsidR="00FB0978">
              <w:rPr>
                <w:rFonts w:ascii="Arial" w:hAnsi="Arial" w:cs="Arial"/>
                <w:sz w:val="22"/>
                <w:szCs w:val="22"/>
              </w:rPr>
              <w:t xml:space="preserve"> as well as </w:t>
            </w:r>
            <w:r w:rsidR="00C47CBF">
              <w:rPr>
                <w:rFonts w:ascii="Arial" w:hAnsi="Arial" w:cs="Arial"/>
                <w:sz w:val="22"/>
                <w:szCs w:val="22"/>
              </w:rPr>
              <w:t>occasionally</w:t>
            </w:r>
            <w:r w:rsidR="00FB0978">
              <w:rPr>
                <w:rFonts w:ascii="Arial" w:hAnsi="Arial" w:cs="Arial"/>
                <w:sz w:val="22"/>
                <w:szCs w:val="22"/>
              </w:rPr>
              <w:t xml:space="preserve"> act</w:t>
            </w:r>
            <w:r w:rsidR="00C47CBF">
              <w:rPr>
                <w:rFonts w:ascii="Arial" w:hAnsi="Arial" w:cs="Arial"/>
                <w:sz w:val="22"/>
                <w:szCs w:val="22"/>
              </w:rPr>
              <w:t>ing</w:t>
            </w:r>
            <w:r w:rsidR="00FB0978">
              <w:rPr>
                <w:rFonts w:ascii="Arial" w:hAnsi="Arial" w:cs="Arial"/>
                <w:sz w:val="22"/>
                <w:szCs w:val="22"/>
              </w:rPr>
              <w:t xml:space="preserve"> as a secretary and tak</w:t>
            </w:r>
            <w:r w:rsidR="00C47CBF">
              <w:rPr>
                <w:rFonts w:ascii="Arial" w:hAnsi="Arial" w:cs="Arial"/>
                <w:sz w:val="22"/>
                <w:szCs w:val="22"/>
              </w:rPr>
              <w:t>ing</w:t>
            </w:r>
            <w:r w:rsidR="00FB0978">
              <w:rPr>
                <w:rFonts w:ascii="Arial" w:hAnsi="Arial" w:cs="Arial"/>
                <w:sz w:val="22"/>
                <w:szCs w:val="22"/>
              </w:rPr>
              <w:t xml:space="preserve"> minutes in some of these meetings</w:t>
            </w:r>
            <w:r w:rsidR="00C47CBF">
              <w:rPr>
                <w:rFonts w:ascii="Arial" w:hAnsi="Arial" w:cs="Arial"/>
                <w:sz w:val="22"/>
                <w:szCs w:val="22"/>
              </w:rPr>
              <w:t>.</w:t>
            </w:r>
          </w:p>
        </w:tc>
      </w:tr>
      <w:tr w:rsidR="00CC3224" w:rsidRPr="003B6F8B" w14:paraId="09327E57" w14:textId="77777777" w:rsidTr="00402C58">
        <w:trPr>
          <w:trHeight w:val="980"/>
        </w:trPr>
        <w:tc>
          <w:tcPr>
            <w:tcW w:w="421" w:type="dxa"/>
          </w:tcPr>
          <w:p w14:paraId="1B6965B2" w14:textId="77777777" w:rsidR="00CC3224" w:rsidRPr="003B6F8B" w:rsidRDefault="00D90CA0" w:rsidP="003F6E1F">
            <w:pPr>
              <w:widowControl w:val="0"/>
              <w:spacing w:before="120" w:after="120"/>
              <w:jc w:val="center"/>
              <w:rPr>
                <w:rFonts w:ascii="Arial" w:hAnsi="Arial" w:cs="Arial"/>
                <w:b/>
                <w:sz w:val="22"/>
                <w:szCs w:val="22"/>
              </w:rPr>
            </w:pPr>
            <w:r>
              <w:rPr>
                <w:rFonts w:ascii="Arial" w:hAnsi="Arial" w:cs="Arial"/>
                <w:b/>
                <w:sz w:val="22"/>
                <w:szCs w:val="22"/>
              </w:rPr>
              <w:lastRenderedPageBreak/>
              <w:t>5</w:t>
            </w:r>
          </w:p>
        </w:tc>
        <w:tc>
          <w:tcPr>
            <w:tcW w:w="8507" w:type="dxa"/>
          </w:tcPr>
          <w:p w14:paraId="356F255F" w14:textId="77777777" w:rsidR="00CC3224" w:rsidRDefault="005D75B2" w:rsidP="00891B39">
            <w:pPr>
              <w:widowControl w:val="0"/>
              <w:overflowPunct w:val="0"/>
              <w:autoSpaceDE w:val="0"/>
              <w:autoSpaceDN w:val="0"/>
              <w:adjustRightInd w:val="0"/>
              <w:spacing w:before="60" w:afterLines="60" w:after="144"/>
              <w:textAlignment w:val="baseline"/>
              <w:rPr>
                <w:rFonts w:ascii="Arial" w:hAnsi="Arial" w:cs="Arial"/>
                <w:b/>
                <w:sz w:val="22"/>
                <w:szCs w:val="22"/>
                <w:u w:val="single"/>
              </w:rPr>
            </w:pPr>
            <w:r>
              <w:rPr>
                <w:rFonts w:ascii="Arial" w:hAnsi="Arial" w:cs="Arial"/>
                <w:b/>
                <w:sz w:val="22"/>
                <w:szCs w:val="22"/>
                <w:u w:val="single"/>
              </w:rPr>
              <w:t>Events and Marketing</w:t>
            </w:r>
          </w:p>
          <w:p w14:paraId="03F980D6" w14:textId="3BB706C8" w:rsidR="000C692B" w:rsidRPr="000C692B" w:rsidRDefault="00C47CBF" w:rsidP="00891B39">
            <w:pPr>
              <w:widowControl w:val="0"/>
              <w:overflowPunct w:val="0"/>
              <w:autoSpaceDE w:val="0"/>
              <w:autoSpaceDN w:val="0"/>
              <w:adjustRightInd w:val="0"/>
              <w:spacing w:before="60" w:afterLines="60" w:after="144"/>
              <w:textAlignment w:val="baseline"/>
              <w:rPr>
                <w:rFonts w:ascii="Arial" w:hAnsi="Arial" w:cs="Arial"/>
                <w:sz w:val="22"/>
                <w:szCs w:val="22"/>
              </w:rPr>
            </w:pPr>
            <w:r>
              <w:rPr>
                <w:rFonts w:ascii="Arial" w:hAnsi="Arial" w:cs="Arial"/>
                <w:sz w:val="22"/>
                <w:szCs w:val="22"/>
              </w:rPr>
              <w:t>GIF CDT</w:t>
            </w:r>
            <w:r w:rsidR="00A635AB" w:rsidRPr="00966BA1">
              <w:rPr>
                <w:rFonts w:ascii="Arial" w:hAnsi="Arial" w:cs="Arial"/>
                <w:sz w:val="22"/>
                <w:szCs w:val="22"/>
              </w:rPr>
              <w:t xml:space="preserve"> has a programme of events including </w:t>
            </w:r>
            <w:r>
              <w:rPr>
                <w:rFonts w:ascii="Arial" w:hAnsi="Arial" w:cs="Arial"/>
                <w:sz w:val="22"/>
                <w:szCs w:val="22"/>
              </w:rPr>
              <w:t xml:space="preserve">summer and winter schools. </w:t>
            </w:r>
            <w:r w:rsidR="009D2DB0">
              <w:rPr>
                <w:rFonts w:ascii="Arial" w:hAnsi="Arial" w:cs="Arial"/>
                <w:sz w:val="22"/>
                <w:szCs w:val="22"/>
              </w:rPr>
              <w:t xml:space="preserve">These will bring the students from all University centres and some </w:t>
            </w:r>
            <w:r w:rsidR="00D3304A">
              <w:rPr>
                <w:rFonts w:ascii="Arial" w:hAnsi="Arial" w:cs="Arial"/>
                <w:sz w:val="22"/>
                <w:szCs w:val="22"/>
              </w:rPr>
              <w:t>together</w:t>
            </w:r>
            <w:r w:rsidR="00966BA1">
              <w:rPr>
                <w:rFonts w:ascii="Arial" w:hAnsi="Arial" w:cs="Arial"/>
                <w:sz w:val="22"/>
                <w:szCs w:val="22"/>
              </w:rPr>
              <w:t xml:space="preserve"> i</w:t>
            </w:r>
            <w:r w:rsidR="00AD6D02">
              <w:rPr>
                <w:rFonts w:ascii="Arial" w:hAnsi="Arial" w:cs="Arial"/>
                <w:sz w:val="22"/>
                <w:szCs w:val="22"/>
              </w:rPr>
              <w:t>n a facilitated environment</w:t>
            </w:r>
            <w:r w:rsidR="00966BA1">
              <w:rPr>
                <w:rFonts w:ascii="Arial" w:hAnsi="Arial" w:cs="Arial"/>
                <w:sz w:val="22"/>
                <w:szCs w:val="22"/>
              </w:rPr>
              <w:t>.</w:t>
            </w:r>
            <w:r w:rsidR="008E5871">
              <w:rPr>
                <w:rFonts w:ascii="Arial" w:hAnsi="Arial" w:cs="Arial"/>
                <w:sz w:val="22"/>
                <w:szCs w:val="22"/>
              </w:rPr>
              <w:t xml:space="preserve"> </w:t>
            </w:r>
            <w:r w:rsidR="00B70148">
              <w:rPr>
                <w:rFonts w:ascii="Arial" w:hAnsi="Arial" w:cs="Arial"/>
                <w:sz w:val="22"/>
                <w:szCs w:val="22"/>
              </w:rPr>
              <w:t xml:space="preserve">The </w:t>
            </w:r>
            <w:r w:rsidR="00122DE9">
              <w:rPr>
                <w:rFonts w:ascii="Arial" w:hAnsi="Arial" w:cs="Arial"/>
                <w:sz w:val="22"/>
                <w:szCs w:val="22"/>
              </w:rPr>
              <w:t xml:space="preserve">Coordinator’s </w:t>
            </w:r>
            <w:r w:rsidR="00B70148">
              <w:rPr>
                <w:rFonts w:ascii="Arial" w:hAnsi="Arial" w:cs="Arial"/>
                <w:sz w:val="22"/>
                <w:szCs w:val="22"/>
              </w:rPr>
              <w:t>role will include</w:t>
            </w:r>
            <w:r w:rsidR="00966BA1">
              <w:rPr>
                <w:rFonts w:ascii="Arial" w:hAnsi="Arial" w:cs="Arial"/>
                <w:sz w:val="22"/>
                <w:szCs w:val="22"/>
              </w:rPr>
              <w:t>:</w:t>
            </w:r>
          </w:p>
          <w:p w14:paraId="5B5D1464" w14:textId="25049C17" w:rsidR="001F1184" w:rsidRPr="001F1184" w:rsidRDefault="001F1184" w:rsidP="001F1184">
            <w:pPr>
              <w:widowControl w:val="0"/>
              <w:numPr>
                <w:ilvl w:val="0"/>
                <w:numId w:val="2"/>
              </w:numPr>
              <w:tabs>
                <w:tab w:val="left" w:pos="327"/>
              </w:tabs>
              <w:overflowPunct w:val="0"/>
              <w:autoSpaceDE w:val="0"/>
              <w:autoSpaceDN w:val="0"/>
              <w:adjustRightInd w:val="0"/>
              <w:spacing w:before="60" w:afterLines="60" w:after="144"/>
              <w:ind w:left="397" w:hanging="397"/>
              <w:textAlignment w:val="baseline"/>
              <w:rPr>
                <w:rFonts w:ascii="Arial" w:hAnsi="Arial" w:cs="Arial"/>
                <w:sz w:val="22"/>
                <w:szCs w:val="22"/>
              </w:rPr>
            </w:pPr>
            <w:r>
              <w:rPr>
                <w:rFonts w:ascii="Arial" w:hAnsi="Arial" w:cs="Arial"/>
                <w:sz w:val="22"/>
                <w:szCs w:val="22"/>
              </w:rPr>
              <w:t>Supporting all aspects for</w:t>
            </w:r>
            <w:r w:rsidRPr="00447A87">
              <w:rPr>
                <w:rFonts w:ascii="Arial" w:hAnsi="Arial" w:cs="Arial"/>
                <w:sz w:val="22"/>
                <w:szCs w:val="22"/>
              </w:rPr>
              <w:t xml:space="preserve"> </w:t>
            </w:r>
            <w:r>
              <w:rPr>
                <w:rFonts w:ascii="Arial" w:hAnsi="Arial" w:cs="Arial"/>
                <w:sz w:val="22"/>
                <w:szCs w:val="22"/>
              </w:rPr>
              <w:t>the</w:t>
            </w:r>
            <w:r w:rsidRPr="00447A87">
              <w:rPr>
                <w:rFonts w:ascii="Arial" w:hAnsi="Arial" w:cs="Arial"/>
                <w:sz w:val="22"/>
                <w:szCs w:val="22"/>
              </w:rPr>
              <w:t xml:space="preserve"> </w:t>
            </w:r>
            <w:r>
              <w:rPr>
                <w:rFonts w:ascii="Arial" w:hAnsi="Arial" w:cs="Arial"/>
                <w:sz w:val="22"/>
                <w:szCs w:val="22"/>
              </w:rPr>
              <w:t xml:space="preserve">effective delivery of the </w:t>
            </w:r>
            <w:r w:rsidR="003B3700">
              <w:rPr>
                <w:rFonts w:ascii="Arial" w:hAnsi="Arial" w:cs="Arial"/>
                <w:sz w:val="22"/>
                <w:szCs w:val="22"/>
              </w:rPr>
              <w:t xml:space="preserve">Bath based </w:t>
            </w:r>
            <w:r w:rsidR="003814E9">
              <w:rPr>
                <w:rFonts w:ascii="Arial" w:hAnsi="Arial" w:cs="Arial"/>
                <w:sz w:val="22"/>
                <w:szCs w:val="22"/>
              </w:rPr>
              <w:t>residential.</w:t>
            </w:r>
            <w:r>
              <w:rPr>
                <w:rFonts w:ascii="Arial" w:hAnsi="Arial" w:cs="Arial"/>
                <w:sz w:val="22"/>
                <w:szCs w:val="22"/>
              </w:rPr>
              <w:t xml:space="preserve"> </w:t>
            </w:r>
          </w:p>
          <w:p w14:paraId="2A8FBBE2" w14:textId="310C6486" w:rsidR="00C96A49" w:rsidRDefault="00AD6D02" w:rsidP="00891B39">
            <w:pPr>
              <w:widowControl w:val="0"/>
              <w:numPr>
                <w:ilvl w:val="0"/>
                <w:numId w:val="2"/>
              </w:numPr>
              <w:tabs>
                <w:tab w:val="clear" w:pos="106"/>
                <w:tab w:val="left" w:pos="327"/>
              </w:tabs>
              <w:overflowPunct w:val="0"/>
              <w:autoSpaceDE w:val="0"/>
              <w:autoSpaceDN w:val="0"/>
              <w:adjustRightInd w:val="0"/>
              <w:spacing w:before="60" w:afterLines="60" w:after="144"/>
              <w:ind w:left="345" w:hanging="345"/>
              <w:textAlignment w:val="baseline"/>
              <w:rPr>
                <w:rFonts w:ascii="Arial" w:hAnsi="Arial" w:cs="Arial"/>
                <w:sz w:val="22"/>
                <w:szCs w:val="22"/>
              </w:rPr>
            </w:pPr>
            <w:r>
              <w:rPr>
                <w:rFonts w:ascii="Arial" w:hAnsi="Arial" w:cs="Arial"/>
                <w:sz w:val="22"/>
                <w:szCs w:val="22"/>
              </w:rPr>
              <w:t>Supporting</w:t>
            </w:r>
            <w:r w:rsidR="00C96A49">
              <w:rPr>
                <w:rFonts w:ascii="Arial" w:hAnsi="Arial" w:cs="Arial"/>
                <w:sz w:val="22"/>
                <w:szCs w:val="22"/>
              </w:rPr>
              <w:t xml:space="preserve"> the website</w:t>
            </w:r>
            <w:r w:rsidR="00817FB6">
              <w:rPr>
                <w:rFonts w:ascii="Arial" w:hAnsi="Arial" w:cs="Arial"/>
                <w:sz w:val="22"/>
                <w:szCs w:val="22"/>
              </w:rPr>
              <w:t>,</w:t>
            </w:r>
            <w:r w:rsidR="00C96A49">
              <w:rPr>
                <w:rFonts w:ascii="Arial" w:hAnsi="Arial" w:cs="Arial"/>
                <w:sz w:val="22"/>
                <w:szCs w:val="22"/>
              </w:rPr>
              <w:t xml:space="preserve"> including c</w:t>
            </w:r>
            <w:r w:rsidR="00C2071E">
              <w:rPr>
                <w:rFonts w:ascii="Arial" w:hAnsi="Arial" w:cs="Arial"/>
                <w:sz w:val="22"/>
                <w:szCs w:val="22"/>
              </w:rPr>
              <w:t>reating and collecting content</w:t>
            </w:r>
          </w:p>
          <w:p w14:paraId="15D0449F" w14:textId="71F03460" w:rsidR="00CC3224" w:rsidRPr="000C692B" w:rsidRDefault="00E71172" w:rsidP="00891B39">
            <w:pPr>
              <w:widowControl w:val="0"/>
              <w:numPr>
                <w:ilvl w:val="0"/>
                <w:numId w:val="2"/>
              </w:numPr>
              <w:tabs>
                <w:tab w:val="clear" w:pos="106"/>
                <w:tab w:val="left" w:pos="327"/>
              </w:tabs>
              <w:overflowPunct w:val="0"/>
              <w:autoSpaceDE w:val="0"/>
              <w:autoSpaceDN w:val="0"/>
              <w:adjustRightInd w:val="0"/>
              <w:spacing w:before="60" w:afterLines="60" w:after="144"/>
              <w:ind w:left="345" w:hanging="345"/>
              <w:textAlignment w:val="baseline"/>
              <w:rPr>
                <w:rFonts w:ascii="Arial" w:hAnsi="Arial" w:cs="Arial"/>
                <w:sz w:val="22"/>
                <w:szCs w:val="22"/>
              </w:rPr>
            </w:pPr>
            <w:r>
              <w:rPr>
                <w:rFonts w:ascii="Arial" w:hAnsi="Arial" w:cs="Arial"/>
                <w:sz w:val="22"/>
                <w:szCs w:val="22"/>
              </w:rPr>
              <w:t>K</w:t>
            </w:r>
            <w:r w:rsidR="005D75B2" w:rsidRPr="000C692B">
              <w:rPr>
                <w:rFonts w:ascii="Arial" w:hAnsi="Arial" w:cs="Arial"/>
                <w:sz w:val="22"/>
                <w:szCs w:val="22"/>
              </w:rPr>
              <w:t>eep</w:t>
            </w:r>
            <w:r>
              <w:rPr>
                <w:rFonts w:ascii="Arial" w:hAnsi="Arial" w:cs="Arial"/>
                <w:sz w:val="22"/>
                <w:szCs w:val="22"/>
              </w:rPr>
              <w:t>ing</w:t>
            </w:r>
            <w:r w:rsidR="005D75B2" w:rsidRPr="000C692B">
              <w:rPr>
                <w:rFonts w:ascii="Arial" w:hAnsi="Arial" w:cs="Arial"/>
                <w:sz w:val="22"/>
                <w:szCs w:val="22"/>
              </w:rPr>
              <w:t xml:space="preserve"> publicity and marketing material fit-for-purpose and up-to-date, </w:t>
            </w:r>
            <w:r w:rsidR="003D59F8" w:rsidRPr="000C692B">
              <w:rPr>
                <w:rFonts w:ascii="Arial" w:hAnsi="Arial" w:cs="Arial"/>
                <w:sz w:val="22"/>
                <w:szCs w:val="22"/>
              </w:rPr>
              <w:t xml:space="preserve">in collaboration with academic colleagues, </w:t>
            </w:r>
            <w:r>
              <w:rPr>
                <w:rFonts w:ascii="Arial" w:hAnsi="Arial" w:cs="Arial"/>
                <w:sz w:val="22"/>
                <w:szCs w:val="22"/>
              </w:rPr>
              <w:t xml:space="preserve">and </w:t>
            </w:r>
            <w:r w:rsidR="00D3304A">
              <w:rPr>
                <w:rFonts w:ascii="Arial" w:hAnsi="Arial" w:cs="Arial"/>
                <w:sz w:val="22"/>
                <w:szCs w:val="22"/>
              </w:rPr>
              <w:t xml:space="preserve">the Marketing Team </w:t>
            </w:r>
          </w:p>
          <w:p w14:paraId="71E5480C" w14:textId="1CF3B101" w:rsidR="00CC3224" w:rsidRDefault="000C692B" w:rsidP="00891B39">
            <w:pPr>
              <w:widowControl w:val="0"/>
              <w:numPr>
                <w:ilvl w:val="0"/>
                <w:numId w:val="2"/>
              </w:numPr>
              <w:tabs>
                <w:tab w:val="clear" w:pos="106"/>
                <w:tab w:val="left" w:pos="327"/>
              </w:tabs>
              <w:overflowPunct w:val="0"/>
              <w:autoSpaceDE w:val="0"/>
              <w:autoSpaceDN w:val="0"/>
              <w:adjustRightInd w:val="0"/>
              <w:spacing w:before="60" w:afterLines="60" w:after="144"/>
              <w:ind w:left="345" w:hanging="345"/>
              <w:textAlignment w:val="baseline"/>
              <w:rPr>
                <w:rFonts w:ascii="Arial" w:hAnsi="Arial" w:cs="Arial"/>
                <w:sz w:val="22"/>
                <w:szCs w:val="22"/>
              </w:rPr>
            </w:pPr>
            <w:r>
              <w:rPr>
                <w:rFonts w:ascii="Arial" w:hAnsi="Arial" w:cs="Arial"/>
                <w:sz w:val="22"/>
                <w:szCs w:val="22"/>
              </w:rPr>
              <w:t>Assisting with</w:t>
            </w:r>
            <w:r w:rsidR="003D59F8" w:rsidRPr="000C692B">
              <w:rPr>
                <w:rFonts w:ascii="Arial" w:hAnsi="Arial" w:cs="Arial"/>
                <w:sz w:val="22"/>
                <w:szCs w:val="22"/>
              </w:rPr>
              <w:t xml:space="preserve"> advertising </w:t>
            </w:r>
            <w:r w:rsidR="003B3700">
              <w:rPr>
                <w:rFonts w:ascii="Arial" w:hAnsi="Arial" w:cs="Arial"/>
                <w:sz w:val="22"/>
                <w:szCs w:val="22"/>
              </w:rPr>
              <w:t>the GIF CDT</w:t>
            </w:r>
            <w:r w:rsidR="003D59F8" w:rsidRPr="000C692B">
              <w:rPr>
                <w:rFonts w:ascii="Arial" w:hAnsi="Arial" w:cs="Arial"/>
                <w:sz w:val="22"/>
                <w:szCs w:val="22"/>
              </w:rPr>
              <w:t xml:space="preserve"> through events, </w:t>
            </w:r>
            <w:r w:rsidR="00800B83">
              <w:rPr>
                <w:rFonts w:ascii="Arial" w:hAnsi="Arial" w:cs="Arial"/>
                <w:sz w:val="22"/>
                <w:szCs w:val="22"/>
              </w:rPr>
              <w:t xml:space="preserve">developing and updating material on </w:t>
            </w:r>
            <w:r w:rsidR="003D59F8" w:rsidRPr="000C692B">
              <w:rPr>
                <w:rFonts w:ascii="Arial" w:hAnsi="Arial" w:cs="Arial"/>
                <w:sz w:val="22"/>
                <w:szCs w:val="22"/>
              </w:rPr>
              <w:t>websites,</w:t>
            </w:r>
            <w:r>
              <w:rPr>
                <w:rFonts w:ascii="Arial" w:hAnsi="Arial" w:cs="Arial"/>
                <w:sz w:val="22"/>
                <w:szCs w:val="22"/>
              </w:rPr>
              <w:t xml:space="preserve"> </w:t>
            </w:r>
            <w:r w:rsidR="00C96A49">
              <w:rPr>
                <w:rFonts w:ascii="Arial" w:hAnsi="Arial" w:cs="Arial"/>
                <w:sz w:val="22"/>
                <w:szCs w:val="22"/>
              </w:rPr>
              <w:t xml:space="preserve">social media, </w:t>
            </w:r>
            <w:r>
              <w:rPr>
                <w:rFonts w:ascii="Arial" w:hAnsi="Arial" w:cs="Arial"/>
                <w:sz w:val="22"/>
                <w:szCs w:val="22"/>
              </w:rPr>
              <w:t>newsgroups and print materials</w:t>
            </w:r>
          </w:p>
          <w:p w14:paraId="1B01580C" w14:textId="7A6CDB04" w:rsidR="00F0081C" w:rsidRPr="00447A87" w:rsidRDefault="00AD6D02" w:rsidP="00891B39">
            <w:pPr>
              <w:widowControl w:val="0"/>
              <w:numPr>
                <w:ilvl w:val="0"/>
                <w:numId w:val="2"/>
              </w:numPr>
              <w:tabs>
                <w:tab w:val="clear" w:pos="106"/>
                <w:tab w:val="left" w:pos="327"/>
              </w:tabs>
              <w:overflowPunct w:val="0"/>
              <w:autoSpaceDE w:val="0"/>
              <w:autoSpaceDN w:val="0"/>
              <w:adjustRightInd w:val="0"/>
              <w:spacing w:before="60" w:afterLines="60" w:after="144"/>
              <w:ind w:left="345" w:hanging="345"/>
              <w:textAlignment w:val="baseline"/>
              <w:rPr>
                <w:rFonts w:ascii="Arial" w:hAnsi="Arial" w:cs="Arial"/>
                <w:sz w:val="22"/>
                <w:szCs w:val="22"/>
              </w:rPr>
            </w:pPr>
            <w:r>
              <w:rPr>
                <w:rFonts w:ascii="Arial" w:hAnsi="Arial" w:cs="Arial"/>
                <w:sz w:val="22"/>
                <w:szCs w:val="22"/>
              </w:rPr>
              <w:t>P</w:t>
            </w:r>
            <w:r w:rsidR="00C2071E">
              <w:rPr>
                <w:rFonts w:ascii="Arial" w:hAnsi="Arial" w:cs="Arial"/>
                <w:sz w:val="22"/>
                <w:szCs w:val="22"/>
              </w:rPr>
              <w:t>ro-actively devising</w:t>
            </w:r>
            <w:r w:rsidR="00DE7F12">
              <w:rPr>
                <w:rFonts w:ascii="Arial" w:hAnsi="Arial" w:cs="Arial"/>
                <w:sz w:val="22"/>
                <w:szCs w:val="22"/>
              </w:rPr>
              <w:t>,</w:t>
            </w:r>
            <w:r w:rsidR="00F0081C">
              <w:rPr>
                <w:rFonts w:ascii="Arial" w:hAnsi="Arial" w:cs="Arial"/>
                <w:sz w:val="22"/>
                <w:szCs w:val="22"/>
              </w:rPr>
              <w:t xml:space="preserve"> plan</w:t>
            </w:r>
            <w:r w:rsidR="00C2071E">
              <w:rPr>
                <w:rFonts w:ascii="Arial" w:hAnsi="Arial" w:cs="Arial"/>
                <w:sz w:val="22"/>
                <w:szCs w:val="22"/>
              </w:rPr>
              <w:t>ning</w:t>
            </w:r>
            <w:r w:rsidR="00F0081C">
              <w:rPr>
                <w:rFonts w:ascii="Arial" w:hAnsi="Arial" w:cs="Arial"/>
                <w:sz w:val="22"/>
                <w:szCs w:val="22"/>
              </w:rPr>
              <w:t xml:space="preserve"> and coordinat</w:t>
            </w:r>
            <w:r w:rsidR="00C2071E">
              <w:rPr>
                <w:rFonts w:ascii="Arial" w:hAnsi="Arial" w:cs="Arial"/>
                <w:sz w:val="22"/>
                <w:szCs w:val="22"/>
              </w:rPr>
              <w:t>ing</w:t>
            </w:r>
            <w:r w:rsidR="00F0081C">
              <w:rPr>
                <w:rFonts w:ascii="Arial" w:hAnsi="Arial" w:cs="Arial"/>
                <w:sz w:val="22"/>
                <w:szCs w:val="22"/>
              </w:rPr>
              <w:t xml:space="preserve"> events such as </w:t>
            </w:r>
            <w:r w:rsidR="00C2071E">
              <w:rPr>
                <w:rFonts w:ascii="Arial" w:hAnsi="Arial" w:cs="Arial"/>
                <w:sz w:val="22"/>
                <w:szCs w:val="22"/>
              </w:rPr>
              <w:t xml:space="preserve">workshops, </w:t>
            </w:r>
            <w:r w:rsidR="00F0081C">
              <w:rPr>
                <w:rFonts w:ascii="Arial" w:hAnsi="Arial" w:cs="Arial"/>
                <w:sz w:val="22"/>
                <w:szCs w:val="22"/>
              </w:rPr>
              <w:t xml:space="preserve">conferences, </w:t>
            </w:r>
            <w:r w:rsidR="00C2071E">
              <w:rPr>
                <w:rFonts w:ascii="Arial" w:hAnsi="Arial" w:cs="Arial"/>
                <w:sz w:val="22"/>
                <w:szCs w:val="22"/>
              </w:rPr>
              <w:t xml:space="preserve">and </w:t>
            </w:r>
            <w:r w:rsidR="00F0081C">
              <w:rPr>
                <w:rFonts w:ascii="Arial" w:hAnsi="Arial" w:cs="Arial"/>
                <w:sz w:val="22"/>
                <w:szCs w:val="22"/>
              </w:rPr>
              <w:t xml:space="preserve">careers </w:t>
            </w:r>
            <w:r w:rsidR="00C2071E">
              <w:rPr>
                <w:rFonts w:ascii="Arial" w:hAnsi="Arial" w:cs="Arial"/>
                <w:sz w:val="22"/>
                <w:szCs w:val="22"/>
              </w:rPr>
              <w:t>days</w:t>
            </w:r>
            <w:r w:rsidR="00F0081C">
              <w:rPr>
                <w:rFonts w:ascii="Arial" w:hAnsi="Arial" w:cs="Arial"/>
                <w:sz w:val="22"/>
                <w:szCs w:val="22"/>
              </w:rPr>
              <w:t xml:space="preserve">, </w:t>
            </w:r>
            <w:r w:rsidR="001F1184">
              <w:rPr>
                <w:rFonts w:ascii="Arial" w:hAnsi="Arial" w:cs="Arial"/>
                <w:sz w:val="22"/>
                <w:szCs w:val="22"/>
              </w:rPr>
              <w:t>managing budgets and logistics</w:t>
            </w:r>
            <w:r w:rsidR="00DE7F12">
              <w:rPr>
                <w:rFonts w:ascii="Arial" w:hAnsi="Arial" w:cs="Arial"/>
                <w:sz w:val="22"/>
                <w:szCs w:val="22"/>
              </w:rPr>
              <w:t xml:space="preserve"> </w:t>
            </w:r>
          </w:p>
          <w:p w14:paraId="0C17D426" w14:textId="4E2B5410" w:rsidR="00800B83" w:rsidRPr="000C692B" w:rsidRDefault="00800B83" w:rsidP="00C2071E">
            <w:pPr>
              <w:widowControl w:val="0"/>
              <w:numPr>
                <w:ilvl w:val="0"/>
                <w:numId w:val="2"/>
              </w:numPr>
              <w:tabs>
                <w:tab w:val="left" w:pos="327"/>
              </w:tabs>
              <w:overflowPunct w:val="0"/>
              <w:autoSpaceDE w:val="0"/>
              <w:autoSpaceDN w:val="0"/>
              <w:adjustRightInd w:val="0"/>
              <w:spacing w:before="60" w:afterLines="60" w:after="144"/>
              <w:ind w:left="397" w:hanging="397"/>
              <w:textAlignment w:val="baseline"/>
              <w:rPr>
                <w:rFonts w:ascii="Arial" w:hAnsi="Arial" w:cs="Arial"/>
                <w:sz w:val="22"/>
                <w:szCs w:val="22"/>
              </w:rPr>
            </w:pPr>
            <w:r>
              <w:rPr>
                <w:rFonts w:ascii="Arial" w:hAnsi="Arial" w:cs="Arial"/>
                <w:sz w:val="22"/>
                <w:szCs w:val="22"/>
              </w:rPr>
              <w:t xml:space="preserve">Assisting the development of </w:t>
            </w:r>
            <w:r w:rsidR="00AD6D02">
              <w:rPr>
                <w:rFonts w:ascii="Arial" w:hAnsi="Arial" w:cs="Arial"/>
                <w:sz w:val="22"/>
                <w:szCs w:val="22"/>
              </w:rPr>
              <w:t>o</w:t>
            </w:r>
            <w:r>
              <w:rPr>
                <w:rFonts w:ascii="Arial" w:hAnsi="Arial" w:cs="Arial"/>
                <w:sz w:val="22"/>
                <w:szCs w:val="22"/>
              </w:rPr>
              <w:t xml:space="preserve">utreach and </w:t>
            </w:r>
            <w:r w:rsidR="00AD6D02">
              <w:rPr>
                <w:rFonts w:ascii="Arial" w:hAnsi="Arial" w:cs="Arial"/>
                <w:sz w:val="22"/>
                <w:szCs w:val="22"/>
              </w:rPr>
              <w:t>p</w:t>
            </w:r>
            <w:r>
              <w:rPr>
                <w:rFonts w:ascii="Arial" w:hAnsi="Arial" w:cs="Arial"/>
                <w:sz w:val="22"/>
                <w:szCs w:val="22"/>
              </w:rPr>
              <w:t xml:space="preserve">ublic </w:t>
            </w:r>
            <w:r w:rsidR="00AD6D02">
              <w:rPr>
                <w:rFonts w:ascii="Arial" w:hAnsi="Arial" w:cs="Arial"/>
                <w:sz w:val="22"/>
                <w:szCs w:val="22"/>
              </w:rPr>
              <w:t>e</w:t>
            </w:r>
            <w:r>
              <w:rPr>
                <w:rFonts w:ascii="Arial" w:hAnsi="Arial" w:cs="Arial"/>
                <w:sz w:val="22"/>
                <w:szCs w:val="22"/>
              </w:rPr>
              <w:t>ngagement activities</w:t>
            </w:r>
          </w:p>
        </w:tc>
      </w:tr>
      <w:tr w:rsidR="009676FE" w:rsidRPr="009676FE" w14:paraId="12149128" w14:textId="77777777" w:rsidTr="00402C58">
        <w:trPr>
          <w:trHeight w:val="707"/>
        </w:trPr>
        <w:tc>
          <w:tcPr>
            <w:tcW w:w="421" w:type="dxa"/>
          </w:tcPr>
          <w:p w14:paraId="71257C7C" w14:textId="77777777" w:rsidR="009676FE" w:rsidRPr="009676FE" w:rsidRDefault="00D90CA0" w:rsidP="003F6E1F">
            <w:pPr>
              <w:widowControl w:val="0"/>
              <w:spacing w:before="120" w:after="120"/>
              <w:jc w:val="center"/>
              <w:rPr>
                <w:rFonts w:ascii="Arial" w:hAnsi="Arial" w:cs="Arial"/>
                <w:b/>
                <w:sz w:val="22"/>
                <w:szCs w:val="22"/>
              </w:rPr>
            </w:pPr>
            <w:r>
              <w:rPr>
                <w:rFonts w:ascii="Arial" w:hAnsi="Arial" w:cs="Arial"/>
                <w:b/>
                <w:sz w:val="22"/>
                <w:szCs w:val="22"/>
              </w:rPr>
              <w:t>6</w:t>
            </w:r>
          </w:p>
        </w:tc>
        <w:tc>
          <w:tcPr>
            <w:tcW w:w="8507" w:type="dxa"/>
          </w:tcPr>
          <w:p w14:paraId="462599AE" w14:textId="77777777" w:rsidR="00A76D3E" w:rsidRPr="00A76D3E" w:rsidRDefault="00A76D3E" w:rsidP="00891B39">
            <w:pPr>
              <w:widowControl w:val="0"/>
              <w:overflowPunct w:val="0"/>
              <w:autoSpaceDE w:val="0"/>
              <w:autoSpaceDN w:val="0"/>
              <w:adjustRightInd w:val="0"/>
              <w:spacing w:before="60" w:afterLines="60" w:after="144"/>
              <w:textAlignment w:val="baseline"/>
              <w:rPr>
                <w:rFonts w:ascii="Arial" w:hAnsi="Arial" w:cs="Arial"/>
                <w:b/>
                <w:sz w:val="22"/>
                <w:szCs w:val="22"/>
                <w:u w:val="single"/>
              </w:rPr>
            </w:pPr>
            <w:r w:rsidRPr="00A76D3E">
              <w:rPr>
                <w:rFonts w:ascii="Arial" w:hAnsi="Arial" w:cs="Arial"/>
                <w:b/>
                <w:sz w:val="22"/>
                <w:szCs w:val="22"/>
                <w:u w:val="single"/>
              </w:rPr>
              <w:t>Other duties</w:t>
            </w:r>
          </w:p>
          <w:p w14:paraId="3E6A60E9" w14:textId="12BAF8EA" w:rsidR="00C96A49" w:rsidRPr="00AD6D02" w:rsidRDefault="00A635AB" w:rsidP="00AD6D02">
            <w:pPr>
              <w:widowControl w:val="0"/>
              <w:numPr>
                <w:ilvl w:val="0"/>
                <w:numId w:val="14"/>
              </w:numPr>
              <w:overflowPunct w:val="0"/>
              <w:autoSpaceDE w:val="0"/>
              <w:autoSpaceDN w:val="0"/>
              <w:adjustRightInd w:val="0"/>
              <w:spacing w:before="60" w:afterLines="60" w:after="144"/>
              <w:ind w:left="486" w:hanging="283"/>
              <w:textAlignment w:val="baseline"/>
              <w:rPr>
                <w:rFonts w:ascii="Arial" w:hAnsi="Arial" w:cs="Arial"/>
                <w:sz w:val="22"/>
                <w:szCs w:val="22"/>
              </w:rPr>
            </w:pPr>
            <w:r>
              <w:rPr>
                <w:rFonts w:ascii="Arial" w:hAnsi="Arial" w:cs="Arial"/>
                <w:sz w:val="22"/>
                <w:szCs w:val="22"/>
              </w:rPr>
              <w:t xml:space="preserve">Reception duties such as </w:t>
            </w:r>
            <w:r w:rsidR="00A76D3E" w:rsidRPr="00A76D3E">
              <w:rPr>
                <w:rFonts w:ascii="Arial" w:hAnsi="Arial" w:cs="Arial"/>
                <w:sz w:val="22"/>
                <w:szCs w:val="22"/>
              </w:rPr>
              <w:t xml:space="preserve">receiving and </w:t>
            </w:r>
            <w:r>
              <w:rPr>
                <w:rFonts w:ascii="Arial" w:hAnsi="Arial" w:cs="Arial"/>
                <w:sz w:val="22"/>
                <w:szCs w:val="22"/>
              </w:rPr>
              <w:t xml:space="preserve">guiding visitors, students etc. </w:t>
            </w:r>
          </w:p>
        </w:tc>
      </w:tr>
      <w:tr w:rsidR="00CC3224" w:rsidRPr="003B6F8B" w14:paraId="47068671" w14:textId="77777777" w:rsidTr="002011D2">
        <w:tc>
          <w:tcPr>
            <w:tcW w:w="8928" w:type="dxa"/>
            <w:gridSpan w:val="2"/>
          </w:tcPr>
          <w:p w14:paraId="3A115C16" w14:textId="77777777" w:rsidR="00CC3224" w:rsidRPr="003407C2" w:rsidRDefault="003407C2" w:rsidP="003407C2">
            <w:pPr>
              <w:spacing w:before="120" w:after="120"/>
              <w:rPr>
                <w:rFonts w:ascii="Arial" w:hAnsi="Arial" w:cs="Arial"/>
                <w:color w:val="000000"/>
                <w:sz w:val="22"/>
                <w:szCs w:val="22"/>
              </w:rPr>
            </w:pPr>
            <w:r w:rsidRPr="003407C2">
              <w:rPr>
                <w:rFonts w:ascii="Arial" w:hAnsi="Arial" w:cs="Arial"/>
                <w:color w:val="000000"/>
                <w:sz w:val="22"/>
                <w:szCs w:val="22"/>
              </w:rPr>
              <w:t xml:space="preserve">You will from time to time be required to undertake other duties of a similar nature as reasonably required by your line manager. </w:t>
            </w:r>
          </w:p>
        </w:tc>
      </w:tr>
    </w:tbl>
    <w:p w14:paraId="60607DB5" w14:textId="77777777" w:rsidR="00CC3224" w:rsidRPr="003B6F8B" w:rsidRDefault="00CC3224">
      <w:pPr>
        <w:rPr>
          <w:rFonts w:ascii="Arial" w:hAnsi="Arial" w:cs="Arial"/>
          <w:sz w:val="22"/>
          <w:szCs w:val="22"/>
        </w:rPr>
      </w:pPr>
    </w:p>
    <w:p w14:paraId="70C36EBB" w14:textId="77777777" w:rsidR="00CC3224" w:rsidRPr="003B6F8B" w:rsidRDefault="00CC3224">
      <w:pPr>
        <w:rPr>
          <w:rFonts w:ascii="Arial" w:hAnsi="Arial" w:cs="Arial"/>
          <w:sz w:val="22"/>
          <w:szCs w:val="22"/>
        </w:rPr>
      </w:pPr>
    </w:p>
    <w:p w14:paraId="147BDDF1" w14:textId="0585EEC3" w:rsidR="00CC3224" w:rsidRPr="003B6F8B" w:rsidRDefault="00CC3224" w:rsidP="005D1EA2">
      <w:pPr>
        <w:rPr>
          <w:rFonts w:ascii="Arial" w:hAnsi="Arial" w:cs="Arial"/>
          <w:sz w:val="22"/>
          <w:szCs w:val="22"/>
        </w:rPr>
      </w:pPr>
      <w:r w:rsidRPr="003B6F8B">
        <w:rPr>
          <w:rFonts w:ascii="Arial" w:hAnsi="Arial" w:cs="Arial"/>
          <w:sz w:val="22"/>
          <w:szCs w:val="22"/>
        </w:rPr>
        <w:br w:type="page"/>
      </w:r>
    </w:p>
    <w:tbl>
      <w:tblPr>
        <w:tblStyle w:val="TableGrid"/>
        <w:tblW w:w="9493" w:type="dxa"/>
        <w:tblLayout w:type="fixed"/>
        <w:tblLook w:val="04A0" w:firstRow="1" w:lastRow="0" w:firstColumn="1" w:lastColumn="0" w:noHBand="0" w:noVBand="1"/>
      </w:tblPr>
      <w:tblGrid>
        <w:gridCol w:w="5524"/>
        <w:gridCol w:w="992"/>
        <w:gridCol w:w="850"/>
        <w:gridCol w:w="709"/>
        <w:gridCol w:w="561"/>
        <w:gridCol w:w="857"/>
      </w:tblGrid>
      <w:tr w:rsidR="00D51725" w:rsidRPr="00D40513" w14:paraId="5AFF2001" w14:textId="77777777" w:rsidTr="00440483">
        <w:tc>
          <w:tcPr>
            <w:tcW w:w="5524" w:type="dxa"/>
            <w:vMerge w:val="restart"/>
            <w:shd w:val="clear" w:color="auto" w:fill="D9D9D9" w:themeFill="background1" w:themeFillShade="D9"/>
          </w:tcPr>
          <w:p w14:paraId="5D4B3EB8" w14:textId="77777777" w:rsidR="00D51725" w:rsidRPr="00781499" w:rsidRDefault="00D51725" w:rsidP="001F1184">
            <w:pPr>
              <w:spacing w:before="80" w:after="80"/>
              <w:rPr>
                <w:rFonts w:ascii="Arial" w:hAnsi="Arial" w:cs="Arial"/>
                <w:b/>
                <w:bCs/>
                <w:sz w:val="22"/>
                <w:szCs w:val="22"/>
              </w:rPr>
            </w:pPr>
            <w:r w:rsidRPr="00781499">
              <w:rPr>
                <w:rFonts w:ascii="Arial" w:hAnsi="Arial" w:cs="Arial"/>
                <w:b/>
                <w:bCs/>
                <w:sz w:val="22"/>
                <w:szCs w:val="22"/>
              </w:rPr>
              <w:lastRenderedPageBreak/>
              <w:t>Criteria</w:t>
            </w:r>
          </w:p>
        </w:tc>
        <w:tc>
          <w:tcPr>
            <w:tcW w:w="992" w:type="dxa"/>
            <w:vMerge w:val="restart"/>
            <w:shd w:val="clear" w:color="auto" w:fill="D9D9D9" w:themeFill="background1" w:themeFillShade="D9"/>
          </w:tcPr>
          <w:p w14:paraId="2AB1F24F" w14:textId="77777777" w:rsidR="00D51725" w:rsidRPr="00781499" w:rsidRDefault="00D51725" w:rsidP="001F1184">
            <w:pPr>
              <w:spacing w:before="80" w:after="80"/>
              <w:rPr>
                <w:rFonts w:ascii="Arial" w:hAnsi="Arial" w:cs="Arial"/>
                <w:b/>
                <w:bCs/>
                <w:sz w:val="22"/>
                <w:szCs w:val="22"/>
              </w:rPr>
            </w:pPr>
            <w:r w:rsidRPr="00781499">
              <w:rPr>
                <w:rFonts w:ascii="Arial" w:hAnsi="Arial" w:cs="Arial"/>
                <w:b/>
                <w:bCs/>
                <w:sz w:val="22"/>
                <w:szCs w:val="22"/>
              </w:rPr>
              <w:t>Essen-</w:t>
            </w:r>
            <w:proofErr w:type="spellStart"/>
            <w:r w:rsidRPr="00781499">
              <w:rPr>
                <w:rFonts w:ascii="Arial" w:hAnsi="Arial" w:cs="Arial"/>
                <w:b/>
                <w:bCs/>
                <w:sz w:val="22"/>
                <w:szCs w:val="22"/>
              </w:rPr>
              <w:t>tial</w:t>
            </w:r>
            <w:proofErr w:type="spellEnd"/>
          </w:p>
        </w:tc>
        <w:tc>
          <w:tcPr>
            <w:tcW w:w="850" w:type="dxa"/>
            <w:vMerge w:val="restart"/>
            <w:shd w:val="clear" w:color="auto" w:fill="D9D9D9" w:themeFill="background1" w:themeFillShade="D9"/>
          </w:tcPr>
          <w:p w14:paraId="07A995E5" w14:textId="77777777" w:rsidR="00D51725" w:rsidRPr="00781499" w:rsidRDefault="00D51725" w:rsidP="001F1184">
            <w:pPr>
              <w:spacing w:before="80" w:after="80"/>
              <w:rPr>
                <w:rFonts w:ascii="Arial" w:hAnsi="Arial" w:cs="Arial"/>
                <w:b/>
                <w:bCs/>
                <w:sz w:val="22"/>
                <w:szCs w:val="22"/>
              </w:rPr>
            </w:pPr>
            <w:r w:rsidRPr="00781499">
              <w:rPr>
                <w:rFonts w:ascii="Arial" w:hAnsi="Arial" w:cs="Arial"/>
                <w:b/>
                <w:bCs/>
                <w:sz w:val="22"/>
                <w:szCs w:val="22"/>
              </w:rPr>
              <w:t>Desir-able</w:t>
            </w:r>
          </w:p>
        </w:tc>
        <w:tc>
          <w:tcPr>
            <w:tcW w:w="2127" w:type="dxa"/>
            <w:gridSpan w:val="3"/>
            <w:shd w:val="clear" w:color="auto" w:fill="D9D9D9" w:themeFill="background1" w:themeFillShade="D9"/>
          </w:tcPr>
          <w:p w14:paraId="0FE839D3" w14:textId="77777777" w:rsidR="00D51725" w:rsidRPr="00781499" w:rsidRDefault="00D51725" w:rsidP="001F1184">
            <w:pPr>
              <w:spacing w:before="80" w:after="80"/>
              <w:jc w:val="center"/>
              <w:rPr>
                <w:rFonts w:ascii="Arial" w:hAnsi="Arial" w:cs="Arial"/>
                <w:b/>
                <w:bCs/>
                <w:sz w:val="22"/>
                <w:szCs w:val="22"/>
              </w:rPr>
            </w:pPr>
            <w:r w:rsidRPr="00781499">
              <w:rPr>
                <w:rFonts w:ascii="Arial" w:hAnsi="Arial" w:cs="Arial"/>
                <w:b/>
                <w:bCs/>
                <w:sz w:val="22"/>
                <w:szCs w:val="22"/>
              </w:rPr>
              <w:t>Assessed by</w:t>
            </w:r>
          </w:p>
        </w:tc>
      </w:tr>
      <w:tr w:rsidR="00D51725" w:rsidRPr="00D40513" w14:paraId="35E33496" w14:textId="77777777" w:rsidTr="00440483">
        <w:trPr>
          <w:trHeight w:val="280"/>
        </w:trPr>
        <w:tc>
          <w:tcPr>
            <w:tcW w:w="5524" w:type="dxa"/>
            <w:vMerge/>
            <w:shd w:val="clear" w:color="auto" w:fill="D9D9D9" w:themeFill="background1" w:themeFillShade="D9"/>
          </w:tcPr>
          <w:p w14:paraId="087BA3BA" w14:textId="77777777" w:rsidR="00D51725" w:rsidRPr="00781499" w:rsidRDefault="00D51725" w:rsidP="001F1184">
            <w:pPr>
              <w:spacing w:before="80" w:after="80"/>
              <w:rPr>
                <w:rFonts w:ascii="Arial" w:hAnsi="Arial" w:cs="Arial"/>
                <w:b/>
                <w:bCs/>
                <w:sz w:val="22"/>
                <w:szCs w:val="22"/>
              </w:rPr>
            </w:pPr>
          </w:p>
        </w:tc>
        <w:tc>
          <w:tcPr>
            <w:tcW w:w="992" w:type="dxa"/>
            <w:vMerge/>
          </w:tcPr>
          <w:p w14:paraId="0A44D67D" w14:textId="77777777" w:rsidR="00D51725" w:rsidRPr="00781499" w:rsidRDefault="00D51725" w:rsidP="001F1184">
            <w:pPr>
              <w:spacing w:before="80" w:after="80"/>
              <w:rPr>
                <w:rFonts w:ascii="Arial" w:hAnsi="Arial" w:cs="Arial"/>
                <w:b/>
                <w:bCs/>
                <w:sz w:val="22"/>
                <w:szCs w:val="22"/>
              </w:rPr>
            </w:pPr>
          </w:p>
        </w:tc>
        <w:tc>
          <w:tcPr>
            <w:tcW w:w="850" w:type="dxa"/>
            <w:vMerge/>
          </w:tcPr>
          <w:p w14:paraId="0DE52A91" w14:textId="77777777" w:rsidR="00D51725" w:rsidRPr="00781499" w:rsidRDefault="00D51725" w:rsidP="001F1184">
            <w:pPr>
              <w:spacing w:before="80" w:after="80"/>
              <w:rPr>
                <w:rFonts w:ascii="Arial" w:hAnsi="Arial" w:cs="Arial"/>
                <w:b/>
                <w:bCs/>
                <w:sz w:val="22"/>
                <w:szCs w:val="22"/>
              </w:rPr>
            </w:pPr>
          </w:p>
        </w:tc>
        <w:tc>
          <w:tcPr>
            <w:tcW w:w="709" w:type="dxa"/>
          </w:tcPr>
          <w:p w14:paraId="2B9EB626" w14:textId="77777777" w:rsidR="00D51725" w:rsidRPr="00781499" w:rsidRDefault="00D51725" w:rsidP="001F1184">
            <w:pPr>
              <w:spacing w:before="80" w:after="80"/>
              <w:rPr>
                <w:rFonts w:ascii="Arial" w:hAnsi="Arial" w:cs="Arial"/>
                <w:b/>
                <w:bCs/>
                <w:sz w:val="22"/>
                <w:szCs w:val="22"/>
              </w:rPr>
            </w:pPr>
            <w:r w:rsidRPr="00781499">
              <w:rPr>
                <w:rFonts w:ascii="Arial" w:hAnsi="Arial" w:cs="Arial"/>
                <w:b/>
                <w:bCs/>
                <w:sz w:val="22"/>
                <w:szCs w:val="22"/>
              </w:rPr>
              <w:t>A/F</w:t>
            </w:r>
          </w:p>
        </w:tc>
        <w:tc>
          <w:tcPr>
            <w:tcW w:w="561" w:type="dxa"/>
          </w:tcPr>
          <w:p w14:paraId="02BE8F7F" w14:textId="77777777" w:rsidR="00D51725" w:rsidRPr="00781499" w:rsidRDefault="00D51725" w:rsidP="001F1184">
            <w:pPr>
              <w:spacing w:before="80" w:after="80"/>
              <w:rPr>
                <w:rFonts w:ascii="Arial" w:hAnsi="Arial" w:cs="Arial"/>
                <w:b/>
                <w:bCs/>
                <w:sz w:val="22"/>
                <w:szCs w:val="22"/>
              </w:rPr>
            </w:pPr>
            <w:r w:rsidRPr="00781499">
              <w:rPr>
                <w:rFonts w:ascii="Arial" w:hAnsi="Arial" w:cs="Arial"/>
                <w:b/>
                <w:bCs/>
                <w:sz w:val="22"/>
                <w:szCs w:val="22"/>
              </w:rPr>
              <w:t>I</w:t>
            </w:r>
          </w:p>
        </w:tc>
        <w:tc>
          <w:tcPr>
            <w:tcW w:w="857" w:type="dxa"/>
          </w:tcPr>
          <w:p w14:paraId="6393BDBF" w14:textId="77777777" w:rsidR="00D51725" w:rsidRPr="00781499" w:rsidRDefault="00D51725" w:rsidP="001F1184">
            <w:pPr>
              <w:spacing w:before="80" w:after="80"/>
              <w:rPr>
                <w:rFonts w:ascii="Arial" w:hAnsi="Arial" w:cs="Arial"/>
                <w:b/>
                <w:bCs/>
                <w:sz w:val="22"/>
                <w:szCs w:val="22"/>
              </w:rPr>
            </w:pPr>
            <w:r w:rsidRPr="00781499">
              <w:rPr>
                <w:rFonts w:ascii="Arial" w:hAnsi="Arial" w:cs="Arial"/>
                <w:b/>
                <w:bCs/>
                <w:sz w:val="22"/>
                <w:szCs w:val="22"/>
              </w:rPr>
              <w:t>T or R</w:t>
            </w:r>
          </w:p>
        </w:tc>
      </w:tr>
      <w:tr w:rsidR="00D51725" w:rsidRPr="00D40513" w14:paraId="0D8B0DED" w14:textId="77777777" w:rsidTr="009B1BF6">
        <w:trPr>
          <w:trHeight w:val="444"/>
        </w:trPr>
        <w:tc>
          <w:tcPr>
            <w:tcW w:w="9493" w:type="dxa"/>
            <w:gridSpan w:val="6"/>
          </w:tcPr>
          <w:p w14:paraId="6865340F" w14:textId="77777777" w:rsidR="00D51725" w:rsidRPr="00D40513" w:rsidRDefault="00D51725" w:rsidP="001F1184">
            <w:pPr>
              <w:spacing w:before="80" w:after="80"/>
              <w:rPr>
                <w:rFonts w:ascii="Arial" w:hAnsi="Arial" w:cs="Arial"/>
                <w:b/>
                <w:bCs/>
                <w:sz w:val="22"/>
                <w:szCs w:val="22"/>
                <w:highlight w:val="yellow"/>
              </w:rPr>
            </w:pPr>
            <w:r w:rsidRPr="00781499">
              <w:rPr>
                <w:rFonts w:ascii="Arial" w:hAnsi="Arial" w:cs="Arial"/>
                <w:b/>
                <w:bCs/>
                <w:sz w:val="22"/>
                <w:szCs w:val="22"/>
              </w:rPr>
              <w:t>Qualifications</w:t>
            </w:r>
          </w:p>
        </w:tc>
      </w:tr>
      <w:tr w:rsidR="00D51725" w:rsidRPr="00D40513" w14:paraId="7118BF67" w14:textId="77777777" w:rsidTr="00D5658B">
        <w:tc>
          <w:tcPr>
            <w:tcW w:w="5524" w:type="dxa"/>
            <w:shd w:val="clear" w:color="auto" w:fill="auto"/>
          </w:tcPr>
          <w:p w14:paraId="2AA1F4D9" w14:textId="733958C6" w:rsidR="00D51725" w:rsidRPr="00FC294B" w:rsidRDefault="001F1184" w:rsidP="001F1184">
            <w:pPr>
              <w:spacing w:before="80" w:after="80"/>
              <w:rPr>
                <w:rFonts w:ascii="Arial" w:hAnsi="Arial" w:cs="Arial"/>
                <w:bCs/>
                <w:sz w:val="22"/>
                <w:szCs w:val="22"/>
              </w:rPr>
            </w:pPr>
            <w:r>
              <w:rPr>
                <w:rFonts w:ascii="Arial" w:hAnsi="Arial" w:cs="Arial"/>
                <w:bCs/>
                <w:sz w:val="22"/>
                <w:szCs w:val="22"/>
              </w:rPr>
              <w:t>A</w:t>
            </w:r>
            <w:r w:rsidR="00572629" w:rsidRPr="00FC294B">
              <w:rPr>
                <w:rFonts w:ascii="Arial" w:hAnsi="Arial" w:cs="Arial"/>
                <w:bCs/>
                <w:sz w:val="22"/>
                <w:szCs w:val="22"/>
              </w:rPr>
              <w:t xml:space="preserve"> minimum of A-</w:t>
            </w:r>
            <w:r w:rsidR="00D51725" w:rsidRPr="00FC294B">
              <w:rPr>
                <w:rFonts w:ascii="Arial" w:hAnsi="Arial" w:cs="Arial"/>
                <w:bCs/>
                <w:sz w:val="22"/>
                <w:szCs w:val="22"/>
              </w:rPr>
              <w:t>level or equivalent</w:t>
            </w:r>
            <w:r w:rsidR="00004245">
              <w:rPr>
                <w:rFonts w:ascii="Arial" w:hAnsi="Arial" w:cs="Arial"/>
                <w:bCs/>
                <w:sz w:val="22"/>
                <w:szCs w:val="22"/>
              </w:rPr>
              <w:t xml:space="preserve"> </w:t>
            </w:r>
            <w:r w:rsidR="00004245" w:rsidRPr="00FC294B">
              <w:rPr>
                <w:rFonts w:ascii="Arial" w:hAnsi="Arial" w:cs="Arial"/>
                <w:bCs/>
                <w:sz w:val="22"/>
                <w:szCs w:val="22"/>
              </w:rPr>
              <w:t xml:space="preserve">with </w:t>
            </w:r>
            <w:r w:rsidR="00004245" w:rsidRPr="001F1184">
              <w:rPr>
                <w:rFonts w:ascii="Arial" w:hAnsi="Arial" w:cs="Arial"/>
                <w:bCs/>
                <w:sz w:val="22"/>
                <w:szCs w:val="22"/>
              </w:rPr>
              <w:t>experience and further training,</w:t>
            </w:r>
            <w:r w:rsidR="00004245" w:rsidRPr="00FC294B">
              <w:rPr>
                <w:rFonts w:ascii="Arial" w:hAnsi="Arial" w:cs="Arial"/>
                <w:bCs/>
                <w:sz w:val="22"/>
                <w:szCs w:val="22"/>
              </w:rPr>
              <w:t xml:space="preserve"> to support specifics below</w:t>
            </w:r>
          </w:p>
        </w:tc>
        <w:tc>
          <w:tcPr>
            <w:tcW w:w="992" w:type="dxa"/>
            <w:shd w:val="clear" w:color="auto" w:fill="auto"/>
          </w:tcPr>
          <w:p w14:paraId="223AE1B4" w14:textId="77777777" w:rsidR="00D51725" w:rsidRPr="00FC294B" w:rsidRDefault="00D51725" w:rsidP="001F1184">
            <w:pPr>
              <w:spacing w:before="80" w:after="80"/>
              <w:rPr>
                <w:rFonts w:ascii="Arial" w:hAnsi="Arial" w:cs="Arial"/>
                <w:bCs/>
                <w:sz w:val="22"/>
                <w:szCs w:val="22"/>
              </w:rPr>
            </w:pPr>
            <w:r w:rsidRPr="00FC294B">
              <w:rPr>
                <w:rFonts w:ascii="Wingdings" w:eastAsia="Wingdings" w:hAnsi="Wingdings" w:cs="Wingdings"/>
                <w:bCs/>
                <w:sz w:val="22"/>
                <w:szCs w:val="22"/>
              </w:rPr>
              <w:t>ü</w:t>
            </w:r>
          </w:p>
        </w:tc>
        <w:tc>
          <w:tcPr>
            <w:tcW w:w="850" w:type="dxa"/>
            <w:shd w:val="clear" w:color="auto" w:fill="auto"/>
          </w:tcPr>
          <w:p w14:paraId="47F18B0F" w14:textId="77777777" w:rsidR="00D51725" w:rsidRPr="00FC294B" w:rsidRDefault="00D51725" w:rsidP="001F1184">
            <w:pPr>
              <w:spacing w:before="80" w:after="80"/>
              <w:rPr>
                <w:rFonts w:ascii="Arial" w:hAnsi="Arial" w:cs="Arial"/>
                <w:bCs/>
                <w:sz w:val="22"/>
                <w:szCs w:val="22"/>
              </w:rPr>
            </w:pPr>
          </w:p>
        </w:tc>
        <w:tc>
          <w:tcPr>
            <w:tcW w:w="709" w:type="dxa"/>
            <w:shd w:val="clear" w:color="auto" w:fill="auto"/>
          </w:tcPr>
          <w:p w14:paraId="1870A208" w14:textId="77777777" w:rsidR="00D51725" w:rsidRPr="00FC294B" w:rsidRDefault="00D51725" w:rsidP="001F1184">
            <w:pPr>
              <w:spacing w:before="80" w:after="80"/>
              <w:rPr>
                <w:rFonts w:ascii="Arial" w:hAnsi="Arial" w:cs="Arial"/>
                <w:bCs/>
                <w:sz w:val="22"/>
                <w:szCs w:val="22"/>
              </w:rPr>
            </w:pPr>
            <w:r w:rsidRPr="00FC294B">
              <w:rPr>
                <w:rFonts w:ascii="Wingdings" w:eastAsia="Wingdings" w:hAnsi="Wingdings" w:cs="Wingdings"/>
                <w:bCs/>
                <w:sz w:val="22"/>
                <w:szCs w:val="22"/>
              </w:rPr>
              <w:t>ü</w:t>
            </w:r>
          </w:p>
        </w:tc>
        <w:tc>
          <w:tcPr>
            <w:tcW w:w="561" w:type="dxa"/>
            <w:shd w:val="clear" w:color="auto" w:fill="auto"/>
          </w:tcPr>
          <w:p w14:paraId="3404CFBE" w14:textId="77777777" w:rsidR="00D51725" w:rsidRPr="00FC294B" w:rsidRDefault="00D51725" w:rsidP="001F1184">
            <w:pPr>
              <w:spacing w:before="80" w:after="80"/>
              <w:rPr>
                <w:rFonts w:ascii="Arial" w:hAnsi="Arial" w:cs="Arial"/>
                <w:bCs/>
                <w:sz w:val="22"/>
                <w:szCs w:val="22"/>
              </w:rPr>
            </w:pPr>
          </w:p>
        </w:tc>
        <w:tc>
          <w:tcPr>
            <w:tcW w:w="857" w:type="dxa"/>
            <w:shd w:val="clear" w:color="auto" w:fill="auto"/>
          </w:tcPr>
          <w:p w14:paraId="37A286C3" w14:textId="77777777" w:rsidR="00D51725" w:rsidRPr="00FC294B" w:rsidRDefault="00AD1659" w:rsidP="001F1184">
            <w:pPr>
              <w:spacing w:before="80" w:after="80"/>
              <w:rPr>
                <w:rFonts w:ascii="Arial" w:hAnsi="Arial" w:cs="Arial"/>
                <w:bCs/>
                <w:sz w:val="22"/>
                <w:szCs w:val="22"/>
              </w:rPr>
            </w:pPr>
            <w:r w:rsidRPr="00FC294B">
              <w:rPr>
                <w:rFonts w:ascii="Wingdings" w:eastAsia="Wingdings" w:hAnsi="Wingdings" w:cs="Wingdings"/>
                <w:bCs/>
                <w:sz w:val="22"/>
                <w:szCs w:val="22"/>
              </w:rPr>
              <w:t>ü</w:t>
            </w:r>
          </w:p>
        </w:tc>
      </w:tr>
      <w:tr w:rsidR="00777EE4" w:rsidRPr="00D40513" w14:paraId="45C974E5" w14:textId="77777777" w:rsidTr="00D5658B">
        <w:trPr>
          <w:trHeight w:val="304"/>
        </w:trPr>
        <w:tc>
          <w:tcPr>
            <w:tcW w:w="5524" w:type="dxa"/>
            <w:shd w:val="clear" w:color="auto" w:fill="auto"/>
          </w:tcPr>
          <w:p w14:paraId="5D73C714" w14:textId="08723B25" w:rsidR="00777EE4" w:rsidRPr="00FC294B" w:rsidRDefault="00004245" w:rsidP="001F1184">
            <w:pPr>
              <w:spacing w:before="80" w:after="80"/>
              <w:rPr>
                <w:rFonts w:ascii="Arial" w:hAnsi="Arial" w:cs="Arial"/>
                <w:bCs/>
                <w:sz w:val="22"/>
                <w:szCs w:val="22"/>
              </w:rPr>
            </w:pPr>
            <w:r>
              <w:rPr>
                <w:rFonts w:ascii="Arial" w:hAnsi="Arial" w:cs="Arial"/>
                <w:bCs/>
                <w:sz w:val="22"/>
                <w:szCs w:val="22"/>
              </w:rPr>
              <w:t>E</w:t>
            </w:r>
            <w:r w:rsidRPr="00FC294B">
              <w:rPr>
                <w:rFonts w:ascii="Arial" w:hAnsi="Arial" w:cs="Arial"/>
                <w:bCs/>
                <w:sz w:val="22"/>
                <w:szCs w:val="22"/>
              </w:rPr>
              <w:t>ducation to degree level</w:t>
            </w:r>
          </w:p>
        </w:tc>
        <w:tc>
          <w:tcPr>
            <w:tcW w:w="992" w:type="dxa"/>
            <w:shd w:val="clear" w:color="auto" w:fill="auto"/>
          </w:tcPr>
          <w:p w14:paraId="3DA9436D" w14:textId="77777777" w:rsidR="00777EE4" w:rsidRPr="00FC294B" w:rsidRDefault="00777EE4" w:rsidP="001F1184">
            <w:pPr>
              <w:spacing w:before="80" w:after="80"/>
              <w:rPr>
                <w:rFonts w:ascii="Arial" w:hAnsi="Arial" w:cs="Arial"/>
                <w:bCs/>
                <w:sz w:val="22"/>
                <w:szCs w:val="22"/>
              </w:rPr>
            </w:pPr>
          </w:p>
        </w:tc>
        <w:tc>
          <w:tcPr>
            <w:tcW w:w="850" w:type="dxa"/>
            <w:shd w:val="clear" w:color="auto" w:fill="auto"/>
          </w:tcPr>
          <w:p w14:paraId="218C7B6D" w14:textId="77777777" w:rsidR="00777EE4" w:rsidRPr="00FC294B" w:rsidRDefault="00004245" w:rsidP="001F1184">
            <w:pPr>
              <w:spacing w:before="80" w:after="80"/>
              <w:rPr>
                <w:rFonts w:ascii="Arial" w:hAnsi="Arial" w:cs="Arial"/>
                <w:bCs/>
                <w:sz w:val="22"/>
                <w:szCs w:val="22"/>
              </w:rPr>
            </w:pPr>
            <w:r w:rsidRPr="00FC294B">
              <w:rPr>
                <w:rFonts w:ascii="Wingdings" w:eastAsia="Wingdings" w:hAnsi="Wingdings" w:cs="Wingdings"/>
                <w:bCs/>
                <w:sz w:val="22"/>
                <w:szCs w:val="22"/>
              </w:rPr>
              <w:t>ü</w:t>
            </w:r>
          </w:p>
        </w:tc>
        <w:tc>
          <w:tcPr>
            <w:tcW w:w="709" w:type="dxa"/>
            <w:shd w:val="clear" w:color="auto" w:fill="auto"/>
          </w:tcPr>
          <w:p w14:paraId="2567BB5F" w14:textId="77777777" w:rsidR="00777EE4" w:rsidRPr="00FC294B" w:rsidRDefault="00004245" w:rsidP="001F1184">
            <w:pPr>
              <w:spacing w:before="80" w:after="80"/>
              <w:rPr>
                <w:rFonts w:ascii="Arial" w:hAnsi="Arial" w:cs="Arial"/>
                <w:bCs/>
                <w:sz w:val="22"/>
                <w:szCs w:val="22"/>
              </w:rPr>
            </w:pPr>
            <w:r w:rsidRPr="00FC294B">
              <w:rPr>
                <w:rFonts w:ascii="Wingdings" w:eastAsia="Wingdings" w:hAnsi="Wingdings" w:cs="Wingdings"/>
                <w:bCs/>
                <w:sz w:val="22"/>
                <w:szCs w:val="22"/>
              </w:rPr>
              <w:t>ü</w:t>
            </w:r>
          </w:p>
        </w:tc>
        <w:tc>
          <w:tcPr>
            <w:tcW w:w="561" w:type="dxa"/>
            <w:shd w:val="clear" w:color="auto" w:fill="auto"/>
          </w:tcPr>
          <w:p w14:paraId="178BFCE3" w14:textId="77777777" w:rsidR="00777EE4" w:rsidRPr="00FC294B" w:rsidRDefault="00777EE4" w:rsidP="001F1184">
            <w:pPr>
              <w:spacing w:before="80" w:after="80"/>
              <w:rPr>
                <w:rFonts w:ascii="Arial" w:hAnsi="Arial" w:cs="Arial"/>
                <w:bCs/>
                <w:sz w:val="22"/>
                <w:szCs w:val="22"/>
              </w:rPr>
            </w:pPr>
          </w:p>
        </w:tc>
        <w:tc>
          <w:tcPr>
            <w:tcW w:w="857" w:type="dxa"/>
            <w:shd w:val="clear" w:color="auto" w:fill="auto"/>
          </w:tcPr>
          <w:p w14:paraId="70714DFA" w14:textId="77777777" w:rsidR="00777EE4" w:rsidRPr="00FC294B" w:rsidRDefault="00777EE4" w:rsidP="001F1184">
            <w:pPr>
              <w:spacing w:before="80" w:after="80"/>
              <w:rPr>
                <w:rFonts w:ascii="Arial" w:hAnsi="Arial" w:cs="Arial"/>
                <w:bCs/>
                <w:sz w:val="22"/>
                <w:szCs w:val="22"/>
              </w:rPr>
            </w:pPr>
          </w:p>
        </w:tc>
      </w:tr>
      <w:tr w:rsidR="00D51725" w:rsidRPr="00D40513" w14:paraId="0B0CD27B" w14:textId="77777777" w:rsidTr="009B1BF6">
        <w:tc>
          <w:tcPr>
            <w:tcW w:w="9493" w:type="dxa"/>
            <w:gridSpan w:val="6"/>
            <w:shd w:val="clear" w:color="auto" w:fill="auto"/>
          </w:tcPr>
          <w:p w14:paraId="5C963F72" w14:textId="77777777" w:rsidR="00D51725" w:rsidRPr="00FC294B" w:rsidRDefault="00D51725" w:rsidP="001F1184">
            <w:pPr>
              <w:spacing w:before="80" w:after="80"/>
              <w:rPr>
                <w:rFonts w:ascii="Arial" w:hAnsi="Arial" w:cs="Arial"/>
                <w:b/>
                <w:bCs/>
                <w:sz w:val="22"/>
                <w:szCs w:val="22"/>
              </w:rPr>
            </w:pPr>
            <w:r w:rsidRPr="00FC294B">
              <w:rPr>
                <w:rFonts w:ascii="Arial" w:hAnsi="Arial" w:cs="Arial"/>
                <w:b/>
                <w:bCs/>
                <w:sz w:val="22"/>
                <w:szCs w:val="22"/>
              </w:rPr>
              <w:t>Experience &amp; Knowledge</w:t>
            </w:r>
          </w:p>
        </w:tc>
      </w:tr>
      <w:tr w:rsidR="00D51725" w:rsidRPr="00D40513" w14:paraId="7E1B5649" w14:textId="77777777" w:rsidTr="00D5658B">
        <w:tc>
          <w:tcPr>
            <w:tcW w:w="5524" w:type="dxa"/>
            <w:shd w:val="clear" w:color="auto" w:fill="auto"/>
          </w:tcPr>
          <w:p w14:paraId="05F378E7" w14:textId="453E4295" w:rsidR="00D51725" w:rsidRPr="00FC294B" w:rsidRDefault="009B1BF6" w:rsidP="001F1184">
            <w:pPr>
              <w:spacing w:before="80" w:after="80"/>
              <w:rPr>
                <w:rFonts w:ascii="Arial" w:hAnsi="Arial" w:cs="Arial"/>
                <w:sz w:val="22"/>
                <w:szCs w:val="22"/>
              </w:rPr>
            </w:pPr>
            <w:r>
              <w:rPr>
                <w:rFonts w:ascii="Arial" w:hAnsi="Arial" w:cs="Arial"/>
                <w:sz w:val="22"/>
                <w:szCs w:val="22"/>
              </w:rPr>
              <w:t>Experience o</w:t>
            </w:r>
            <w:r w:rsidR="00D51725" w:rsidRPr="00FC294B">
              <w:rPr>
                <w:rFonts w:ascii="Arial" w:hAnsi="Arial" w:cs="Arial"/>
                <w:sz w:val="22"/>
                <w:szCs w:val="22"/>
              </w:rPr>
              <w:t>f working in a higher education environment – p</w:t>
            </w:r>
            <w:r w:rsidR="00FC294B" w:rsidRPr="00FC294B">
              <w:rPr>
                <w:rFonts w:ascii="Arial" w:hAnsi="Arial" w:cs="Arial"/>
                <w:sz w:val="22"/>
                <w:szCs w:val="22"/>
              </w:rPr>
              <w:t>articularly</w:t>
            </w:r>
            <w:r w:rsidR="00D51725" w:rsidRPr="00FC294B">
              <w:rPr>
                <w:rFonts w:ascii="Arial" w:hAnsi="Arial" w:cs="Arial"/>
                <w:sz w:val="22"/>
                <w:szCs w:val="22"/>
              </w:rPr>
              <w:t xml:space="preserve"> in connection with </w:t>
            </w:r>
            <w:r>
              <w:rPr>
                <w:rFonts w:ascii="Arial" w:hAnsi="Arial" w:cs="Arial"/>
                <w:sz w:val="22"/>
                <w:szCs w:val="22"/>
              </w:rPr>
              <w:t>postgraduate</w:t>
            </w:r>
            <w:r w:rsidR="00D51725" w:rsidRPr="00FC294B">
              <w:rPr>
                <w:rFonts w:ascii="Arial" w:hAnsi="Arial" w:cs="Arial"/>
                <w:sz w:val="22"/>
                <w:szCs w:val="22"/>
              </w:rPr>
              <w:t xml:space="preserve"> students and </w:t>
            </w:r>
            <w:r>
              <w:rPr>
                <w:rFonts w:ascii="Arial" w:hAnsi="Arial" w:cs="Arial"/>
                <w:sz w:val="22"/>
                <w:szCs w:val="22"/>
              </w:rPr>
              <w:t>r</w:t>
            </w:r>
            <w:r w:rsidR="00D51725" w:rsidRPr="00FC294B">
              <w:rPr>
                <w:rFonts w:ascii="Arial" w:hAnsi="Arial" w:cs="Arial"/>
                <w:sz w:val="22"/>
                <w:szCs w:val="22"/>
              </w:rPr>
              <w:t xml:space="preserve">esearch </w:t>
            </w:r>
            <w:r>
              <w:rPr>
                <w:rFonts w:ascii="Arial" w:hAnsi="Arial" w:cs="Arial"/>
                <w:sz w:val="22"/>
                <w:szCs w:val="22"/>
              </w:rPr>
              <w:t>c</w:t>
            </w:r>
            <w:r w:rsidR="00D51725" w:rsidRPr="00FC294B">
              <w:rPr>
                <w:rFonts w:ascii="Arial" w:hAnsi="Arial" w:cs="Arial"/>
                <w:sz w:val="22"/>
                <w:szCs w:val="22"/>
              </w:rPr>
              <w:t>entre</w:t>
            </w:r>
            <w:r>
              <w:rPr>
                <w:rFonts w:ascii="Arial" w:hAnsi="Arial" w:cs="Arial"/>
                <w:sz w:val="22"/>
                <w:szCs w:val="22"/>
              </w:rPr>
              <w:t>s</w:t>
            </w:r>
          </w:p>
        </w:tc>
        <w:tc>
          <w:tcPr>
            <w:tcW w:w="992" w:type="dxa"/>
            <w:shd w:val="clear" w:color="auto" w:fill="auto"/>
          </w:tcPr>
          <w:p w14:paraId="6871DC94" w14:textId="77777777" w:rsidR="00D51725" w:rsidRPr="00FC294B" w:rsidRDefault="00D51725" w:rsidP="001F1184">
            <w:pPr>
              <w:spacing w:before="80" w:after="80"/>
              <w:rPr>
                <w:rFonts w:ascii="Arial" w:hAnsi="Arial" w:cs="Arial"/>
                <w:bCs/>
                <w:sz w:val="22"/>
                <w:szCs w:val="22"/>
              </w:rPr>
            </w:pPr>
          </w:p>
        </w:tc>
        <w:tc>
          <w:tcPr>
            <w:tcW w:w="850" w:type="dxa"/>
            <w:shd w:val="clear" w:color="auto" w:fill="auto"/>
          </w:tcPr>
          <w:p w14:paraId="73280F7A" w14:textId="77777777" w:rsidR="00D51725" w:rsidRPr="00FC294B" w:rsidRDefault="00FC294B" w:rsidP="001F1184">
            <w:pPr>
              <w:spacing w:before="80" w:after="80"/>
              <w:rPr>
                <w:rFonts w:ascii="Arial" w:hAnsi="Arial" w:cs="Arial"/>
                <w:bCs/>
                <w:sz w:val="22"/>
                <w:szCs w:val="22"/>
              </w:rPr>
            </w:pPr>
            <w:r w:rsidRPr="00FC294B">
              <w:rPr>
                <w:rFonts w:ascii="Wingdings" w:eastAsia="Wingdings" w:hAnsi="Wingdings" w:cs="Wingdings"/>
                <w:bCs/>
                <w:sz w:val="22"/>
                <w:szCs w:val="22"/>
              </w:rPr>
              <w:t>ü</w:t>
            </w:r>
          </w:p>
        </w:tc>
        <w:tc>
          <w:tcPr>
            <w:tcW w:w="709" w:type="dxa"/>
            <w:shd w:val="clear" w:color="auto" w:fill="auto"/>
          </w:tcPr>
          <w:p w14:paraId="62E6A2DF" w14:textId="77777777" w:rsidR="00D51725" w:rsidRPr="00FC294B" w:rsidRDefault="00D51725" w:rsidP="001F1184">
            <w:pPr>
              <w:spacing w:before="80" w:after="80"/>
              <w:rPr>
                <w:rFonts w:ascii="Arial" w:hAnsi="Arial" w:cs="Arial"/>
                <w:bCs/>
                <w:sz w:val="22"/>
                <w:szCs w:val="22"/>
              </w:rPr>
            </w:pPr>
            <w:r w:rsidRPr="00FC294B">
              <w:rPr>
                <w:rFonts w:ascii="Wingdings" w:eastAsia="Wingdings" w:hAnsi="Wingdings" w:cs="Wingdings"/>
                <w:bCs/>
                <w:sz w:val="22"/>
                <w:szCs w:val="22"/>
              </w:rPr>
              <w:t>ü</w:t>
            </w:r>
          </w:p>
        </w:tc>
        <w:tc>
          <w:tcPr>
            <w:tcW w:w="561" w:type="dxa"/>
            <w:shd w:val="clear" w:color="auto" w:fill="auto"/>
          </w:tcPr>
          <w:p w14:paraId="4503200D" w14:textId="77777777" w:rsidR="00D51725" w:rsidRPr="00FC294B" w:rsidRDefault="00D51725" w:rsidP="001F1184">
            <w:pPr>
              <w:spacing w:before="80" w:after="80"/>
              <w:rPr>
                <w:rFonts w:ascii="Arial" w:hAnsi="Arial" w:cs="Arial"/>
                <w:bCs/>
                <w:sz w:val="22"/>
                <w:szCs w:val="22"/>
              </w:rPr>
            </w:pPr>
            <w:r w:rsidRPr="00FC294B">
              <w:rPr>
                <w:rFonts w:ascii="Wingdings" w:eastAsia="Wingdings" w:hAnsi="Wingdings" w:cs="Wingdings"/>
                <w:bCs/>
                <w:sz w:val="22"/>
                <w:szCs w:val="22"/>
              </w:rPr>
              <w:t>ü</w:t>
            </w:r>
          </w:p>
        </w:tc>
        <w:tc>
          <w:tcPr>
            <w:tcW w:w="857" w:type="dxa"/>
            <w:shd w:val="clear" w:color="auto" w:fill="auto"/>
          </w:tcPr>
          <w:p w14:paraId="23F160CD" w14:textId="77777777" w:rsidR="00D51725" w:rsidRPr="00FC294B" w:rsidRDefault="00D51725" w:rsidP="001F1184">
            <w:pPr>
              <w:spacing w:before="80" w:after="80"/>
              <w:rPr>
                <w:rFonts w:ascii="Arial" w:hAnsi="Arial" w:cs="Arial"/>
                <w:bCs/>
                <w:sz w:val="22"/>
                <w:szCs w:val="22"/>
              </w:rPr>
            </w:pPr>
          </w:p>
        </w:tc>
      </w:tr>
      <w:tr w:rsidR="00D51725" w:rsidRPr="00D40513" w14:paraId="0031741A" w14:textId="77777777" w:rsidTr="00D5658B">
        <w:tc>
          <w:tcPr>
            <w:tcW w:w="5524" w:type="dxa"/>
            <w:shd w:val="clear" w:color="auto" w:fill="auto"/>
          </w:tcPr>
          <w:p w14:paraId="79CA2919" w14:textId="44B56036" w:rsidR="00D51725" w:rsidRPr="00FC294B" w:rsidRDefault="00D51725" w:rsidP="001F1184">
            <w:pPr>
              <w:spacing w:before="80" w:after="80"/>
              <w:rPr>
                <w:rFonts w:ascii="Arial" w:hAnsi="Arial" w:cs="Arial"/>
                <w:bCs/>
                <w:sz w:val="22"/>
                <w:szCs w:val="22"/>
              </w:rPr>
            </w:pPr>
            <w:r w:rsidRPr="00FC294B">
              <w:rPr>
                <w:rFonts w:ascii="Arial" w:hAnsi="Arial" w:cs="Arial"/>
                <w:bCs/>
                <w:sz w:val="22"/>
                <w:szCs w:val="22"/>
              </w:rPr>
              <w:t xml:space="preserve">Proven experience </w:t>
            </w:r>
            <w:r w:rsidR="00FC294B" w:rsidRPr="00FC294B">
              <w:rPr>
                <w:rFonts w:ascii="Arial" w:hAnsi="Arial" w:cs="Arial"/>
                <w:bCs/>
                <w:sz w:val="22"/>
                <w:szCs w:val="22"/>
              </w:rPr>
              <w:t>of supporting</w:t>
            </w:r>
            <w:r w:rsidRPr="00FC294B">
              <w:rPr>
                <w:rFonts w:ascii="Arial" w:hAnsi="Arial" w:cs="Arial"/>
                <w:bCs/>
                <w:sz w:val="22"/>
                <w:szCs w:val="22"/>
              </w:rPr>
              <w:t xml:space="preserve"> large, diverse budgets (&gt;£1m) and of tracking expenditure </w:t>
            </w:r>
          </w:p>
        </w:tc>
        <w:tc>
          <w:tcPr>
            <w:tcW w:w="992" w:type="dxa"/>
            <w:shd w:val="clear" w:color="auto" w:fill="auto"/>
          </w:tcPr>
          <w:p w14:paraId="5B97AA94" w14:textId="20140A68" w:rsidR="00D51725" w:rsidRPr="00FC294B" w:rsidRDefault="008A13BF" w:rsidP="001F1184">
            <w:pPr>
              <w:spacing w:before="80" w:after="80"/>
              <w:rPr>
                <w:rFonts w:ascii="Arial" w:hAnsi="Arial" w:cs="Arial"/>
                <w:bCs/>
                <w:sz w:val="22"/>
                <w:szCs w:val="22"/>
              </w:rPr>
            </w:pPr>
            <w:r w:rsidRPr="00FC294B">
              <w:rPr>
                <w:rFonts w:ascii="Wingdings" w:eastAsia="Wingdings" w:hAnsi="Wingdings" w:cs="Wingdings"/>
                <w:bCs/>
                <w:sz w:val="22"/>
                <w:szCs w:val="22"/>
              </w:rPr>
              <w:t>ü</w:t>
            </w:r>
          </w:p>
        </w:tc>
        <w:tc>
          <w:tcPr>
            <w:tcW w:w="850" w:type="dxa"/>
            <w:shd w:val="clear" w:color="auto" w:fill="auto"/>
          </w:tcPr>
          <w:p w14:paraId="6477CB67" w14:textId="7F634A79" w:rsidR="00D51725" w:rsidRPr="00FC294B" w:rsidRDefault="00D51725" w:rsidP="001F1184">
            <w:pPr>
              <w:spacing w:before="80" w:after="80"/>
              <w:rPr>
                <w:rFonts w:ascii="Arial" w:hAnsi="Arial" w:cs="Arial"/>
                <w:bCs/>
                <w:sz w:val="22"/>
                <w:szCs w:val="22"/>
              </w:rPr>
            </w:pPr>
          </w:p>
        </w:tc>
        <w:tc>
          <w:tcPr>
            <w:tcW w:w="709" w:type="dxa"/>
            <w:shd w:val="clear" w:color="auto" w:fill="auto"/>
          </w:tcPr>
          <w:p w14:paraId="62C30DE0" w14:textId="77777777" w:rsidR="00D51725" w:rsidRPr="00FC294B" w:rsidRDefault="00D51725" w:rsidP="001F1184">
            <w:pPr>
              <w:spacing w:before="80" w:after="80"/>
              <w:rPr>
                <w:rFonts w:ascii="Arial" w:hAnsi="Arial" w:cs="Arial"/>
                <w:sz w:val="22"/>
                <w:szCs w:val="22"/>
              </w:rPr>
            </w:pPr>
            <w:r w:rsidRPr="00FC294B">
              <w:rPr>
                <w:rFonts w:ascii="Wingdings" w:eastAsia="Wingdings" w:hAnsi="Wingdings" w:cs="Wingdings"/>
                <w:bCs/>
                <w:sz w:val="22"/>
                <w:szCs w:val="22"/>
              </w:rPr>
              <w:t>ü</w:t>
            </w:r>
          </w:p>
        </w:tc>
        <w:tc>
          <w:tcPr>
            <w:tcW w:w="561" w:type="dxa"/>
            <w:shd w:val="clear" w:color="auto" w:fill="auto"/>
          </w:tcPr>
          <w:p w14:paraId="6FF833F2" w14:textId="77777777" w:rsidR="00D51725" w:rsidRPr="00FC294B" w:rsidRDefault="00D51725" w:rsidP="001F1184">
            <w:pPr>
              <w:spacing w:before="80" w:after="80"/>
              <w:rPr>
                <w:rFonts w:ascii="Arial" w:hAnsi="Arial" w:cs="Arial"/>
                <w:sz w:val="22"/>
                <w:szCs w:val="22"/>
              </w:rPr>
            </w:pPr>
            <w:r w:rsidRPr="00FC294B">
              <w:rPr>
                <w:rFonts w:ascii="Wingdings" w:eastAsia="Wingdings" w:hAnsi="Wingdings" w:cs="Wingdings"/>
                <w:bCs/>
                <w:sz w:val="22"/>
                <w:szCs w:val="22"/>
              </w:rPr>
              <w:t>ü</w:t>
            </w:r>
          </w:p>
        </w:tc>
        <w:tc>
          <w:tcPr>
            <w:tcW w:w="857" w:type="dxa"/>
            <w:shd w:val="clear" w:color="auto" w:fill="auto"/>
          </w:tcPr>
          <w:p w14:paraId="1FEDC87F" w14:textId="77777777" w:rsidR="00D51725" w:rsidRPr="00FC294B" w:rsidRDefault="00D51725" w:rsidP="001F1184">
            <w:pPr>
              <w:spacing w:before="80" w:after="80"/>
              <w:rPr>
                <w:rFonts w:ascii="Arial" w:hAnsi="Arial" w:cs="Arial"/>
                <w:bCs/>
                <w:sz w:val="22"/>
                <w:szCs w:val="22"/>
              </w:rPr>
            </w:pPr>
            <w:r w:rsidRPr="00FC294B">
              <w:rPr>
                <w:rFonts w:ascii="Wingdings" w:eastAsia="Wingdings" w:hAnsi="Wingdings" w:cs="Wingdings"/>
                <w:bCs/>
                <w:sz w:val="22"/>
                <w:szCs w:val="22"/>
              </w:rPr>
              <w:t>ü</w:t>
            </w:r>
          </w:p>
        </w:tc>
      </w:tr>
      <w:tr w:rsidR="00D51725" w:rsidRPr="00D40513" w14:paraId="58BECBE0" w14:textId="77777777" w:rsidTr="00D5658B">
        <w:tc>
          <w:tcPr>
            <w:tcW w:w="5524" w:type="dxa"/>
            <w:shd w:val="clear" w:color="auto" w:fill="auto"/>
          </w:tcPr>
          <w:p w14:paraId="043FB342" w14:textId="778F04BB" w:rsidR="00D51725" w:rsidRPr="00FC294B" w:rsidRDefault="00D51725" w:rsidP="001F1184">
            <w:pPr>
              <w:spacing w:before="80" w:after="80"/>
              <w:rPr>
                <w:rFonts w:ascii="Arial" w:hAnsi="Arial" w:cs="Arial"/>
                <w:bCs/>
                <w:sz w:val="22"/>
                <w:szCs w:val="22"/>
              </w:rPr>
            </w:pPr>
            <w:r w:rsidRPr="00FC294B">
              <w:rPr>
                <w:rFonts w:ascii="Arial" w:hAnsi="Arial" w:cs="Arial"/>
                <w:bCs/>
                <w:sz w:val="22"/>
                <w:szCs w:val="22"/>
              </w:rPr>
              <w:t>Evidence of working effectively with a diverse</w:t>
            </w:r>
            <w:r w:rsidR="00FC294B" w:rsidRPr="00FC294B">
              <w:rPr>
                <w:rFonts w:ascii="Arial" w:hAnsi="Arial" w:cs="Arial"/>
                <w:bCs/>
                <w:sz w:val="22"/>
                <w:szCs w:val="22"/>
              </w:rPr>
              <w:t xml:space="preserve"> team</w:t>
            </w:r>
            <w:r w:rsidRPr="00FC294B">
              <w:rPr>
                <w:rFonts w:ascii="Arial" w:hAnsi="Arial" w:cs="Arial"/>
                <w:bCs/>
                <w:sz w:val="22"/>
                <w:szCs w:val="22"/>
              </w:rPr>
              <w:t xml:space="preserve"> </w:t>
            </w:r>
          </w:p>
        </w:tc>
        <w:tc>
          <w:tcPr>
            <w:tcW w:w="992" w:type="dxa"/>
            <w:shd w:val="clear" w:color="auto" w:fill="auto"/>
          </w:tcPr>
          <w:p w14:paraId="1ACCAC18" w14:textId="48A0964A" w:rsidR="00D51725" w:rsidRPr="00FC294B" w:rsidRDefault="002C73F9" w:rsidP="001F1184">
            <w:pPr>
              <w:spacing w:before="80" w:after="80"/>
              <w:rPr>
                <w:rFonts w:ascii="Arial" w:hAnsi="Arial" w:cs="Arial"/>
                <w:bCs/>
                <w:sz w:val="22"/>
                <w:szCs w:val="22"/>
              </w:rPr>
            </w:pPr>
            <w:r w:rsidRPr="00FC294B">
              <w:rPr>
                <w:rFonts w:ascii="Wingdings" w:eastAsia="Wingdings" w:hAnsi="Wingdings" w:cs="Wingdings"/>
                <w:bCs/>
                <w:sz w:val="22"/>
                <w:szCs w:val="22"/>
              </w:rPr>
              <w:t>ü</w:t>
            </w:r>
          </w:p>
        </w:tc>
        <w:tc>
          <w:tcPr>
            <w:tcW w:w="850" w:type="dxa"/>
            <w:shd w:val="clear" w:color="auto" w:fill="auto"/>
          </w:tcPr>
          <w:p w14:paraId="38F2D0A6" w14:textId="1F2D116D" w:rsidR="00D51725" w:rsidRPr="00FC294B" w:rsidRDefault="00D51725" w:rsidP="001F1184">
            <w:pPr>
              <w:spacing w:before="80" w:after="80"/>
              <w:rPr>
                <w:rFonts w:ascii="Arial" w:hAnsi="Arial" w:cs="Arial"/>
                <w:bCs/>
                <w:sz w:val="22"/>
                <w:szCs w:val="22"/>
              </w:rPr>
            </w:pPr>
          </w:p>
        </w:tc>
        <w:tc>
          <w:tcPr>
            <w:tcW w:w="709" w:type="dxa"/>
            <w:shd w:val="clear" w:color="auto" w:fill="auto"/>
          </w:tcPr>
          <w:p w14:paraId="563B3F3E" w14:textId="77777777" w:rsidR="00D51725" w:rsidRPr="00FC294B" w:rsidRDefault="00D51725" w:rsidP="001F1184">
            <w:pPr>
              <w:spacing w:before="80" w:after="80"/>
              <w:rPr>
                <w:rFonts w:ascii="Arial" w:hAnsi="Arial" w:cs="Arial"/>
                <w:bCs/>
                <w:sz w:val="22"/>
                <w:szCs w:val="22"/>
              </w:rPr>
            </w:pPr>
            <w:r w:rsidRPr="00FC294B">
              <w:rPr>
                <w:rFonts w:ascii="Wingdings" w:eastAsia="Wingdings" w:hAnsi="Wingdings" w:cs="Wingdings"/>
                <w:bCs/>
                <w:sz w:val="22"/>
                <w:szCs w:val="22"/>
              </w:rPr>
              <w:t>ü</w:t>
            </w:r>
          </w:p>
        </w:tc>
        <w:tc>
          <w:tcPr>
            <w:tcW w:w="561" w:type="dxa"/>
            <w:shd w:val="clear" w:color="auto" w:fill="auto"/>
          </w:tcPr>
          <w:p w14:paraId="39F601E5" w14:textId="77777777" w:rsidR="00D51725" w:rsidRPr="00FC294B" w:rsidRDefault="00D51725" w:rsidP="001F1184">
            <w:pPr>
              <w:spacing w:before="80" w:after="80"/>
              <w:rPr>
                <w:rFonts w:ascii="Arial" w:hAnsi="Arial" w:cs="Arial"/>
                <w:bCs/>
                <w:sz w:val="22"/>
                <w:szCs w:val="22"/>
              </w:rPr>
            </w:pPr>
            <w:r w:rsidRPr="00FC294B">
              <w:rPr>
                <w:rFonts w:ascii="Wingdings" w:eastAsia="Wingdings" w:hAnsi="Wingdings" w:cs="Wingdings"/>
                <w:bCs/>
                <w:sz w:val="22"/>
                <w:szCs w:val="22"/>
              </w:rPr>
              <w:t>ü</w:t>
            </w:r>
          </w:p>
        </w:tc>
        <w:tc>
          <w:tcPr>
            <w:tcW w:w="857" w:type="dxa"/>
            <w:shd w:val="clear" w:color="auto" w:fill="auto"/>
          </w:tcPr>
          <w:p w14:paraId="2DB375E6" w14:textId="77777777" w:rsidR="00D51725" w:rsidRPr="00FC294B" w:rsidRDefault="00D51725" w:rsidP="001F1184">
            <w:pPr>
              <w:spacing w:before="80" w:after="80"/>
              <w:rPr>
                <w:rFonts w:ascii="Arial" w:hAnsi="Arial" w:cs="Arial"/>
                <w:bCs/>
                <w:sz w:val="22"/>
                <w:szCs w:val="22"/>
              </w:rPr>
            </w:pPr>
            <w:r w:rsidRPr="00FC294B">
              <w:rPr>
                <w:rFonts w:ascii="Wingdings" w:eastAsia="Wingdings" w:hAnsi="Wingdings" w:cs="Wingdings"/>
                <w:bCs/>
                <w:sz w:val="22"/>
                <w:szCs w:val="22"/>
              </w:rPr>
              <w:t>ü</w:t>
            </w:r>
          </w:p>
        </w:tc>
      </w:tr>
      <w:tr w:rsidR="00D51725" w:rsidRPr="00D40513" w14:paraId="61B0D661" w14:textId="77777777" w:rsidTr="00D5658B">
        <w:tc>
          <w:tcPr>
            <w:tcW w:w="5524" w:type="dxa"/>
            <w:shd w:val="clear" w:color="auto" w:fill="auto"/>
          </w:tcPr>
          <w:p w14:paraId="2AA0299E" w14:textId="77777777" w:rsidR="00D51725" w:rsidRPr="00FC294B" w:rsidRDefault="00D51725" w:rsidP="001F1184">
            <w:pPr>
              <w:spacing w:before="80" w:after="80"/>
              <w:rPr>
                <w:rFonts w:ascii="Arial" w:hAnsi="Arial" w:cs="Arial"/>
                <w:bCs/>
                <w:sz w:val="22"/>
                <w:szCs w:val="22"/>
              </w:rPr>
            </w:pPr>
            <w:r w:rsidRPr="00FC294B">
              <w:rPr>
                <w:rFonts w:ascii="Arial" w:hAnsi="Arial" w:cs="Arial"/>
                <w:bCs/>
                <w:sz w:val="22"/>
                <w:szCs w:val="22"/>
              </w:rPr>
              <w:t xml:space="preserve">An excellent track record in administration of a centre or other entity involving &gt;30 people </w:t>
            </w:r>
          </w:p>
        </w:tc>
        <w:tc>
          <w:tcPr>
            <w:tcW w:w="992" w:type="dxa"/>
            <w:shd w:val="clear" w:color="auto" w:fill="auto"/>
          </w:tcPr>
          <w:p w14:paraId="5D6952AF" w14:textId="77777777" w:rsidR="00D51725" w:rsidRPr="00FC294B" w:rsidRDefault="00D51725" w:rsidP="001F1184">
            <w:pPr>
              <w:spacing w:before="80" w:after="80"/>
              <w:rPr>
                <w:rFonts w:ascii="Arial" w:hAnsi="Arial" w:cs="Arial"/>
                <w:bCs/>
                <w:sz w:val="22"/>
                <w:szCs w:val="22"/>
              </w:rPr>
            </w:pPr>
            <w:r w:rsidRPr="00FC294B">
              <w:rPr>
                <w:rFonts w:ascii="Wingdings" w:eastAsia="Wingdings" w:hAnsi="Wingdings" w:cs="Wingdings"/>
                <w:bCs/>
                <w:sz w:val="22"/>
                <w:szCs w:val="22"/>
              </w:rPr>
              <w:t>ü</w:t>
            </w:r>
          </w:p>
        </w:tc>
        <w:tc>
          <w:tcPr>
            <w:tcW w:w="850" w:type="dxa"/>
            <w:shd w:val="clear" w:color="auto" w:fill="auto"/>
          </w:tcPr>
          <w:p w14:paraId="2C95FDEF" w14:textId="77777777" w:rsidR="00D51725" w:rsidRPr="00FC294B" w:rsidRDefault="00D51725" w:rsidP="001F1184">
            <w:pPr>
              <w:spacing w:before="80" w:after="80"/>
              <w:rPr>
                <w:rFonts w:ascii="Arial" w:hAnsi="Arial" w:cs="Arial"/>
                <w:bCs/>
                <w:sz w:val="22"/>
                <w:szCs w:val="22"/>
              </w:rPr>
            </w:pPr>
          </w:p>
        </w:tc>
        <w:tc>
          <w:tcPr>
            <w:tcW w:w="709" w:type="dxa"/>
            <w:shd w:val="clear" w:color="auto" w:fill="auto"/>
          </w:tcPr>
          <w:p w14:paraId="113B850E" w14:textId="77777777" w:rsidR="00D51725" w:rsidRPr="00FC294B" w:rsidRDefault="00D51725" w:rsidP="001F1184">
            <w:pPr>
              <w:spacing w:before="80" w:after="80"/>
              <w:rPr>
                <w:rFonts w:ascii="Arial" w:hAnsi="Arial" w:cs="Arial"/>
                <w:sz w:val="22"/>
                <w:szCs w:val="22"/>
              </w:rPr>
            </w:pPr>
            <w:r w:rsidRPr="00FC294B">
              <w:rPr>
                <w:rFonts w:ascii="Wingdings" w:eastAsia="Wingdings" w:hAnsi="Wingdings" w:cs="Wingdings"/>
                <w:bCs/>
                <w:sz w:val="22"/>
                <w:szCs w:val="22"/>
              </w:rPr>
              <w:t>ü</w:t>
            </w:r>
          </w:p>
        </w:tc>
        <w:tc>
          <w:tcPr>
            <w:tcW w:w="561" w:type="dxa"/>
            <w:shd w:val="clear" w:color="auto" w:fill="auto"/>
          </w:tcPr>
          <w:p w14:paraId="336C2BA6" w14:textId="77777777" w:rsidR="00D51725" w:rsidRPr="00FC294B" w:rsidRDefault="00D51725" w:rsidP="001F1184">
            <w:pPr>
              <w:spacing w:before="80" w:after="80"/>
              <w:rPr>
                <w:rFonts w:ascii="Arial" w:hAnsi="Arial" w:cs="Arial"/>
                <w:sz w:val="22"/>
                <w:szCs w:val="22"/>
              </w:rPr>
            </w:pPr>
            <w:r w:rsidRPr="00FC294B">
              <w:rPr>
                <w:rFonts w:ascii="Wingdings" w:eastAsia="Wingdings" w:hAnsi="Wingdings" w:cs="Wingdings"/>
                <w:bCs/>
                <w:sz w:val="22"/>
                <w:szCs w:val="22"/>
              </w:rPr>
              <w:t>ü</w:t>
            </w:r>
          </w:p>
        </w:tc>
        <w:tc>
          <w:tcPr>
            <w:tcW w:w="857" w:type="dxa"/>
            <w:shd w:val="clear" w:color="auto" w:fill="auto"/>
          </w:tcPr>
          <w:p w14:paraId="57D356AC" w14:textId="77777777" w:rsidR="00D51725" w:rsidRPr="00FC294B" w:rsidRDefault="00D51725" w:rsidP="001F1184">
            <w:pPr>
              <w:spacing w:before="80" w:after="80"/>
              <w:rPr>
                <w:rFonts w:ascii="Arial" w:hAnsi="Arial" w:cs="Arial"/>
                <w:bCs/>
                <w:sz w:val="22"/>
                <w:szCs w:val="22"/>
              </w:rPr>
            </w:pPr>
          </w:p>
        </w:tc>
      </w:tr>
      <w:tr w:rsidR="00D51725" w:rsidRPr="00D40513" w14:paraId="58A90DC5" w14:textId="77777777" w:rsidTr="00D5658B">
        <w:tc>
          <w:tcPr>
            <w:tcW w:w="5524" w:type="dxa"/>
          </w:tcPr>
          <w:p w14:paraId="581D3588" w14:textId="77777777" w:rsidR="00D51725" w:rsidRPr="00B941CF" w:rsidRDefault="00D51725" w:rsidP="001F1184">
            <w:pPr>
              <w:spacing w:before="80" w:after="80"/>
              <w:rPr>
                <w:rFonts w:ascii="Arial" w:hAnsi="Arial" w:cs="Arial"/>
                <w:bCs/>
                <w:sz w:val="22"/>
                <w:szCs w:val="22"/>
              </w:rPr>
            </w:pPr>
            <w:r w:rsidRPr="00B941CF">
              <w:rPr>
                <w:rFonts w:ascii="Arial" w:hAnsi="Arial" w:cs="Arial"/>
                <w:bCs/>
                <w:sz w:val="22"/>
                <w:szCs w:val="22"/>
              </w:rPr>
              <w:t>Experienced user of word processing and spreadsheet software (Microsoft Office)</w:t>
            </w:r>
          </w:p>
        </w:tc>
        <w:tc>
          <w:tcPr>
            <w:tcW w:w="992" w:type="dxa"/>
          </w:tcPr>
          <w:p w14:paraId="739B8AA1" w14:textId="77777777" w:rsidR="00D51725" w:rsidRPr="00B941CF" w:rsidRDefault="00D51725" w:rsidP="001F1184">
            <w:pPr>
              <w:spacing w:before="80" w:after="80"/>
              <w:rPr>
                <w:rFonts w:ascii="Arial" w:hAnsi="Arial" w:cs="Arial"/>
                <w:bCs/>
                <w:sz w:val="22"/>
                <w:szCs w:val="22"/>
              </w:rPr>
            </w:pPr>
            <w:r w:rsidRPr="00B941CF">
              <w:rPr>
                <w:rFonts w:ascii="Wingdings" w:eastAsia="Wingdings" w:hAnsi="Wingdings" w:cs="Wingdings"/>
                <w:bCs/>
                <w:sz w:val="22"/>
                <w:szCs w:val="22"/>
              </w:rPr>
              <w:t>ü</w:t>
            </w:r>
          </w:p>
        </w:tc>
        <w:tc>
          <w:tcPr>
            <w:tcW w:w="850" w:type="dxa"/>
          </w:tcPr>
          <w:p w14:paraId="312235BB" w14:textId="77777777" w:rsidR="00D51725" w:rsidRPr="00B941CF" w:rsidRDefault="00D51725" w:rsidP="001F1184">
            <w:pPr>
              <w:spacing w:before="80" w:after="80"/>
              <w:rPr>
                <w:rFonts w:ascii="Arial" w:hAnsi="Arial" w:cs="Arial"/>
                <w:bCs/>
                <w:sz w:val="22"/>
                <w:szCs w:val="22"/>
              </w:rPr>
            </w:pPr>
          </w:p>
        </w:tc>
        <w:tc>
          <w:tcPr>
            <w:tcW w:w="709" w:type="dxa"/>
          </w:tcPr>
          <w:p w14:paraId="08740880" w14:textId="77777777" w:rsidR="00D51725" w:rsidRPr="00B941CF" w:rsidRDefault="00D51725" w:rsidP="001F1184">
            <w:pPr>
              <w:spacing w:before="80" w:after="80"/>
              <w:rPr>
                <w:rFonts w:ascii="Arial" w:hAnsi="Arial" w:cs="Arial"/>
                <w:bCs/>
                <w:sz w:val="22"/>
                <w:szCs w:val="22"/>
              </w:rPr>
            </w:pPr>
            <w:r w:rsidRPr="00B941CF">
              <w:rPr>
                <w:rFonts w:ascii="Wingdings" w:eastAsia="Wingdings" w:hAnsi="Wingdings" w:cs="Wingdings"/>
                <w:bCs/>
                <w:sz w:val="22"/>
                <w:szCs w:val="22"/>
              </w:rPr>
              <w:t>ü</w:t>
            </w:r>
          </w:p>
        </w:tc>
        <w:tc>
          <w:tcPr>
            <w:tcW w:w="561" w:type="dxa"/>
          </w:tcPr>
          <w:p w14:paraId="6676C780" w14:textId="77777777" w:rsidR="00D51725" w:rsidRPr="00B941CF" w:rsidRDefault="00D51725" w:rsidP="001F1184">
            <w:pPr>
              <w:spacing w:before="80" w:after="80"/>
              <w:rPr>
                <w:rFonts w:ascii="Arial" w:hAnsi="Arial" w:cs="Arial"/>
                <w:bCs/>
                <w:sz w:val="22"/>
                <w:szCs w:val="22"/>
              </w:rPr>
            </w:pPr>
          </w:p>
        </w:tc>
        <w:tc>
          <w:tcPr>
            <w:tcW w:w="857" w:type="dxa"/>
          </w:tcPr>
          <w:p w14:paraId="75D071C2" w14:textId="77777777" w:rsidR="00D51725" w:rsidRPr="00B941CF" w:rsidRDefault="00D51725" w:rsidP="001F1184">
            <w:pPr>
              <w:spacing w:before="80" w:after="80"/>
              <w:rPr>
                <w:rFonts w:ascii="Arial" w:hAnsi="Arial" w:cs="Arial"/>
                <w:bCs/>
                <w:sz w:val="22"/>
                <w:szCs w:val="22"/>
              </w:rPr>
            </w:pPr>
            <w:r w:rsidRPr="00B941CF">
              <w:rPr>
                <w:rFonts w:ascii="Wingdings" w:eastAsia="Wingdings" w:hAnsi="Wingdings" w:cs="Wingdings"/>
                <w:bCs/>
                <w:sz w:val="22"/>
                <w:szCs w:val="22"/>
              </w:rPr>
              <w:t>ü</w:t>
            </w:r>
          </w:p>
        </w:tc>
      </w:tr>
      <w:tr w:rsidR="00D51725" w:rsidRPr="00D40513" w14:paraId="71F6E7ED" w14:textId="77777777" w:rsidTr="00D5658B">
        <w:tc>
          <w:tcPr>
            <w:tcW w:w="5524" w:type="dxa"/>
          </w:tcPr>
          <w:p w14:paraId="688226CA" w14:textId="3E32175B" w:rsidR="00D51725" w:rsidRPr="00B941CF" w:rsidRDefault="00D51725" w:rsidP="001F1184">
            <w:pPr>
              <w:spacing w:before="80" w:after="80"/>
              <w:rPr>
                <w:rFonts w:ascii="Arial" w:hAnsi="Arial" w:cs="Arial"/>
                <w:bCs/>
                <w:sz w:val="22"/>
                <w:szCs w:val="22"/>
              </w:rPr>
            </w:pPr>
            <w:r w:rsidRPr="00B941CF">
              <w:rPr>
                <w:rFonts w:ascii="Arial" w:hAnsi="Arial" w:cs="Arial"/>
                <w:bCs/>
                <w:sz w:val="22"/>
                <w:szCs w:val="22"/>
              </w:rPr>
              <w:t xml:space="preserve">Knowledge of University </w:t>
            </w:r>
            <w:r w:rsidR="004578D9">
              <w:rPr>
                <w:rFonts w:ascii="Arial" w:hAnsi="Arial" w:cs="Arial"/>
                <w:bCs/>
                <w:sz w:val="22"/>
                <w:szCs w:val="22"/>
              </w:rPr>
              <w:t>r</w:t>
            </w:r>
            <w:r w:rsidRPr="00B941CF">
              <w:rPr>
                <w:rFonts w:ascii="Arial" w:hAnsi="Arial" w:cs="Arial"/>
                <w:bCs/>
                <w:sz w:val="22"/>
                <w:szCs w:val="22"/>
              </w:rPr>
              <w:t>egulations and QA procedures</w:t>
            </w:r>
          </w:p>
        </w:tc>
        <w:tc>
          <w:tcPr>
            <w:tcW w:w="992" w:type="dxa"/>
          </w:tcPr>
          <w:p w14:paraId="6417069F" w14:textId="77777777" w:rsidR="00D51725" w:rsidRPr="00B941CF" w:rsidRDefault="00D51725" w:rsidP="001F1184">
            <w:pPr>
              <w:spacing w:before="80" w:after="80"/>
              <w:rPr>
                <w:rFonts w:ascii="Arial" w:hAnsi="Arial" w:cs="Arial"/>
                <w:bCs/>
                <w:sz w:val="22"/>
                <w:szCs w:val="22"/>
              </w:rPr>
            </w:pPr>
          </w:p>
        </w:tc>
        <w:tc>
          <w:tcPr>
            <w:tcW w:w="850" w:type="dxa"/>
          </w:tcPr>
          <w:p w14:paraId="6265E989" w14:textId="77777777" w:rsidR="00D51725" w:rsidRPr="00B941CF" w:rsidRDefault="00D51725" w:rsidP="001F1184">
            <w:pPr>
              <w:spacing w:before="80" w:after="80"/>
              <w:rPr>
                <w:rFonts w:ascii="Arial" w:hAnsi="Arial" w:cs="Arial"/>
                <w:bCs/>
                <w:sz w:val="22"/>
                <w:szCs w:val="22"/>
              </w:rPr>
            </w:pPr>
            <w:r w:rsidRPr="00B941CF">
              <w:rPr>
                <w:rFonts w:ascii="Wingdings" w:eastAsia="Wingdings" w:hAnsi="Wingdings" w:cs="Wingdings"/>
                <w:bCs/>
                <w:sz w:val="22"/>
                <w:szCs w:val="22"/>
              </w:rPr>
              <w:t>ü</w:t>
            </w:r>
          </w:p>
        </w:tc>
        <w:tc>
          <w:tcPr>
            <w:tcW w:w="709" w:type="dxa"/>
          </w:tcPr>
          <w:p w14:paraId="7ABD1C8F" w14:textId="77777777" w:rsidR="00D51725" w:rsidRPr="00B941CF" w:rsidRDefault="00D51725" w:rsidP="001F1184">
            <w:pPr>
              <w:spacing w:before="80" w:after="80"/>
              <w:rPr>
                <w:rFonts w:ascii="Arial" w:hAnsi="Arial" w:cs="Arial"/>
                <w:bCs/>
                <w:sz w:val="22"/>
                <w:szCs w:val="22"/>
              </w:rPr>
            </w:pPr>
            <w:r w:rsidRPr="00B941CF">
              <w:rPr>
                <w:rFonts w:ascii="Wingdings" w:eastAsia="Wingdings" w:hAnsi="Wingdings" w:cs="Wingdings"/>
                <w:bCs/>
                <w:sz w:val="22"/>
                <w:szCs w:val="22"/>
              </w:rPr>
              <w:t>ü</w:t>
            </w:r>
          </w:p>
        </w:tc>
        <w:tc>
          <w:tcPr>
            <w:tcW w:w="561" w:type="dxa"/>
          </w:tcPr>
          <w:p w14:paraId="43FD9A74" w14:textId="77777777" w:rsidR="00D51725" w:rsidRPr="00B941CF" w:rsidRDefault="00D51725" w:rsidP="001F1184">
            <w:pPr>
              <w:spacing w:before="80" w:after="80"/>
              <w:rPr>
                <w:rFonts w:ascii="Arial" w:hAnsi="Arial" w:cs="Arial"/>
                <w:bCs/>
                <w:sz w:val="22"/>
                <w:szCs w:val="22"/>
              </w:rPr>
            </w:pPr>
            <w:r w:rsidRPr="00B941CF">
              <w:rPr>
                <w:rFonts w:ascii="Wingdings" w:eastAsia="Wingdings" w:hAnsi="Wingdings" w:cs="Wingdings"/>
                <w:bCs/>
                <w:sz w:val="22"/>
                <w:szCs w:val="22"/>
              </w:rPr>
              <w:t>ü</w:t>
            </w:r>
          </w:p>
        </w:tc>
        <w:tc>
          <w:tcPr>
            <w:tcW w:w="857" w:type="dxa"/>
          </w:tcPr>
          <w:p w14:paraId="731B1B65" w14:textId="77777777" w:rsidR="00D51725" w:rsidRPr="00B941CF" w:rsidRDefault="00D51725" w:rsidP="001F1184">
            <w:pPr>
              <w:spacing w:before="80" w:after="80"/>
              <w:rPr>
                <w:rFonts w:ascii="Arial" w:hAnsi="Arial" w:cs="Arial"/>
                <w:bCs/>
                <w:sz w:val="22"/>
                <w:szCs w:val="22"/>
              </w:rPr>
            </w:pPr>
          </w:p>
        </w:tc>
      </w:tr>
      <w:tr w:rsidR="00D51725" w:rsidRPr="00D40513" w14:paraId="499A4708" w14:textId="77777777" w:rsidTr="009B1BF6">
        <w:tc>
          <w:tcPr>
            <w:tcW w:w="9493" w:type="dxa"/>
            <w:gridSpan w:val="6"/>
          </w:tcPr>
          <w:p w14:paraId="282C6137" w14:textId="77777777" w:rsidR="00D51725" w:rsidRPr="00B941CF" w:rsidRDefault="00D51725" w:rsidP="001F1184">
            <w:pPr>
              <w:spacing w:before="80" w:after="80"/>
              <w:rPr>
                <w:rFonts w:ascii="Arial" w:hAnsi="Arial" w:cs="Arial"/>
                <w:b/>
                <w:bCs/>
                <w:sz w:val="22"/>
                <w:szCs w:val="22"/>
              </w:rPr>
            </w:pPr>
            <w:r w:rsidRPr="00B941CF">
              <w:rPr>
                <w:rFonts w:ascii="Arial" w:hAnsi="Arial" w:cs="Arial"/>
                <w:b/>
                <w:bCs/>
                <w:sz w:val="22"/>
                <w:szCs w:val="22"/>
              </w:rPr>
              <w:t>Skills</w:t>
            </w:r>
          </w:p>
        </w:tc>
      </w:tr>
      <w:tr w:rsidR="00D51725" w:rsidRPr="00D40513" w14:paraId="1B81A6C9" w14:textId="77777777" w:rsidTr="00D5658B">
        <w:tc>
          <w:tcPr>
            <w:tcW w:w="5524" w:type="dxa"/>
          </w:tcPr>
          <w:p w14:paraId="3EA3E5C2" w14:textId="77777777" w:rsidR="00D51725" w:rsidRPr="00B941CF" w:rsidRDefault="00D51725" w:rsidP="001F1184">
            <w:pPr>
              <w:spacing w:before="80" w:after="80"/>
              <w:rPr>
                <w:rFonts w:ascii="Arial" w:hAnsi="Arial" w:cs="Arial"/>
                <w:bCs/>
                <w:sz w:val="22"/>
                <w:szCs w:val="22"/>
              </w:rPr>
            </w:pPr>
            <w:r w:rsidRPr="00B941CF">
              <w:rPr>
                <w:rFonts w:ascii="Arial" w:hAnsi="Arial" w:cs="Arial"/>
                <w:bCs/>
                <w:sz w:val="22"/>
                <w:szCs w:val="22"/>
              </w:rPr>
              <w:t xml:space="preserve">Ability to communicate effectively and professionally with a variety of people </w:t>
            </w:r>
          </w:p>
        </w:tc>
        <w:tc>
          <w:tcPr>
            <w:tcW w:w="992" w:type="dxa"/>
          </w:tcPr>
          <w:p w14:paraId="30B213E0" w14:textId="77777777" w:rsidR="00D51725" w:rsidRPr="00B941CF" w:rsidRDefault="00D51725" w:rsidP="001F1184">
            <w:pPr>
              <w:spacing w:before="80" w:after="80"/>
              <w:rPr>
                <w:rFonts w:ascii="Arial" w:hAnsi="Arial" w:cs="Arial"/>
                <w:bCs/>
                <w:sz w:val="22"/>
                <w:szCs w:val="22"/>
              </w:rPr>
            </w:pPr>
            <w:r w:rsidRPr="00B941CF">
              <w:rPr>
                <w:rFonts w:ascii="Wingdings" w:eastAsia="Wingdings" w:hAnsi="Wingdings" w:cs="Wingdings"/>
                <w:bCs/>
                <w:sz w:val="22"/>
                <w:szCs w:val="22"/>
              </w:rPr>
              <w:t>ü</w:t>
            </w:r>
          </w:p>
        </w:tc>
        <w:tc>
          <w:tcPr>
            <w:tcW w:w="850" w:type="dxa"/>
          </w:tcPr>
          <w:p w14:paraId="3AB14E65" w14:textId="77777777" w:rsidR="00D51725" w:rsidRPr="00B941CF" w:rsidRDefault="00D51725" w:rsidP="001F1184">
            <w:pPr>
              <w:spacing w:before="80" w:after="80"/>
              <w:rPr>
                <w:rFonts w:ascii="Arial" w:hAnsi="Arial" w:cs="Arial"/>
                <w:bCs/>
                <w:sz w:val="22"/>
                <w:szCs w:val="22"/>
              </w:rPr>
            </w:pPr>
          </w:p>
        </w:tc>
        <w:tc>
          <w:tcPr>
            <w:tcW w:w="709" w:type="dxa"/>
          </w:tcPr>
          <w:p w14:paraId="3F194040"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c>
          <w:tcPr>
            <w:tcW w:w="561" w:type="dxa"/>
          </w:tcPr>
          <w:p w14:paraId="46C29CA2"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c>
          <w:tcPr>
            <w:tcW w:w="857" w:type="dxa"/>
          </w:tcPr>
          <w:p w14:paraId="32FFD456" w14:textId="77777777" w:rsidR="00D51725" w:rsidRPr="00B941CF" w:rsidRDefault="00D51725" w:rsidP="001F1184">
            <w:pPr>
              <w:spacing w:before="80" w:after="80"/>
              <w:rPr>
                <w:rFonts w:ascii="Arial" w:hAnsi="Arial" w:cs="Arial"/>
                <w:bCs/>
                <w:sz w:val="22"/>
                <w:szCs w:val="22"/>
              </w:rPr>
            </w:pPr>
          </w:p>
        </w:tc>
      </w:tr>
      <w:tr w:rsidR="00D51725" w:rsidRPr="00D40513" w14:paraId="2678B766" w14:textId="77777777" w:rsidTr="00D5658B">
        <w:tc>
          <w:tcPr>
            <w:tcW w:w="5524" w:type="dxa"/>
          </w:tcPr>
          <w:p w14:paraId="57E821B1" w14:textId="77777777" w:rsidR="00D51725" w:rsidRPr="00B941CF" w:rsidRDefault="00D51725" w:rsidP="001F1184">
            <w:pPr>
              <w:spacing w:before="80" w:after="80"/>
              <w:rPr>
                <w:rFonts w:ascii="Arial" w:hAnsi="Arial" w:cs="Arial"/>
                <w:bCs/>
                <w:sz w:val="22"/>
                <w:szCs w:val="22"/>
              </w:rPr>
            </w:pPr>
            <w:r w:rsidRPr="00B941CF">
              <w:rPr>
                <w:rFonts w:ascii="Arial" w:hAnsi="Arial" w:cs="Arial"/>
                <w:bCs/>
                <w:sz w:val="22"/>
                <w:szCs w:val="22"/>
              </w:rPr>
              <w:t xml:space="preserve">Ability to </w:t>
            </w:r>
            <w:r w:rsidR="00B941CF" w:rsidRPr="00B941CF">
              <w:rPr>
                <w:rFonts w:ascii="Arial" w:hAnsi="Arial" w:cs="Arial"/>
                <w:bCs/>
                <w:sz w:val="22"/>
                <w:szCs w:val="22"/>
              </w:rPr>
              <w:t xml:space="preserve">quickly learn and </w:t>
            </w:r>
            <w:r w:rsidRPr="00B941CF">
              <w:rPr>
                <w:rFonts w:ascii="Arial" w:hAnsi="Arial" w:cs="Arial"/>
                <w:bCs/>
                <w:sz w:val="22"/>
                <w:szCs w:val="22"/>
              </w:rPr>
              <w:t xml:space="preserve">use </w:t>
            </w:r>
            <w:r w:rsidR="00B941CF" w:rsidRPr="00B941CF">
              <w:rPr>
                <w:rFonts w:ascii="Arial" w:hAnsi="Arial" w:cs="Arial"/>
                <w:bCs/>
                <w:sz w:val="22"/>
                <w:szCs w:val="22"/>
              </w:rPr>
              <w:t xml:space="preserve">financial and management information </w:t>
            </w:r>
            <w:r w:rsidRPr="00B941CF">
              <w:rPr>
                <w:rFonts w:ascii="Arial" w:hAnsi="Arial" w:cs="Arial"/>
                <w:bCs/>
                <w:sz w:val="22"/>
                <w:szCs w:val="22"/>
              </w:rPr>
              <w:t xml:space="preserve">systems </w:t>
            </w:r>
            <w:r w:rsidR="00B941CF" w:rsidRPr="00B941CF">
              <w:rPr>
                <w:rFonts w:ascii="Arial" w:hAnsi="Arial" w:cs="Arial"/>
                <w:bCs/>
                <w:sz w:val="22"/>
                <w:szCs w:val="22"/>
              </w:rPr>
              <w:t>(University ones include</w:t>
            </w:r>
            <w:r w:rsidRPr="00B941CF">
              <w:rPr>
                <w:rFonts w:ascii="Arial" w:hAnsi="Arial" w:cs="Arial"/>
                <w:bCs/>
                <w:sz w:val="22"/>
                <w:szCs w:val="22"/>
              </w:rPr>
              <w:t xml:space="preserve"> Agresso, SAMIS, and Business Objects</w:t>
            </w:r>
            <w:r w:rsidR="00B941CF" w:rsidRPr="00B941CF">
              <w:rPr>
                <w:rFonts w:ascii="Arial" w:hAnsi="Arial" w:cs="Arial"/>
                <w:bCs/>
                <w:sz w:val="22"/>
                <w:szCs w:val="22"/>
              </w:rPr>
              <w:t>)</w:t>
            </w:r>
          </w:p>
        </w:tc>
        <w:tc>
          <w:tcPr>
            <w:tcW w:w="992" w:type="dxa"/>
          </w:tcPr>
          <w:p w14:paraId="7F6177BC" w14:textId="77777777" w:rsidR="00D51725" w:rsidRPr="00B941CF" w:rsidRDefault="00D51725" w:rsidP="001F1184">
            <w:pPr>
              <w:spacing w:before="80" w:after="80"/>
              <w:rPr>
                <w:rFonts w:ascii="Arial" w:hAnsi="Arial" w:cs="Arial"/>
                <w:bCs/>
                <w:sz w:val="22"/>
                <w:szCs w:val="22"/>
              </w:rPr>
            </w:pPr>
            <w:r w:rsidRPr="00B941CF">
              <w:rPr>
                <w:rFonts w:ascii="Wingdings" w:eastAsia="Wingdings" w:hAnsi="Wingdings" w:cs="Wingdings"/>
                <w:bCs/>
                <w:sz w:val="22"/>
                <w:szCs w:val="22"/>
              </w:rPr>
              <w:t>ü</w:t>
            </w:r>
          </w:p>
        </w:tc>
        <w:tc>
          <w:tcPr>
            <w:tcW w:w="850" w:type="dxa"/>
          </w:tcPr>
          <w:p w14:paraId="593B71D7" w14:textId="77777777" w:rsidR="00D51725" w:rsidRPr="00B941CF" w:rsidRDefault="00D51725" w:rsidP="001F1184">
            <w:pPr>
              <w:spacing w:before="80" w:after="80"/>
              <w:rPr>
                <w:rFonts w:ascii="Arial" w:hAnsi="Arial" w:cs="Arial"/>
                <w:bCs/>
                <w:sz w:val="22"/>
                <w:szCs w:val="22"/>
              </w:rPr>
            </w:pPr>
          </w:p>
        </w:tc>
        <w:tc>
          <w:tcPr>
            <w:tcW w:w="709" w:type="dxa"/>
          </w:tcPr>
          <w:p w14:paraId="588B1966" w14:textId="77777777" w:rsidR="00D51725" w:rsidRPr="00B941CF" w:rsidRDefault="00D51725" w:rsidP="001F1184">
            <w:pPr>
              <w:spacing w:before="80" w:after="80"/>
              <w:rPr>
                <w:rFonts w:ascii="Arial" w:hAnsi="Arial" w:cs="Arial"/>
                <w:bCs/>
                <w:sz w:val="22"/>
                <w:szCs w:val="22"/>
              </w:rPr>
            </w:pPr>
          </w:p>
        </w:tc>
        <w:tc>
          <w:tcPr>
            <w:tcW w:w="561" w:type="dxa"/>
          </w:tcPr>
          <w:p w14:paraId="6B5A4527" w14:textId="77777777" w:rsidR="00D51725" w:rsidRPr="00B941CF" w:rsidRDefault="00D51725" w:rsidP="001F1184">
            <w:pPr>
              <w:spacing w:before="80" w:after="80"/>
              <w:rPr>
                <w:rFonts w:ascii="Arial" w:hAnsi="Arial" w:cs="Arial"/>
                <w:bCs/>
                <w:sz w:val="22"/>
                <w:szCs w:val="22"/>
              </w:rPr>
            </w:pPr>
          </w:p>
        </w:tc>
        <w:tc>
          <w:tcPr>
            <w:tcW w:w="857" w:type="dxa"/>
          </w:tcPr>
          <w:p w14:paraId="011BE6FA" w14:textId="77777777" w:rsidR="00D51725" w:rsidRPr="00B941CF" w:rsidRDefault="00D51725" w:rsidP="001F1184">
            <w:pPr>
              <w:spacing w:before="80" w:after="80"/>
              <w:rPr>
                <w:rFonts w:ascii="Arial" w:hAnsi="Arial" w:cs="Arial"/>
                <w:bCs/>
                <w:sz w:val="22"/>
                <w:szCs w:val="22"/>
              </w:rPr>
            </w:pPr>
            <w:r w:rsidRPr="00B941CF">
              <w:rPr>
                <w:rFonts w:ascii="Wingdings" w:eastAsia="Wingdings" w:hAnsi="Wingdings" w:cs="Wingdings"/>
                <w:bCs/>
                <w:sz w:val="22"/>
                <w:szCs w:val="22"/>
              </w:rPr>
              <w:t>ü</w:t>
            </w:r>
          </w:p>
        </w:tc>
      </w:tr>
      <w:tr w:rsidR="00D51725" w:rsidRPr="00D40513" w14:paraId="342E11BC" w14:textId="77777777" w:rsidTr="00D5658B">
        <w:tc>
          <w:tcPr>
            <w:tcW w:w="5524" w:type="dxa"/>
          </w:tcPr>
          <w:p w14:paraId="00208ED7" w14:textId="1F0233AE" w:rsidR="00D51725" w:rsidRPr="00B941CF" w:rsidRDefault="00D51725" w:rsidP="001F1184">
            <w:pPr>
              <w:spacing w:before="80" w:after="80"/>
              <w:rPr>
                <w:rFonts w:ascii="Arial" w:hAnsi="Arial" w:cs="Arial"/>
                <w:bCs/>
                <w:sz w:val="22"/>
                <w:szCs w:val="22"/>
              </w:rPr>
            </w:pPr>
            <w:r w:rsidRPr="00B941CF">
              <w:rPr>
                <w:rFonts w:ascii="Arial" w:hAnsi="Arial" w:cs="Arial"/>
                <w:bCs/>
                <w:sz w:val="22"/>
                <w:szCs w:val="22"/>
              </w:rPr>
              <w:t xml:space="preserve">Excellent organisational </w:t>
            </w:r>
            <w:r w:rsidR="00B941CF">
              <w:rPr>
                <w:rFonts w:ascii="Arial" w:hAnsi="Arial" w:cs="Arial"/>
                <w:bCs/>
                <w:sz w:val="22"/>
                <w:szCs w:val="22"/>
              </w:rPr>
              <w:t xml:space="preserve">and </w:t>
            </w:r>
            <w:r w:rsidR="00481EEE">
              <w:rPr>
                <w:rFonts w:ascii="Arial" w:hAnsi="Arial" w:cs="Arial"/>
                <w:bCs/>
                <w:sz w:val="22"/>
                <w:szCs w:val="22"/>
              </w:rPr>
              <w:t>coordination</w:t>
            </w:r>
            <w:r w:rsidR="00481EEE" w:rsidRPr="00B941CF">
              <w:rPr>
                <w:rFonts w:ascii="Arial" w:hAnsi="Arial" w:cs="Arial"/>
                <w:bCs/>
                <w:sz w:val="22"/>
                <w:szCs w:val="22"/>
              </w:rPr>
              <w:t xml:space="preserve"> </w:t>
            </w:r>
            <w:r w:rsidRPr="00B941CF">
              <w:rPr>
                <w:rFonts w:ascii="Arial" w:hAnsi="Arial" w:cs="Arial"/>
                <w:bCs/>
                <w:sz w:val="22"/>
                <w:szCs w:val="22"/>
              </w:rPr>
              <w:t>skills</w:t>
            </w:r>
          </w:p>
        </w:tc>
        <w:tc>
          <w:tcPr>
            <w:tcW w:w="992" w:type="dxa"/>
          </w:tcPr>
          <w:p w14:paraId="7C14715B" w14:textId="77777777" w:rsidR="00D51725" w:rsidRPr="00B941CF" w:rsidRDefault="00D51725" w:rsidP="001F1184">
            <w:pPr>
              <w:spacing w:before="80" w:after="80"/>
              <w:rPr>
                <w:rFonts w:ascii="Arial" w:hAnsi="Arial" w:cs="Arial"/>
                <w:bCs/>
                <w:sz w:val="22"/>
                <w:szCs w:val="22"/>
              </w:rPr>
            </w:pPr>
            <w:r w:rsidRPr="00B941CF">
              <w:rPr>
                <w:rFonts w:ascii="Wingdings" w:eastAsia="Wingdings" w:hAnsi="Wingdings" w:cs="Wingdings"/>
                <w:bCs/>
                <w:sz w:val="22"/>
                <w:szCs w:val="22"/>
              </w:rPr>
              <w:t>ü</w:t>
            </w:r>
          </w:p>
        </w:tc>
        <w:tc>
          <w:tcPr>
            <w:tcW w:w="850" w:type="dxa"/>
          </w:tcPr>
          <w:p w14:paraId="374DAECD" w14:textId="77777777" w:rsidR="00D51725" w:rsidRPr="00B941CF" w:rsidRDefault="00D51725" w:rsidP="001F1184">
            <w:pPr>
              <w:spacing w:before="80" w:after="80"/>
              <w:rPr>
                <w:rFonts w:ascii="Arial" w:hAnsi="Arial" w:cs="Arial"/>
                <w:bCs/>
                <w:sz w:val="22"/>
                <w:szCs w:val="22"/>
              </w:rPr>
            </w:pPr>
          </w:p>
        </w:tc>
        <w:tc>
          <w:tcPr>
            <w:tcW w:w="709" w:type="dxa"/>
          </w:tcPr>
          <w:p w14:paraId="3A37CCF5"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c>
          <w:tcPr>
            <w:tcW w:w="561" w:type="dxa"/>
          </w:tcPr>
          <w:p w14:paraId="09BEAEB8"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c>
          <w:tcPr>
            <w:tcW w:w="857" w:type="dxa"/>
          </w:tcPr>
          <w:p w14:paraId="734188E8"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r>
      <w:tr w:rsidR="00D51725" w:rsidRPr="00D40513" w14:paraId="44C17257" w14:textId="77777777" w:rsidTr="00D5658B">
        <w:tc>
          <w:tcPr>
            <w:tcW w:w="5524" w:type="dxa"/>
          </w:tcPr>
          <w:p w14:paraId="666B3109" w14:textId="4C0BB0EB" w:rsidR="00D51725" w:rsidRPr="00B941CF" w:rsidRDefault="00D51725" w:rsidP="001F1184">
            <w:pPr>
              <w:spacing w:before="80" w:after="80"/>
              <w:rPr>
                <w:rFonts w:ascii="Arial" w:hAnsi="Arial" w:cs="Arial"/>
                <w:bCs/>
                <w:sz w:val="22"/>
                <w:szCs w:val="22"/>
              </w:rPr>
            </w:pPr>
            <w:r w:rsidRPr="00B941CF">
              <w:rPr>
                <w:rFonts w:ascii="Arial" w:hAnsi="Arial" w:cs="Arial"/>
                <w:bCs/>
                <w:sz w:val="22"/>
                <w:szCs w:val="22"/>
              </w:rPr>
              <w:t xml:space="preserve">Demonstrated ability to maintain good working relationships with a range of </w:t>
            </w:r>
            <w:r w:rsidR="00B941CF" w:rsidRPr="00B941CF">
              <w:rPr>
                <w:rFonts w:ascii="Arial" w:hAnsi="Arial" w:cs="Arial"/>
                <w:bCs/>
                <w:sz w:val="22"/>
                <w:szCs w:val="22"/>
              </w:rPr>
              <w:t xml:space="preserve">teams </w:t>
            </w:r>
          </w:p>
        </w:tc>
        <w:tc>
          <w:tcPr>
            <w:tcW w:w="992" w:type="dxa"/>
          </w:tcPr>
          <w:p w14:paraId="39451B02" w14:textId="77777777" w:rsidR="00D51725" w:rsidRPr="00B941CF" w:rsidRDefault="00D51725" w:rsidP="001F1184">
            <w:pPr>
              <w:spacing w:before="80" w:after="80"/>
              <w:rPr>
                <w:rFonts w:ascii="Arial" w:hAnsi="Arial" w:cs="Arial"/>
                <w:bCs/>
                <w:sz w:val="22"/>
                <w:szCs w:val="22"/>
              </w:rPr>
            </w:pPr>
            <w:r w:rsidRPr="00B941CF">
              <w:rPr>
                <w:rFonts w:ascii="Wingdings" w:eastAsia="Wingdings" w:hAnsi="Wingdings" w:cs="Wingdings"/>
                <w:bCs/>
                <w:sz w:val="22"/>
                <w:szCs w:val="22"/>
              </w:rPr>
              <w:t>ü</w:t>
            </w:r>
          </w:p>
        </w:tc>
        <w:tc>
          <w:tcPr>
            <w:tcW w:w="850" w:type="dxa"/>
          </w:tcPr>
          <w:p w14:paraId="2B29F56B" w14:textId="77777777" w:rsidR="00D51725" w:rsidRPr="00B941CF" w:rsidRDefault="00D51725" w:rsidP="001F1184">
            <w:pPr>
              <w:spacing w:before="80" w:after="80"/>
              <w:rPr>
                <w:rFonts w:ascii="Arial" w:hAnsi="Arial" w:cs="Arial"/>
                <w:bCs/>
                <w:sz w:val="22"/>
                <w:szCs w:val="22"/>
              </w:rPr>
            </w:pPr>
          </w:p>
        </w:tc>
        <w:tc>
          <w:tcPr>
            <w:tcW w:w="709" w:type="dxa"/>
          </w:tcPr>
          <w:p w14:paraId="03B8CD9C"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c>
          <w:tcPr>
            <w:tcW w:w="561" w:type="dxa"/>
          </w:tcPr>
          <w:p w14:paraId="63B494F0"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c>
          <w:tcPr>
            <w:tcW w:w="857" w:type="dxa"/>
          </w:tcPr>
          <w:p w14:paraId="21C2AF07"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r>
      <w:tr w:rsidR="00D51725" w:rsidRPr="00D40513" w14:paraId="249D5319" w14:textId="77777777" w:rsidTr="009B1BF6">
        <w:tc>
          <w:tcPr>
            <w:tcW w:w="9493" w:type="dxa"/>
            <w:gridSpan w:val="6"/>
          </w:tcPr>
          <w:p w14:paraId="4C4C426E" w14:textId="77777777" w:rsidR="00D51725" w:rsidRPr="00B941CF" w:rsidRDefault="00D51725" w:rsidP="001F1184">
            <w:pPr>
              <w:spacing w:before="80" w:after="80"/>
              <w:rPr>
                <w:rFonts w:ascii="Arial" w:hAnsi="Arial" w:cs="Arial"/>
                <w:b/>
                <w:bCs/>
                <w:sz w:val="22"/>
                <w:szCs w:val="22"/>
              </w:rPr>
            </w:pPr>
            <w:r w:rsidRPr="00B941CF">
              <w:rPr>
                <w:rFonts w:ascii="Arial" w:hAnsi="Arial" w:cs="Arial"/>
                <w:b/>
                <w:bCs/>
                <w:sz w:val="22"/>
                <w:szCs w:val="22"/>
              </w:rPr>
              <w:t>Attributes</w:t>
            </w:r>
          </w:p>
        </w:tc>
      </w:tr>
      <w:tr w:rsidR="00D51725" w:rsidRPr="00D40513" w14:paraId="08A9B4D8" w14:textId="77777777" w:rsidTr="00D5658B">
        <w:tc>
          <w:tcPr>
            <w:tcW w:w="5524" w:type="dxa"/>
          </w:tcPr>
          <w:p w14:paraId="4289B774" w14:textId="579FF0D4" w:rsidR="00D51725" w:rsidRPr="00B941CF" w:rsidRDefault="006251CF" w:rsidP="001F1184">
            <w:pPr>
              <w:spacing w:before="80" w:after="80"/>
              <w:rPr>
                <w:rFonts w:ascii="Arial" w:hAnsi="Arial" w:cs="Arial"/>
                <w:bCs/>
                <w:sz w:val="22"/>
                <w:szCs w:val="22"/>
              </w:rPr>
            </w:pPr>
            <w:r>
              <w:rPr>
                <w:rFonts w:ascii="Arial" w:hAnsi="Arial" w:cs="Arial"/>
                <w:bCs/>
                <w:sz w:val="22"/>
                <w:szCs w:val="22"/>
              </w:rPr>
              <w:t>Ability to work</w:t>
            </w:r>
            <w:r w:rsidR="00D51725" w:rsidRPr="00B941CF">
              <w:rPr>
                <w:rFonts w:ascii="Arial" w:hAnsi="Arial" w:cs="Arial"/>
                <w:bCs/>
                <w:sz w:val="22"/>
                <w:szCs w:val="22"/>
              </w:rPr>
              <w:t xml:space="preserve"> autonomous</w:t>
            </w:r>
            <w:r>
              <w:rPr>
                <w:rFonts w:ascii="Arial" w:hAnsi="Arial" w:cs="Arial"/>
                <w:bCs/>
                <w:sz w:val="22"/>
                <w:szCs w:val="22"/>
              </w:rPr>
              <w:t>ly</w:t>
            </w:r>
            <w:r w:rsidR="00D51725" w:rsidRPr="00B941CF">
              <w:rPr>
                <w:rFonts w:ascii="Arial" w:hAnsi="Arial" w:cs="Arial"/>
                <w:bCs/>
                <w:sz w:val="22"/>
                <w:szCs w:val="22"/>
              </w:rPr>
              <w:t xml:space="preserve"> </w:t>
            </w:r>
            <w:r w:rsidR="008B65BB">
              <w:rPr>
                <w:rFonts w:ascii="Arial" w:hAnsi="Arial" w:cs="Arial"/>
                <w:bCs/>
                <w:sz w:val="22"/>
                <w:szCs w:val="22"/>
              </w:rPr>
              <w:t>and contribute</w:t>
            </w:r>
            <w:r w:rsidR="00C33146" w:rsidRPr="00B941CF">
              <w:rPr>
                <w:rFonts w:ascii="Arial" w:hAnsi="Arial" w:cs="Arial"/>
                <w:bCs/>
                <w:sz w:val="22"/>
                <w:szCs w:val="22"/>
              </w:rPr>
              <w:t xml:space="preserve"> </w:t>
            </w:r>
            <w:r w:rsidR="00D51725" w:rsidRPr="00B941CF">
              <w:rPr>
                <w:rFonts w:ascii="Arial" w:hAnsi="Arial" w:cs="Arial"/>
                <w:bCs/>
                <w:sz w:val="22"/>
                <w:szCs w:val="22"/>
              </w:rPr>
              <w:t>to a team</w:t>
            </w:r>
          </w:p>
        </w:tc>
        <w:tc>
          <w:tcPr>
            <w:tcW w:w="992" w:type="dxa"/>
          </w:tcPr>
          <w:p w14:paraId="384FC105"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c>
          <w:tcPr>
            <w:tcW w:w="850" w:type="dxa"/>
          </w:tcPr>
          <w:p w14:paraId="66ACBB86" w14:textId="77777777" w:rsidR="00D51725" w:rsidRPr="00B941CF" w:rsidRDefault="00D51725" w:rsidP="001F1184">
            <w:pPr>
              <w:spacing w:before="80" w:after="80"/>
              <w:rPr>
                <w:rFonts w:ascii="Arial" w:hAnsi="Arial" w:cs="Arial"/>
                <w:bCs/>
                <w:sz w:val="22"/>
                <w:szCs w:val="22"/>
              </w:rPr>
            </w:pPr>
          </w:p>
        </w:tc>
        <w:tc>
          <w:tcPr>
            <w:tcW w:w="709" w:type="dxa"/>
          </w:tcPr>
          <w:p w14:paraId="0BA2F44D" w14:textId="77777777" w:rsidR="00D51725" w:rsidRPr="00B941CF" w:rsidRDefault="00D51725" w:rsidP="001F1184">
            <w:pPr>
              <w:spacing w:before="80" w:after="80"/>
              <w:rPr>
                <w:rFonts w:ascii="Arial" w:hAnsi="Arial" w:cs="Arial"/>
                <w:bCs/>
                <w:sz w:val="22"/>
                <w:szCs w:val="22"/>
              </w:rPr>
            </w:pPr>
          </w:p>
        </w:tc>
        <w:tc>
          <w:tcPr>
            <w:tcW w:w="561" w:type="dxa"/>
          </w:tcPr>
          <w:p w14:paraId="0582E1AD"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c>
          <w:tcPr>
            <w:tcW w:w="857" w:type="dxa"/>
          </w:tcPr>
          <w:p w14:paraId="09186A11"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r>
      <w:tr w:rsidR="00D51725" w:rsidRPr="00D40513" w14:paraId="6EE8C5FD" w14:textId="77777777" w:rsidTr="00D5658B">
        <w:tc>
          <w:tcPr>
            <w:tcW w:w="5524" w:type="dxa"/>
          </w:tcPr>
          <w:p w14:paraId="718B6B74" w14:textId="346C4B3C" w:rsidR="00D51725" w:rsidRPr="00B941CF" w:rsidRDefault="00D51725" w:rsidP="001F1184">
            <w:pPr>
              <w:spacing w:before="80" w:after="80"/>
              <w:rPr>
                <w:rFonts w:ascii="Arial" w:hAnsi="Arial" w:cs="Arial"/>
                <w:bCs/>
                <w:sz w:val="22"/>
                <w:szCs w:val="22"/>
              </w:rPr>
            </w:pPr>
            <w:r w:rsidRPr="00B941CF">
              <w:rPr>
                <w:rFonts w:ascii="Arial" w:hAnsi="Arial" w:cs="Arial"/>
                <w:bCs/>
                <w:sz w:val="22"/>
                <w:szCs w:val="22"/>
              </w:rPr>
              <w:t>A helpful and supportive manner</w:t>
            </w:r>
            <w:r w:rsidR="001F1184">
              <w:rPr>
                <w:rFonts w:ascii="Arial" w:hAnsi="Arial" w:cs="Arial"/>
                <w:bCs/>
                <w:sz w:val="22"/>
                <w:szCs w:val="22"/>
              </w:rPr>
              <w:t xml:space="preserve"> </w:t>
            </w:r>
            <w:r w:rsidR="008B65BB">
              <w:rPr>
                <w:rFonts w:ascii="Arial" w:hAnsi="Arial" w:cs="Arial"/>
                <w:bCs/>
                <w:sz w:val="22"/>
                <w:szCs w:val="22"/>
              </w:rPr>
              <w:t>for</w:t>
            </w:r>
            <w:r w:rsidR="001F1184">
              <w:rPr>
                <w:rFonts w:ascii="Arial" w:hAnsi="Arial" w:cs="Arial"/>
                <w:bCs/>
                <w:sz w:val="22"/>
                <w:szCs w:val="22"/>
              </w:rPr>
              <w:t xml:space="preserve"> a diverse group of people</w:t>
            </w:r>
            <w:r w:rsidR="008B65BB">
              <w:rPr>
                <w:rFonts w:ascii="Arial" w:hAnsi="Arial" w:cs="Arial"/>
                <w:bCs/>
                <w:sz w:val="22"/>
                <w:szCs w:val="22"/>
              </w:rPr>
              <w:t xml:space="preserve"> with different needs</w:t>
            </w:r>
          </w:p>
        </w:tc>
        <w:tc>
          <w:tcPr>
            <w:tcW w:w="992" w:type="dxa"/>
          </w:tcPr>
          <w:p w14:paraId="0CA628B2"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c>
          <w:tcPr>
            <w:tcW w:w="850" w:type="dxa"/>
          </w:tcPr>
          <w:p w14:paraId="5D73E956" w14:textId="77777777" w:rsidR="00D51725" w:rsidRPr="00B941CF" w:rsidRDefault="00D51725" w:rsidP="001F1184">
            <w:pPr>
              <w:spacing w:before="80" w:after="80"/>
              <w:rPr>
                <w:rFonts w:ascii="Arial" w:hAnsi="Arial" w:cs="Arial"/>
                <w:bCs/>
                <w:sz w:val="22"/>
                <w:szCs w:val="22"/>
              </w:rPr>
            </w:pPr>
          </w:p>
        </w:tc>
        <w:tc>
          <w:tcPr>
            <w:tcW w:w="709" w:type="dxa"/>
          </w:tcPr>
          <w:p w14:paraId="42CB7CAE" w14:textId="77777777" w:rsidR="00D51725" w:rsidRPr="00B941CF" w:rsidRDefault="00D51725" w:rsidP="001F1184">
            <w:pPr>
              <w:spacing w:before="80" w:after="80"/>
              <w:rPr>
                <w:rFonts w:ascii="Arial" w:hAnsi="Arial" w:cs="Arial"/>
                <w:bCs/>
                <w:sz w:val="22"/>
                <w:szCs w:val="22"/>
              </w:rPr>
            </w:pPr>
          </w:p>
        </w:tc>
        <w:tc>
          <w:tcPr>
            <w:tcW w:w="561" w:type="dxa"/>
          </w:tcPr>
          <w:p w14:paraId="137B0365"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c>
          <w:tcPr>
            <w:tcW w:w="857" w:type="dxa"/>
          </w:tcPr>
          <w:p w14:paraId="713DE78B"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r>
      <w:tr w:rsidR="00D51725" w:rsidRPr="00D40513" w14:paraId="393D0C57" w14:textId="77777777" w:rsidTr="00D5658B">
        <w:tc>
          <w:tcPr>
            <w:tcW w:w="5524" w:type="dxa"/>
          </w:tcPr>
          <w:p w14:paraId="73007CE8" w14:textId="77777777" w:rsidR="00D51725" w:rsidRPr="00B941CF" w:rsidRDefault="00D51725" w:rsidP="001F1184">
            <w:pPr>
              <w:spacing w:before="80" w:after="80"/>
              <w:rPr>
                <w:rFonts w:ascii="Arial" w:hAnsi="Arial" w:cs="Arial"/>
                <w:bCs/>
                <w:sz w:val="22"/>
                <w:szCs w:val="22"/>
              </w:rPr>
            </w:pPr>
            <w:r w:rsidRPr="00B941CF">
              <w:rPr>
                <w:rFonts w:ascii="Arial" w:hAnsi="Arial" w:cs="Arial"/>
                <w:bCs/>
                <w:sz w:val="22"/>
                <w:szCs w:val="22"/>
              </w:rPr>
              <w:t>A professional approach to people and tasks</w:t>
            </w:r>
          </w:p>
        </w:tc>
        <w:tc>
          <w:tcPr>
            <w:tcW w:w="992" w:type="dxa"/>
          </w:tcPr>
          <w:p w14:paraId="74C4D62D"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c>
          <w:tcPr>
            <w:tcW w:w="850" w:type="dxa"/>
          </w:tcPr>
          <w:p w14:paraId="3E596CF7" w14:textId="77777777" w:rsidR="00D51725" w:rsidRPr="00B941CF" w:rsidRDefault="00D51725" w:rsidP="001F1184">
            <w:pPr>
              <w:spacing w:before="80" w:after="80"/>
              <w:rPr>
                <w:rFonts w:ascii="Arial" w:hAnsi="Arial" w:cs="Arial"/>
                <w:bCs/>
                <w:sz w:val="22"/>
                <w:szCs w:val="22"/>
              </w:rPr>
            </w:pPr>
          </w:p>
        </w:tc>
        <w:tc>
          <w:tcPr>
            <w:tcW w:w="709" w:type="dxa"/>
          </w:tcPr>
          <w:p w14:paraId="07B619DF"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c>
          <w:tcPr>
            <w:tcW w:w="561" w:type="dxa"/>
          </w:tcPr>
          <w:p w14:paraId="700B4731"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c>
          <w:tcPr>
            <w:tcW w:w="857" w:type="dxa"/>
          </w:tcPr>
          <w:p w14:paraId="7BB71211"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r>
      <w:tr w:rsidR="00D51725" w:rsidRPr="00D40513" w14:paraId="503B2ED2" w14:textId="77777777" w:rsidTr="00D5658B">
        <w:tc>
          <w:tcPr>
            <w:tcW w:w="5524" w:type="dxa"/>
          </w:tcPr>
          <w:p w14:paraId="760F2A50" w14:textId="77777777" w:rsidR="00D51725" w:rsidRPr="00B941CF" w:rsidRDefault="00D51725" w:rsidP="001F1184">
            <w:pPr>
              <w:spacing w:before="80" w:after="80"/>
              <w:rPr>
                <w:rFonts w:ascii="Arial" w:hAnsi="Arial" w:cs="Arial"/>
                <w:bCs/>
                <w:sz w:val="22"/>
                <w:szCs w:val="22"/>
              </w:rPr>
            </w:pPr>
            <w:r w:rsidRPr="00B941CF">
              <w:rPr>
                <w:rFonts w:ascii="Arial" w:hAnsi="Arial" w:cs="Arial"/>
                <w:bCs/>
                <w:sz w:val="22"/>
                <w:szCs w:val="22"/>
              </w:rPr>
              <w:t>Adaptability and flexibility</w:t>
            </w:r>
          </w:p>
        </w:tc>
        <w:tc>
          <w:tcPr>
            <w:tcW w:w="992" w:type="dxa"/>
          </w:tcPr>
          <w:p w14:paraId="3ED72E8E"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c>
          <w:tcPr>
            <w:tcW w:w="850" w:type="dxa"/>
          </w:tcPr>
          <w:p w14:paraId="6021E237" w14:textId="77777777" w:rsidR="00D51725" w:rsidRPr="00B941CF" w:rsidRDefault="00D51725" w:rsidP="001F1184">
            <w:pPr>
              <w:spacing w:before="80" w:after="80"/>
              <w:rPr>
                <w:rFonts w:ascii="Arial" w:hAnsi="Arial" w:cs="Arial"/>
                <w:bCs/>
                <w:sz w:val="22"/>
                <w:szCs w:val="22"/>
              </w:rPr>
            </w:pPr>
          </w:p>
        </w:tc>
        <w:tc>
          <w:tcPr>
            <w:tcW w:w="709" w:type="dxa"/>
          </w:tcPr>
          <w:p w14:paraId="0EF02FA6" w14:textId="77777777" w:rsidR="00D51725" w:rsidRPr="00B941CF" w:rsidRDefault="00D51725" w:rsidP="001F1184">
            <w:pPr>
              <w:spacing w:before="80" w:after="80"/>
              <w:rPr>
                <w:rFonts w:ascii="Arial" w:hAnsi="Arial" w:cs="Arial"/>
                <w:bCs/>
                <w:sz w:val="22"/>
                <w:szCs w:val="22"/>
              </w:rPr>
            </w:pPr>
            <w:r w:rsidRPr="00B941CF">
              <w:rPr>
                <w:rFonts w:ascii="Wingdings" w:eastAsia="Wingdings" w:hAnsi="Wingdings" w:cs="Wingdings"/>
                <w:bCs/>
                <w:sz w:val="22"/>
                <w:szCs w:val="22"/>
              </w:rPr>
              <w:t>ü</w:t>
            </w:r>
          </w:p>
        </w:tc>
        <w:tc>
          <w:tcPr>
            <w:tcW w:w="561" w:type="dxa"/>
          </w:tcPr>
          <w:p w14:paraId="2F60BAB6"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c>
          <w:tcPr>
            <w:tcW w:w="857" w:type="dxa"/>
          </w:tcPr>
          <w:p w14:paraId="2CE7B5EE"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r>
      <w:tr w:rsidR="00D51725" w:rsidRPr="00D40513" w14:paraId="3E50FADE" w14:textId="77777777" w:rsidTr="00D5658B">
        <w:tc>
          <w:tcPr>
            <w:tcW w:w="5524" w:type="dxa"/>
          </w:tcPr>
          <w:p w14:paraId="09801372" w14:textId="77777777" w:rsidR="00D51725" w:rsidRPr="00B941CF" w:rsidRDefault="00D51725" w:rsidP="001F1184">
            <w:pPr>
              <w:spacing w:before="80" w:after="80"/>
              <w:rPr>
                <w:rFonts w:ascii="Arial" w:hAnsi="Arial" w:cs="Arial"/>
                <w:bCs/>
                <w:sz w:val="22"/>
                <w:szCs w:val="22"/>
              </w:rPr>
            </w:pPr>
            <w:r w:rsidRPr="00B941CF">
              <w:rPr>
                <w:rFonts w:ascii="Arial" w:hAnsi="Arial" w:cs="Arial"/>
                <w:bCs/>
                <w:sz w:val="22"/>
                <w:szCs w:val="22"/>
              </w:rPr>
              <w:t>A conscientious approach to work and a well-developed sense of responsibility</w:t>
            </w:r>
          </w:p>
        </w:tc>
        <w:tc>
          <w:tcPr>
            <w:tcW w:w="992" w:type="dxa"/>
          </w:tcPr>
          <w:p w14:paraId="1176B823"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c>
          <w:tcPr>
            <w:tcW w:w="850" w:type="dxa"/>
          </w:tcPr>
          <w:p w14:paraId="1282C147" w14:textId="77777777" w:rsidR="00D51725" w:rsidRPr="00B941CF" w:rsidRDefault="00D51725" w:rsidP="001F1184">
            <w:pPr>
              <w:spacing w:before="80" w:after="80"/>
              <w:rPr>
                <w:rFonts w:ascii="Arial" w:hAnsi="Arial" w:cs="Arial"/>
                <w:bCs/>
                <w:sz w:val="22"/>
                <w:szCs w:val="22"/>
              </w:rPr>
            </w:pPr>
          </w:p>
        </w:tc>
        <w:tc>
          <w:tcPr>
            <w:tcW w:w="709" w:type="dxa"/>
          </w:tcPr>
          <w:p w14:paraId="3D3D7ADD" w14:textId="77777777" w:rsidR="00D51725" w:rsidRPr="00B941CF" w:rsidRDefault="00D51725" w:rsidP="001F1184">
            <w:pPr>
              <w:spacing w:before="80" w:after="80"/>
              <w:rPr>
                <w:rFonts w:ascii="Arial" w:hAnsi="Arial" w:cs="Arial"/>
                <w:bCs/>
                <w:sz w:val="22"/>
                <w:szCs w:val="22"/>
              </w:rPr>
            </w:pPr>
          </w:p>
        </w:tc>
        <w:tc>
          <w:tcPr>
            <w:tcW w:w="561" w:type="dxa"/>
          </w:tcPr>
          <w:p w14:paraId="7A9F415B"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c>
          <w:tcPr>
            <w:tcW w:w="857" w:type="dxa"/>
          </w:tcPr>
          <w:p w14:paraId="4A9B2E6D"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r>
      <w:tr w:rsidR="00D51725" w:rsidRPr="00D40513" w14:paraId="70E3BF99" w14:textId="77777777" w:rsidTr="00D5658B">
        <w:trPr>
          <w:trHeight w:val="546"/>
        </w:trPr>
        <w:tc>
          <w:tcPr>
            <w:tcW w:w="5524" w:type="dxa"/>
          </w:tcPr>
          <w:p w14:paraId="43B4E65F" w14:textId="29D7A14D" w:rsidR="00D51725" w:rsidRPr="00B941CF" w:rsidRDefault="00D51725" w:rsidP="001F1184">
            <w:pPr>
              <w:spacing w:before="80" w:after="80"/>
              <w:rPr>
                <w:rFonts w:ascii="Arial" w:hAnsi="Arial" w:cs="Arial"/>
                <w:bCs/>
                <w:sz w:val="22"/>
                <w:szCs w:val="22"/>
              </w:rPr>
            </w:pPr>
            <w:r w:rsidRPr="00B941CF">
              <w:rPr>
                <w:rFonts w:ascii="Arial" w:hAnsi="Arial" w:cs="Arial"/>
                <w:bCs/>
                <w:sz w:val="22"/>
                <w:szCs w:val="22"/>
              </w:rPr>
              <w:t>An ability to prioritise work and ma</w:t>
            </w:r>
            <w:r w:rsidR="001F1184">
              <w:rPr>
                <w:rFonts w:ascii="Arial" w:hAnsi="Arial" w:cs="Arial"/>
                <w:bCs/>
                <w:sz w:val="22"/>
                <w:szCs w:val="22"/>
              </w:rPr>
              <w:t>nage</w:t>
            </w:r>
            <w:r w:rsidRPr="00B941CF">
              <w:rPr>
                <w:rFonts w:ascii="Arial" w:hAnsi="Arial" w:cs="Arial"/>
                <w:bCs/>
                <w:sz w:val="22"/>
                <w:szCs w:val="22"/>
              </w:rPr>
              <w:t xml:space="preserve"> a schedule of regular tasks</w:t>
            </w:r>
          </w:p>
        </w:tc>
        <w:tc>
          <w:tcPr>
            <w:tcW w:w="992" w:type="dxa"/>
          </w:tcPr>
          <w:p w14:paraId="0DF6AE8B" w14:textId="77777777" w:rsidR="00D51725" w:rsidRPr="00B941CF" w:rsidRDefault="00D51725" w:rsidP="001F1184">
            <w:pPr>
              <w:spacing w:before="80" w:after="80"/>
              <w:rPr>
                <w:rFonts w:ascii="Arial" w:hAnsi="Arial" w:cs="Arial"/>
                <w:bCs/>
                <w:sz w:val="22"/>
                <w:szCs w:val="22"/>
              </w:rPr>
            </w:pPr>
            <w:r w:rsidRPr="00B941CF">
              <w:rPr>
                <w:rFonts w:ascii="Wingdings" w:eastAsia="Wingdings" w:hAnsi="Wingdings" w:cs="Wingdings"/>
                <w:bCs/>
                <w:sz w:val="22"/>
                <w:szCs w:val="22"/>
              </w:rPr>
              <w:t>ü</w:t>
            </w:r>
          </w:p>
        </w:tc>
        <w:tc>
          <w:tcPr>
            <w:tcW w:w="850" w:type="dxa"/>
          </w:tcPr>
          <w:p w14:paraId="4B92D0C7" w14:textId="77777777" w:rsidR="00D51725" w:rsidRPr="00B941CF" w:rsidRDefault="00D51725" w:rsidP="001F1184">
            <w:pPr>
              <w:spacing w:before="80" w:after="80"/>
              <w:rPr>
                <w:rFonts w:ascii="Arial" w:hAnsi="Arial" w:cs="Arial"/>
                <w:bCs/>
                <w:sz w:val="22"/>
                <w:szCs w:val="22"/>
              </w:rPr>
            </w:pPr>
          </w:p>
        </w:tc>
        <w:tc>
          <w:tcPr>
            <w:tcW w:w="709" w:type="dxa"/>
          </w:tcPr>
          <w:p w14:paraId="5A604AAB"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c>
          <w:tcPr>
            <w:tcW w:w="561" w:type="dxa"/>
          </w:tcPr>
          <w:p w14:paraId="3B1D5CEF"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c>
          <w:tcPr>
            <w:tcW w:w="857" w:type="dxa"/>
          </w:tcPr>
          <w:p w14:paraId="70831C5B" w14:textId="77777777" w:rsidR="00D51725" w:rsidRPr="00B941CF" w:rsidRDefault="00D51725" w:rsidP="001F1184">
            <w:pPr>
              <w:spacing w:before="80" w:after="80"/>
              <w:rPr>
                <w:rFonts w:ascii="Arial" w:hAnsi="Arial" w:cs="Arial"/>
                <w:bCs/>
                <w:sz w:val="22"/>
                <w:szCs w:val="22"/>
              </w:rPr>
            </w:pPr>
          </w:p>
        </w:tc>
      </w:tr>
      <w:tr w:rsidR="00D51725" w:rsidRPr="00D51725" w14:paraId="437A488F" w14:textId="77777777" w:rsidTr="00D5658B">
        <w:tc>
          <w:tcPr>
            <w:tcW w:w="5524" w:type="dxa"/>
          </w:tcPr>
          <w:p w14:paraId="6C3A4A30" w14:textId="77777777" w:rsidR="00D51725" w:rsidRPr="00B941CF" w:rsidRDefault="00D51725" w:rsidP="001F1184">
            <w:pPr>
              <w:spacing w:before="80" w:after="80"/>
              <w:rPr>
                <w:rFonts w:ascii="Arial" w:hAnsi="Arial" w:cs="Arial"/>
                <w:bCs/>
                <w:sz w:val="22"/>
                <w:szCs w:val="22"/>
              </w:rPr>
            </w:pPr>
            <w:r w:rsidRPr="00B941CF">
              <w:rPr>
                <w:rFonts w:ascii="Arial" w:hAnsi="Arial" w:cs="Arial"/>
                <w:bCs/>
                <w:sz w:val="22"/>
                <w:szCs w:val="22"/>
              </w:rPr>
              <w:t xml:space="preserve">An ability to maintain confidentiality </w:t>
            </w:r>
          </w:p>
        </w:tc>
        <w:tc>
          <w:tcPr>
            <w:tcW w:w="992" w:type="dxa"/>
          </w:tcPr>
          <w:p w14:paraId="133D0C26" w14:textId="77777777" w:rsidR="00D51725" w:rsidRPr="00B941CF" w:rsidRDefault="00D51725" w:rsidP="001F1184">
            <w:pPr>
              <w:spacing w:before="80" w:after="80"/>
              <w:rPr>
                <w:rFonts w:ascii="Arial" w:hAnsi="Arial" w:cs="Arial"/>
                <w:bCs/>
                <w:sz w:val="22"/>
                <w:szCs w:val="22"/>
              </w:rPr>
            </w:pPr>
            <w:r w:rsidRPr="00B941CF">
              <w:rPr>
                <w:rFonts w:ascii="Wingdings" w:eastAsia="Wingdings" w:hAnsi="Wingdings" w:cs="Wingdings"/>
                <w:bCs/>
                <w:sz w:val="22"/>
                <w:szCs w:val="22"/>
              </w:rPr>
              <w:t>ü</w:t>
            </w:r>
          </w:p>
        </w:tc>
        <w:tc>
          <w:tcPr>
            <w:tcW w:w="850" w:type="dxa"/>
          </w:tcPr>
          <w:p w14:paraId="2807D942" w14:textId="77777777" w:rsidR="00D51725" w:rsidRPr="00B941CF" w:rsidRDefault="00D51725" w:rsidP="001F1184">
            <w:pPr>
              <w:spacing w:before="80" w:after="80"/>
              <w:rPr>
                <w:rFonts w:ascii="Arial" w:hAnsi="Arial" w:cs="Arial"/>
                <w:bCs/>
                <w:sz w:val="22"/>
                <w:szCs w:val="22"/>
              </w:rPr>
            </w:pPr>
          </w:p>
        </w:tc>
        <w:tc>
          <w:tcPr>
            <w:tcW w:w="709" w:type="dxa"/>
          </w:tcPr>
          <w:p w14:paraId="50268F71"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c>
          <w:tcPr>
            <w:tcW w:w="561" w:type="dxa"/>
          </w:tcPr>
          <w:p w14:paraId="7259D36A" w14:textId="77777777" w:rsidR="00D51725" w:rsidRPr="00B941CF" w:rsidRDefault="00D51725" w:rsidP="001F1184">
            <w:pPr>
              <w:spacing w:before="80" w:after="80"/>
              <w:rPr>
                <w:rFonts w:ascii="Arial" w:hAnsi="Arial" w:cs="Arial"/>
                <w:sz w:val="22"/>
                <w:szCs w:val="22"/>
              </w:rPr>
            </w:pPr>
            <w:r w:rsidRPr="00B941CF">
              <w:rPr>
                <w:rFonts w:ascii="Wingdings" w:eastAsia="Wingdings" w:hAnsi="Wingdings" w:cs="Wingdings"/>
                <w:bCs/>
                <w:sz w:val="22"/>
                <w:szCs w:val="22"/>
              </w:rPr>
              <w:t>ü</w:t>
            </w:r>
          </w:p>
        </w:tc>
        <w:tc>
          <w:tcPr>
            <w:tcW w:w="857" w:type="dxa"/>
          </w:tcPr>
          <w:p w14:paraId="7B1082E3" w14:textId="77777777" w:rsidR="00D51725" w:rsidRPr="00B941CF" w:rsidRDefault="00D51725" w:rsidP="001F1184">
            <w:pPr>
              <w:spacing w:before="80" w:after="80"/>
              <w:rPr>
                <w:rFonts w:ascii="Arial" w:hAnsi="Arial" w:cs="Arial"/>
                <w:bCs/>
                <w:sz w:val="22"/>
                <w:szCs w:val="22"/>
              </w:rPr>
            </w:pPr>
          </w:p>
        </w:tc>
      </w:tr>
    </w:tbl>
    <w:p w14:paraId="453E66CC" w14:textId="247467AB" w:rsidR="005A2F15" w:rsidRDefault="00D51725" w:rsidP="004578D9">
      <w:pPr>
        <w:spacing w:before="120" w:after="120"/>
        <w:rPr>
          <w:rFonts w:ascii="Arial" w:hAnsi="Arial" w:cs="Arial"/>
          <w:sz w:val="22"/>
          <w:szCs w:val="22"/>
        </w:rPr>
      </w:pPr>
      <w:r w:rsidRPr="009C096B">
        <w:rPr>
          <w:rFonts w:ascii="Arial" w:hAnsi="Arial" w:cs="Arial"/>
          <w:sz w:val="22"/>
          <w:szCs w:val="22"/>
        </w:rPr>
        <w:t xml:space="preserve">Code: A/F – Application form, I – Interview, </w:t>
      </w:r>
      <w:r>
        <w:rPr>
          <w:rFonts w:ascii="Arial" w:hAnsi="Arial" w:cs="Arial"/>
          <w:sz w:val="22"/>
          <w:szCs w:val="22"/>
        </w:rPr>
        <w:t xml:space="preserve">T or </w:t>
      </w:r>
      <w:r w:rsidRPr="009C096B">
        <w:rPr>
          <w:rFonts w:ascii="Arial" w:hAnsi="Arial" w:cs="Arial"/>
          <w:sz w:val="22"/>
          <w:szCs w:val="22"/>
        </w:rPr>
        <w:t xml:space="preserve">R </w:t>
      </w:r>
      <w:r>
        <w:rPr>
          <w:rFonts w:ascii="Arial" w:hAnsi="Arial" w:cs="Arial"/>
          <w:sz w:val="22"/>
          <w:szCs w:val="22"/>
        </w:rPr>
        <w:t>–</w:t>
      </w:r>
      <w:r w:rsidRPr="009C096B">
        <w:rPr>
          <w:rFonts w:ascii="Arial" w:hAnsi="Arial" w:cs="Arial"/>
          <w:sz w:val="22"/>
          <w:szCs w:val="22"/>
        </w:rPr>
        <w:t xml:space="preserve"> </w:t>
      </w:r>
      <w:r>
        <w:rPr>
          <w:rFonts w:ascii="Arial" w:hAnsi="Arial" w:cs="Arial"/>
          <w:sz w:val="22"/>
          <w:szCs w:val="22"/>
        </w:rPr>
        <w:t xml:space="preserve">Test or </w:t>
      </w:r>
      <w:r w:rsidRPr="009C096B">
        <w:rPr>
          <w:rFonts w:ascii="Arial" w:hAnsi="Arial" w:cs="Arial"/>
          <w:sz w:val="22"/>
          <w:szCs w:val="22"/>
        </w:rPr>
        <w:t>References</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5A2F15" w:rsidRPr="008C79BE" w14:paraId="6D5717C8" w14:textId="77777777" w:rsidTr="00440483">
        <w:tc>
          <w:tcPr>
            <w:tcW w:w="9039" w:type="dxa"/>
            <w:shd w:val="clear" w:color="auto" w:fill="D9D9D9" w:themeFill="background1" w:themeFillShade="D9"/>
            <w:tcMar>
              <w:top w:w="0" w:type="dxa"/>
              <w:left w:w="108" w:type="dxa"/>
              <w:bottom w:w="0" w:type="dxa"/>
              <w:right w:w="108" w:type="dxa"/>
            </w:tcMar>
          </w:tcPr>
          <w:p w14:paraId="715BD8C4" w14:textId="77777777" w:rsidR="005A2F15" w:rsidRPr="008C79BE" w:rsidRDefault="005A2F15" w:rsidP="006278CA">
            <w:pPr>
              <w:widowControl w:val="0"/>
              <w:jc w:val="both"/>
              <w:rPr>
                <w:rFonts w:ascii="Arial" w:hAnsi="Arial" w:cs="Arial"/>
                <w:sz w:val="22"/>
                <w:szCs w:val="22"/>
              </w:rPr>
            </w:pPr>
            <w:r w:rsidRPr="008C79BE">
              <w:rPr>
                <w:rFonts w:ascii="Arial" w:hAnsi="Arial" w:cs="Arial"/>
                <w:b/>
                <w:sz w:val="22"/>
                <w:szCs w:val="22"/>
              </w:rPr>
              <w:lastRenderedPageBreak/>
              <w:t>Effective Behaviours Framework</w:t>
            </w:r>
          </w:p>
          <w:p w14:paraId="6B97D42E" w14:textId="77777777" w:rsidR="005A2F15" w:rsidRPr="008C79BE" w:rsidRDefault="005A2F15" w:rsidP="006278CA">
            <w:pPr>
              <w:widowControl w:val="0"/>
              <w:autoSpaceDE w:val="0"/>
              <w:autoSpaceDN w:val="0"/>
              <w:adjustRightInd w:val="0"/>
              <w:jc w:val="both"/>
              <w:rPr>
                <w:rFonts w:ascii="Arial" w:eastAsia="Calibri" w:hAnsi="Arial" w:cs="Arial"/>
                <w:sz w:val="22"/>
                <w:szCs w:val="22"/>
              </w:rPr>
            </w:pPr>
          </w:p>
          <w:p w14:paraId="3AB3E804" w14:textId="77777777" w:rsidR="005A2F15" w:rsidRPr="008C79BE" w:rsidRDefault="005A2F15" w:rsidP="006278CA">
            <w:pPr>
              <w:widowControl w:val="0"/>
              <w:autoSpaceDE w:val="0"/>
              <w:autoSpaceDN w:val="0"/>
              <w:adjustRightInd w:val="0"/>
              <w:jc w:val="both"/>
              <w:rPr>
                <w:rFonts w:ascii="Arial" w:hAnsi="Arial" w:cs="Arial"/>
                <w:b/>
                <w:sz w:val="22"/>
                <w:szCs w:val="22"/>
              </w:rPr>
            </w:pPr>
            <w:r w:rsidRPr="008C79BE">
              <w:rPr>
                <w:rFonts w:ascii="Arial" w:eastAsia="Calibri" w:hAnsi="Arial" w:cs="Arial"/>
                <w:sz w:val="22"/>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22D8AC4F" w14:textId="77777777" w:rsidR="005A2F15" w:rsidRPr="008C79BE" w:rsidRDefault="005A2F15" w:rsidP="006278CA">
            <w:pPr>
              <w:widowControl w:val="0"/>
              <w:jc w:val="both"/>
              <w:rPr>
                <w:rFonts w:ascii="Arial" w:hAnsi="Arial" w:cs="Arial"/>
                <w:b/>
                <w:sz w:val="22"/>
                <w:szCs w:val="22"/>
              </w:rPr>
            </w:pPr>
          </w:p>
        </w:tc>
      </w:tr>
      <w:tr w:rsidR="005A2F15" w:rsidRPr="008C79BE" w14:paraId="7FE8920A" w14:textId="77777777" w:rsidTr="006278CA">
        <w:tc>
          <w:tcPr>
            <w:tcW w:w="9039" w:type="dxa"/>
            <w:tcMar>
              <w:top w:w="0" w:type="dxa"/>
              <w:left w:w="108" w:type="dxa"/>
              <w:bottom w:w="0" w:type="dxa"/>
              <w:right w:w="108" w:type="dxa"/>
            </w:tcMar>
          </w:tcPr>
          <w:p w14:paraId="41383FA1" w14:textId="77777777" w:rsidR="005A2F15" w:rsidRPr="008C79BE" w:rsidRDefault="005A2F15" w:rsidP="006278CA">
            <w:pPr>
              <w:widowControl w:val="0"/>
              <w:jc w:val="both"/>
              <w:rPr>
                <w:rFonts w:ascii="Arial" w:hAnsi="Arial" w:cs="Arial"/>
                <w:b/>
                <w:sz w:val="22"/>
                <w:szCs w:val="22"/>
              </w:rPr>
            </w:pPr>
            <w:r w:rsidRPr="008C79BE">
              <w:rPr>
                <w:rFonts w:ascii="Arial" w:hAnsi="Arial" w:cs="Arial"/>
                <w:b/>
                <w:sz w:val="22"/>
                <w:szCs w:val="22"/>
              </w:rPr>
              <w:t>Managing self and personal skills:</w:t>
            </w:r>
          </w:p>
          <w:p w14:paraId="25EDD397" w14:textId="77777777" w:rsidR="005A2F15" w:rsidRPr="008C79BE" w:rsidRDefault="005A2F15" w:rsidP="006278CA">
            <w:pPr>
              <w:widowControl w:val="0"/>
              <w:jc w:val="both"/>
              <w:rPr>
                <w:rFonts w:ascii="Arial" w:hAnsi="Arial" w:cs="Arial"/>
                <w:sz w:val="22"/>
                <w:szCs w:val="22"/>
              </w:rPr>
            </w:pPr>
            <w:r w:rsidRPr="008C79BE">
              <w:rPr>
                <w:rFonts w:ascii="Arial" w:hAnsi="Arial" w:cs="Arial"/>
                <w:sz w:val="22"/>
                <w:szCs w:val="22"/>
              </w:rPr>
              <w:t>Willing and able to assess and apply own skills, abilities and experience.  Being aware of own behaviour and how it impacts on others.</w:t>
            </w:r>
          </w:p>
          <w:p w14:paraId="2FDB0200" w14:textId="77777777" w:rsidR="005A2F15" w:rsidRPr="008C79BE" w:rsidRDefault="005A2F15" w:rsidP="006278CA">
            <w:pPr>
              <w:widowControl w:val="0"/>
              <w:jc w:val="both"/>
              <w:rPr>
                <w:rFonts w:ascii="Arial" w:hAnsi="Arial" w:cs="Arial"/>
                <w:sz w:val="22"/>
                <w:szCs w:val="22"/>
              </w:rPr>
            </w:pPr>
            <w:r w:rsidRPr="008C79BE">
              <w:rPr>
                <w:rFonts w:ascii="Arial" w:hAnsi="Arial" w:cs="Arial"/>
                <w:sz w:val="22"/>
                <w:szCs w:val="22"/>
              </w:rPr>
              <w:t>  </w:t>
            </w:r>
          </w:p>
        </w:tc>
      </w:tr>
      <w:tr w:rsidR="005A2F15" w:rsidRPr="008C79BE" w14:paraId="6C892526" w14:textId="77777777" w:rsidTr="006278CA">
        <w:tc>
          <w:tcPr>
            <w:tcW w:w="9039" w:type="dxa"/>
            <w:tcMar>
              <w:top w:w="0" w:type="dxa"/>
              <w:left w:w="108" w:type="dxa"/>
              <w:bottom w:w="0" w:type="dxa"/>
              <w:right w:w="108" w:type="dxa"/>
            </w:tcMar>
          </w:tcPr>
          <w:p w14:paraId="183773E2" w14:textId="77777777" w:rsidR="005A2F15" w:rsidRPr="008C79BE" w:rsidRDefault="005A2F15" w:rsidP="006278CA">
            <w:pPr>
              <w:widowControl w:val="0"/>
              <w:jc w:val="both"/>
              <w:rPr>
                <w:rFonts w:ascii="Arial" w:hAnsi="Arial" w:cs="Arial"/>
                <w:b/>
                <w:sz w:val="22"/>
                <w:szCs w:val="22"/>
              </w:rPr>
            </w:pPr>
            <w:r w:rsidRPr="008C79BE">
              <w:rPr>
                <w:rFonts w:ascii="Arial" w:hAnsi="Arial" w:cs="Arial"/>
                <w:b/>
                <w:sz w:val="22"/>
                <w:szCs w:val="22"/>
              </w:rPr>
              <w:t>Delivering excellent service:</w:t>
            </w:r>
          </w:p>
          <w:p w14:paraId="22656E75" w14:textId="77777777" w:rsidR="005A2F15" w:rsidRPr="008C79BE" w:rsidRDefault="005A2F15" w:rsidP="006278CA">
            <w:pPr>
              <w:widowControl w:val="0"/>
              <w:jc w:val="both"/>
              <w:rPr>
                <w:rFonts w:ascii="Arial" w:hAnsi="Arial" w:cs="Arial"/>
                <w:sz w:val="22"/>
                <w:szCs w:val="22"/>
              </w:rPr>
            </w:pPr>
            <w:r w:rsidRPr="008C79BE">
              <w:rPr>
                <w:rFonts w:ascii="Arial" w:hAnsi="Arial" w:cs="Arial"/>
                <w:sz w:val="22"/>
                <w:szCs w:val="22"/>
              </w:rPr>
              <w:t>Providing the best quality service to all students and staff and to external customers e.g. clients, suppliers. Building genuine and open long-term relationships in order to drive up service standards.</w:t>
            </w:r>
          </w:p>
          <w:p w14:paraId="284B51AD" w14:textId="77777777" w:rsidR="005A2F15" w:rsidRPr="008C79BE" w:rsidRDefault="005A2F15" w:rsidP="006278CA">
            <w:pPr>
              <w:widowControl w:val="0"/>
              <w:jc w:val="both"/>
              <w:rPr>
                <w:rFonts w:ascii="Arial" w:hAnsi="Arial" w:cs="Arial"/>
                <w:sz w:val="22"/>
                <w:szCs w:val="22"/>
              </w:rPr>
            </w:pPr>
            <w:r w:rsidRPr="008C79BE">
              <w:rPr>
                <w:rFonts w:ascii="Arial" w:hAnsi="Arial" w:cs="Arial"/>
                <w:sz w:val="22"/>
                <w:szCs w:val="22"/>
              </w:rPr>
              <w:t>  </w:t>
            </w:r>
          </w:p>
        </w:tc>
      </w:tr>
      <w:tr w:rsidR="005A2F15" w:rsidRPr="008C79BE" w14:paraId="38401BCD" w14:textId="77777777" w:rsidTr="006278CA">
        <w:tc>
          <w:tcPr>
            <w:tcW w:w="9039" w:type="dxa"/>
            <w:tcMar>
              <w:top w:w="0" w:type="dxa"/>
              <w:left w:w="108" w:type="dxa"/>
              <w:bottom w:w="0" w:type="dxa"/>
              <w:right w:w="108" w:type="dxa"/>
            </w:tcMar>
          </w:tcPr>
          <w:p w14:paraId="646311B2" w14:textId="77777777" w:rsidR="005A2F15" w:rsidRPr="008C79BE" w:rsidRDefault="005A2F15" w:rsidP="006278CA">
            <w:pPr>
              <w:widowControl w:val="0"/>
              <w:jc w:val="both"/>
              <w:rPr>
                <w:rFonts w:ascii="Arial" w:hAnsi="Arial" w:cs="Arial"/>
                <w:b/>
                <w:sz w:val="22"/>
                <w:szCs w:val="22"/>
              </w:rPr>
            </w:pPr>
            <w:r w:rsidRPr="008C79BE">
              <w:rPr>
                <w:rFonts w:ascii="Arial" w:hAnsi="Arial" w:cs="Arial"/>
                <w:b/>
                <w:sz w:val="22"/>
                <w:szCs w:val="22"/>
              </w:rPr>
              <w:t>Finding innovative solutions:</w:t>
            </w:r>
          </w:p>
          <w:p w14:paraId="47AAD346" w14:textId="77777777" w:rsidR="005A2F15" w:rsidRPr="008C79BE" w:rsidRDefault="005A2F15" w:rsidP="006278CA">
            <w:pPr>
              <w:widowControl w:val="0"/>
              <w:jc w:val="both"/>
              <w:rPr>
                <w:rFonts w:ascii="Arial" w:hAnsi="Arial" w:cs="Arial"/>
                <w:sz w:val="22"/>
                <w:szCs w:val="22"/>
              </w:rPr>
            </w:pPr>
            <w:r w:rsidRPr="008C79BE">
              <w:rPr>
                <w:rFonts w:ascii="Arial" w:hAnsi="Arial" w:cs="Arial"/>
                <w:sz w:val="22"/>
                <w:szCs w:val="22"/>
              </w:rPr>
              <w:t>Taking a holistic view and working enthusiastically and with creativity to analyse problems and develop innovative and workable solutions.  Identifying opportunities for innovation.</w:t>
            </w:r>
          </w:p>
          <w:p w14:paraId="7F77F6B3" w14:textId="77777777" w:rsidR="005A2F15" w:rsidRPr="008C79BE" w:rsidRDefault="005A2F15" w:rsidP="006278CA">
            <w:pPr>
              <w:widowControl w:val="0"/>
              <w:jc w:val="both"/>
              <w:rPr>
                <w:rFonts w:ascii="Arial" w:hAnsi="Arial" w:cs="Arial"/>
                <w:sz w:val="22"/>
                <w:szCs w:val="22"/>
              </w:rPr>
            </w:pPr>
            <w:r w:rsidRPr="008C79BE">
              <w:rPr>
                <w:rFonts w:ascii="Arial" w:hAnsi="Arial" w:cs="Arial"/>
                <w:sz w:val="22"/>
                <w:szCs w:val="22"/>
              </w:rPr>
              <w:t>  </w:t>
            </w:r>
          </w:p>
        </w:tc>
      </w:tr>
      <w:tr w:rsidR="005A2F15" w:rsidRPr="008C79BE" w14:paraId="4906F189" w14:textId="77777777" w:rsidTr="006278CA">
        <w:tc>
          <w:tcPr>
            <w:tcW w:w="9039" w:type="dxa"/>
            <w:tcMar>
              <w:top w:w="0" w:type="dxa"/>
              <w:left w:w="108" w:type="dxa"/>
              <w:bottom w:w="0" w:type="dxa"/>
              <w:right w:w="108" w:type="dxa"/>
            </w:tcMar>
          </w:tcPr>
          <w:p w14:paraId="0E775B2C" w14:textId="77777777" w:rsidR="005A2F15" w:rsidRPr="008C79BE" w:rsidRDefault="005A2F15" w:rsidP="006278CA">
            <w:pPr>
              <w:widowControl w:val="0"/>
              <w:jc w:val="both"/>
              <w:rPr>
                <w:rFonts w:ascii="Arial" w:hAnsi="Arial" w:cs="Arial"/>
                <w:b/>
                <w:sz w:val="22"/>
                <w:szCs w:val="22"/>
              </w:rPr>
            </w:pPr>
            <w:r w:rsidRPr="008C79BE">
              <w:rPr>
                <w:rFonts w:ascii="Arial" w:hAnsi="Arial" w:cs="Arial"/>
                <w:b/>
                <w:sz w:val="22"/>
                <w:szCs w:val="22"/>
              </w:rPr>
              <w:t>Embracing change:</w:t>
            </w:r>
          </w:p>
          <w:p w14:paraId="13F15658" w14:textId="77777777" w:rsidR="005A2F15" w:rsidRPr="008C79BE" w:rsidRDefault="005A2F15" w:rsidP="006278CA">
            <w:pPr>
              <w:widowControl w:val="0"/>
              <w:jc w:val="both"/>
              <w:rPr>
                <w:rFonts w:ascii="Arial" w:hAnsi="Arial" w:cs="Arial"/>
                <w:sz w:val="22"/>
                <w:szCs w:val="22"/>
              </w:rPr>
            </w:pPr>
            <w:r w:rsidRPr="008C79BE">
              <w:rPr>
                <w:rFonts w:ascii="Arial" w:hAnsi="Arial" w:cs="Arial"/>
                <w:sz w:val="22"/>
                <w:szCs w:val="22"/>
              </w:rPr>
              <w:t>Adjusting to unfamiliar situations, demands and changing roles.  Seeing change as an opportunity and being receptive to new ideas.</w:t>
            </w:r>
          </w:p>
          <w:p w14:paraId="2C8A19A7" w14:textId="77777777" w:rsidR="005A2F15" w:rsidRPr="008C79BE" w:rsidRDefault="005A2F15" w:rsidP="006278CA">
            <w:pPr>
              <w:widowControl w:val="0"/>
              <w:jc w:val="both"/>
              <w:rPr>
                <w:rFonts w:ascii="Arial" w:hAnsi="Arial" w:cs="Arial"/>
                <w:sz w:val="22"/>
                <w:szCs w:val="22"/>
              </w:rPr>
            </w:pPr>
            <w:r w:rsidRPr="008C79BE">
              <w:rPr>
                <w:rFonts w:ascii="Arial" w:hAnsi="Arial" w:cs="Arial"/>
                <w:sz w:val="22"/>
                <w:szCs w:val="22"/>
              </w:rPr>
              <w:t> </w:t>
            </w:r>
          </w:p>
        </w:tc>
      </w:tr>
      <w:tr w:rsidR="005A2F15" w:rsidRPr="008C79BE" w14:paraId="4DBD7546" w14:textId="77777777" w:rsidTr="006278CA">
        <w:tc>
          <w:tcPr>
            <w:tcW w:w="9039" w:type="dxa"/>
            <w:tcMar>
              <w:top w:w="0" w:type="dxa"/>
              <w:left w:w="108" w:type="dxa"/>
              <w:bottom w:w="0" w:type="dxa"/>
              <w:right w:w="108" w:type="dxa"/>
            </w:tcMar>
          </w:tcPr>
          <w:p w14:paraId="2A6CF4C1" w14:textId="77777777" w:rsidR="005A2F15" w:rsidRPr="008C79BE" w:rsidRDefault="005A2F15" w:rsidP="006278CA">
            <w:pPr>
              <w:widowControl w:val="0"/>
              <w:jc w:val="both"/>
              <w:rPr>
                <w:rFonts w:ascii="Arial" w:hAnsi="Arial" w:cs="Arial"/>
                <w:b/>
                <w:sz w:val="22"/>
                <w:szCs w:val="22"/>
              </w:rPr>
            </w:pPr>
            <w:r w:rsidRPr="008C79BE">
              <w:rPr>
                <w:rFonts w:ascii="Arial" w:hAnsi="Arial" w:cs="Arial"/>
                <w:b/>
                <w:sz w:val="22"/>
                <w:szCs w:val="22"/>
              </w:rPr>
              <w:t>Using resources:</w:t>
            </w:r>
          </w:p>
          <w:p w14:paraId="30F65DBE" w14:textId="77777777" w:rsidR="005A2F15" w:rsidRPr="008C79BE" w:rsidRDefault="005A2F15" w:rsidP="006278CA">
            <w:pPr>
              <w:widowControl w:val="0"/>
              <w:jc w:val="both"/>
              <w:rPr>
                <w:rFonts w:ascii="Arial" w:hAnsi="Arial" w:cs="Arial"/>
                <w:sz w:val="22"/>
                <w:szCs w:val="22"/>
              </w:rPr>
            </w:pPr>
            <w:r w:rsidRPr="008C79BE">
              <w:rPr>
                <w:rFonts w:ascii="Arial" w:hAnsi="Arial" w:cs="Arial"/>
                <w:sz w:val="22"/>
                <w:szCs w:val="22"/>
              </w:rPr>
              <w:t>Making effective use of available resources including people, information, networks and budgets.  Being aware of the financial and commercial aspects of the University.</w:t>
            </w:r>
          </w:p>
          <w:p w14:paraId="7676FC64" w14:textId="77777777" w:rsidR="005A2F15" w:rsidRPr="008C79BE" w:rsidRDefault="005A2F15" w:rsidP="006278CA">
            <w:pPr>
              <w:widowControl w:val="0"/>
              <w:jc w:val="both"/>
              <w:rPr>
                <w:rFonts w:ascii="Arial" w:hAnsi="Arial" w:cs="Arial"/>
                <w:sz w:val="22"/>
                <w:szCs w:val="22"/>
              </w:rPr>
            </w:pPr>
          </w:p>
        </w:tc>
      </w:tr>
      <w:tr w:rsidR="005A2F15" w:rsidRPr="008C79BE" w14:paraId="4E25A80B" w14:textId="77777777" w:rsidTr="006278CA">
        <w:tc>
          <w:tcPr>
            <w:tcW w:w="9039" w:type="dxa"/>
            <w:tcMar>
              <w:top w:w="0" w:type="dxa"/>
              <w:left w:w="108" w:type="dxa"/>
              <w:bottom w:w="0" w:type="dxa"/>
              <w:right w:w="108" w:type="dxa"/>
            </w:tcMar>
          </w:tcPr>
          <w:p w14:paraId="7848DC76" w14:textId="77777777" w:rsidR="005A2F15" w:rsidRPr="008C79BE" w:rsidRDefault="005A2F15" w:rsidP="006278CA">
            <w:pPr>
              <w:widowControl w:val="0"/>
              <w:jc w:val="both"/>
              <w:rPr>
                <w:rFonts w:ascii="Arial" w:hAnsi="Arial" w:cs="Arial"/>
                <w:b/>
                <w:sz w:val="22"/>
                <w:szCs w:val="22"/>
              </w:rPr>
            </w:pPr>
            <w:r w:rsidRPr="008C79BE">
              <w:rPr>
                <w:rFonts w:ascii="Arial" w:hAnsi="Arial" w:cs="Arial"/>
                <w:b/>
                <w:sz w:val="22"/>
                <w:szCs w:val="22"/>
              </w:rPr>
              <w:t>Engaging with the big picture:</w:t>
            </w:r>
          </w:p>
          <w:p w14:paraId="1E3E9980" w14:textId="77777777" w:rsidR="005A2F15" w:rsidRPr="008C79BE" w:rsidRDefault="005A2F15" w:rsidP="006278CA">
            <w:pPr>
              <w:widowControl w:val="0"/>
              <w:jc w:val="both"/>
              <w:rPr>
                <w:rFonts w:ascii="Arial" w:hAnsi="Arial" w:cs="Arial"/>
                <w:sz w:val="22"/>
                <w:szCs w:val="22"/>
              </w:rPr>
            </w:pPr>
            <w:r w:rsidRPr="008C79BE">
              <w:rPr>
                <w:rFonts w:ascii="Arial" w:hAnsi="Arial" w:cs="Arial"/>
                <w:sz w:val="22"/>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14:paraId="62937613" w14:textId="77777777" w:rsidR="005A2F15" w:rsidRPr="008C79BE" w:rsidRDefault="005A2F15" w:rsidP="006278CA">
            <w:pPr>
              <w:widowControl w:val="0"/>
              <w:jc w:val="both"/>
              <w:rPr>
                <w:rFonts w:ascii="Arial" w:hAnsi="Arial" w:cs="Arial"/>
                <w:sz w:val="22"/>
                <w:szCs w:val="22"/>
              </w:rPr>
            </w:pPr>
            <w:r w:rsidRPr="008C79BE">
              <w:rPr>
                <w:rFonts w:ascii="Arial" w:hAnsi="Arial" w:cs="Arial"/>
                <w:sz w:val="22"/>
                <w:szCs w:val="22"/>
              </w:rPr>
              <w:t>  </w:t>
            </w:r>
          </w:p>
        </w:tc>
      </w:tr>
      <w:tr w:rsidR="005A2F15" w:rsidRPr="008C79BE" w14:paraId="5E618F92" w14:textId="77777777" w:rsidTr="006278CA">
        <w:tc>
          <w:tcPr>
            <w:tcW w:w="9039" w:type="dxa"/>
            <w:tcMar>
              <w:top w:w="0" w:type="dxa"/>
              <w:left w:w="108" w:type="dxa"/>
              <w:bottom w:w="0" w:type="dxa"/>
              <w:right w:w="108" w:type="dxa"/>
            </w:tcMar>
          </w:tcPr>
          <w:p w14:paraId="15AC927A" w14:textId="77777777" w:rsidR="005A2F15" w:rsidRPr="008C79BE" w:rsidRDefault="005A2F15" w:rsidP="006278CA">
            <w:pPr>
              <w:widowControl w:val="0"/>
              <w:jc w:val="both"/>
              <w:rPr>
                <w:rFonts w:ascii="Arial" w:hAnsi="Arial" w:cs="Arial"/>
                <w:b/>
                <w:sz w:val="22"/>
                <w:szCs w:val="22"/>
              </w:rPr>
            </w:pPr>
            <w:r w:rsidRPr="008C79BE">
              <w:rPr>
                <w:rFonts w:ascii="Arial" w:hAnsi="Arial" w:cs="Arial"/>
                <w:b/>
                <w:sz w:val="22"/>
                <w:szCs w:val="22"/>
              </w:rPr>
              <w:t>Developing self and others:</w:t>
            </w:r>
          </w:p>
          <w:p w14:paraId="187C1C0D" w14:textId="77777777" w:rsidR="005A2F15" w:rsidRPr="008C79BE" w:rsidRDefault="005A2F15" w:rsidP="006278CA">
            <w:pPr>
              <w:widowControl w:val="0"/>
              <w:jc w:val="both"/>
              <w:rPr>
                <w:rFonts w:ascii="Arial" w:hAnsi="Arial" w:cs="Arial"/>
                <w:sz w:val="22"/>
                <w:szCs w:val="22"/>
              </w:rPr>
            </w:pPr>
            <w:r w:rsidRPr="008C79BE">
              <w:rPr>
                <w:rFonts w:ascii="Arial" w:hAnsi="Arial" w:cs="Arial"/>
                <w:sz w:val="22"/>
                <w:szCs w:val="22"/>
              </w:rPr>
              <w:t>Showing commitment to own development and supporting and encouraging others to develop their knowledge, skills and behaviours to enable them to reach their full potential for the wider benefit of the University.</w:t>
            </w:r>
          </w:p>
          <w:p w14:paraId="6C4CEE5E" w14:textId="77777777" w:rsidR="005A2F15" w:rsidRPr="008C79BE" w:rsidRDefault="005A2F15" w:rsidP="006278CA">
            <w:pPr>
              <w:widowControl w:val="0"/>
              <w:jc w:val="both"/>
              <w:rPr>
                <w:rFonts w:ascii="Arial" w:hAnsi="Arial" w:cs="Arial"/>
                <w:sz w:val="22"/>
                <w:szCs w:val="22"/>
              </w:rPr>
            </w:pPr>
            <w:r w:rsidRPr="008C79BE">
              <w:rPr>
                <w:rFonts w:ascii="Arial" w:hAnsi="Arial" w:cs="Arial"/>
                <w:sz w:val="22"/>
                <w:szCs w:val="22"/>
              </w:rPr>
              <w:t>  </w:t>
            </w:r>
          </w:p>
        </w:tc>
      </w:tr>
      <w:tr w:rsidR="005A2F15" w:rsidRPr="008C79BE" w14:paraId="394CE786" w14:textId="77777777" w:rsidTr="006278CA">
        <w:tc>
          <w:tcPr>
            <w:tcW w:w="9039" w:type="dxa"/>
            <w:tcMar>
              <w:top w:w="0" w:type="dxa"/>
              <w:left w:w="108" w:type="dxa"/>
              <w:bottom w:w="0" w:type="dxa"/>
              <w:right w:w="108" w:type="dxa"/>
            </w:tcMar>
          </w:tcPr>
          <w:p w14:paraId="5FCDC4F4" w14:textId="77777777" w:rsidR="005A2F15" w:rsidRPr="008C79BE" w:rsidRDefault="005A2F15" w:rsidP="006278CA">
            <w:pPr>
              <w:widowControl w:val="0"/>
              <w:jc w:val="both"/>
              <w:rPr>
                <w:rFonts w:ascii="Arial" w:hAnsi="Arial" w:cs="Arial"/>
                <w:b/>
                <w:sz w:val="22"/>
                <w:szCs w:val="22"/>
              </w:rPr>
            </w:pPr>
            <w:r w:rsidRPr="008C79BE">
              <w:rPr>
                <w:rFonts w:ascii="Arial" w:hAnsi="Arial" w:cs="Arial"/>
                <w:b/>
                <w:sz w:val="22"/>
                <w:szCs w:val="22"/>
              </w:rPr>
              <w:t>Working with people:</w:t>
            </w:r>
          </w:p>
          <w:p w14:paraId="7409BA93" w14:textId="77777777" w:rsidR="005A2F15" w:rsidRPr="008C79BE" w:rsidRDefault="005A2F15" w:rsidP="006278CA">
            <w:pPr>
              <w:widowControl w:val="0"/>
              <w:jc w:val="both"/>
              <w:rPr>
                <w:rFonts w:ascii="Arial" w:hAnsi="Arial" w:cs="Arial"/>
                <w:sz w:val="22"/>
                <w:szCs w:val="22"/>
              </w:rPr>
            </w:pPr>
            <w:r w:rsidRPr="008C79BE">
              <w:rPr>
                <w:rFonts w:ascii="Arial" w:hAnsi="Arial" w:cs="Arial"/>
                <w:sz w:val="22"/>
                <w:szCs w:val="22"/>
              </w:rPr>
              <w:t xml:space="preserve">Working co-operatively with others in order to achieve objectives.  Demonstrating a commitment to diversity and applying a wider range of interpersonal skills. </w:t>
            </w:r>
          </w:p>
          <w:p w14:paraId="344795DC" w14:textId="77777777" w:rsidR="005A2F15" w:rsidRPr="008C79BE" w:rsidRDefault="005A2F15" w:rsidP="006278CA">
            <w:pPr>
              <w:widowControl w:val="0"/>
              <w:jc w:val="both"/>
              <w:rPr>
                <w:rFonts w:ascii="Arial" w:hAnsi="Arial" w:cs="Arial"/>
                <w:sz w:val="22"/>
                <w:szCs w:val="22"/>
              </w:rPr>
            </w:pPr>
            <w:r w:rsidRPr="008C79BE">
              <w:rPr>
                <w:rFonts w:ascii="Arial" w:hAnsi="Arial" w:cs="Arial"/>
                <w:sz w:val="22"/>
                <w:szCs w:val="22"/>
              </w:rPr>
              <w:t>  </w:t>
            </w:r>
          </w:p>
        </w:tc>
      </w:tr>
      <w:tr w:rsidR="005A2F15" w:rsidRPr="008C79BE" w14:paraId="7D74C3B2" w14:textId="77777777" w:rsidTr="006278CA">
        <w:tc>
          <w:tcPr>
            <w:tcW w:w="9039" w:type="dxa"/>
            <w:tcMar>
              <w:top w:w="0" w:type="dxa"/>
              <w:left w:w="108" w:type="dxa"/>
              <w:bottom w:w="0" w:type="dxa"/>
              <w:right w:w="108" w:type="dxa"/>
            </w:tcMar>
          </w:tcPr>
          <w:p w14:paraId="565AC7E9" w14:textId="77777777" w:rsidR="005A2F15" w:rsidRPr="008C79BE" w:rsidRDefault="005A2F15" w:rsidP="006278CA">
            <w:pPr>
              <w:widowControl w:val="0"/>
              <w:jc w:val="both"/>
              <w:rPr>
                <w:rFonts w:ascii="Arial" w:hAnsi="Arial" w:cs="Arial"/>
                <w:b/>
                <w:sz w:val="22"/>
                <w:szCs w:val="22"/>
              </w:rPr>
            </w:pPr>
            <w:r w:rsidRPr="008C79BE">
              <w:rPr>
                <w:rFonts w:ascii="Arial" w:hAnsi="Arial" w:cs="Arial"/>
                <w:b/>
                <w:sz w:val="22"/>
                <w:szCs w:val="22"/>
              </w:rPr>
              <w:t>Achieving results:</w:t>
            </w:r>
          </w:p>
          <w:p w14:paraId="73B41361" w14:textId="77777777" w:rsidR="005A2F15" w:rsidRPr="008C79BE" w:rsidRDefault="005A2F15" w:rsidP="006278CA">
            <w:pPr>
              <w:widowControl w:val="0"/>
              <w:jc w:val="both"/>
              <w:rPr>
                <w:rFonts w:ascii="Arial" w:hAnsi="Arial" w:cs="Arial"/>
                <w:sz w:val="22"/>
                <w:szCs w:val="22"/>
              </w:rPr>
            </w:pPr>
            <w:r w:rsidRPr="008C79BE">
              <w:rPr>
                <w:rFonts w:ascii="Arial" w:hAnsi="Arial" w:cs="Arial"/>
                <w:sz w:val="22"/>
                <w:szCs w:val="22"/>
              </w:rPr>
              <w:t>Planning and organising workloads to ensure that deadlines are met within resource constraints.  Consistently meeting objectives and success criteria.</w:t>
            </w:r>
          </w:p>
          <w:p w14:paraId="5E5852FE" w14:textId="77777777" w:rsidR="005A2F15" w:rsidRPr="008C79BE" w:rsidRDefault="005A2F15" w:rsidP="006278CA">
            <w:pPr>
              <w:widowControl w:val="0"/>
              <w:jc w:val="both"/>
              <w:rPr>
                <w:rFonts w:ascii="Arial" w:hAnsi="Arial" w:cs="Arial"/>
                <w:sz w:val="22"/>
                <w:szCs w:val="22"/>
              </w:rPr>
            </w:pPr>
            <w:r w:rsidRPr="008C79BE">
              <w:rPr>
                <w:rFonts w:ascii="Arial" w:hAnsi="Arial" w:cs="Arial"/>
                <w:sz w:val="22"/>
                <w:szCs w:val="22"/>
              </w:rPr>
              <w:t>  </w:t>
            </w:r>
          </w:p>
        </w:tc>
      </w:tr>
    </w:tbl>
    <w:p w14:paraId="449F0AF6" w14:textId="77777777" w:rsidR="00D51725" w:rsidRDefault="00D51725" w:rsidP="004578D9">
      <w:pPr>
        <w:spacing w:before="120" w:after="120"/>
      </w:pPr>
    </w:p>
    <w:sectPr w:rsidR="00D51725" w:rsidSect="009B1BF6">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5A58C" w14:textId="77777777" w:rsidR="00D43E75" w:rsidRDefault="00D43E75">
      <w:r>
        <w:separator/>
      </w:r>
    </w:p>
  </w:endnote>
  <w:endnote w:type="continuationSeparator" w:id="0">
    <w:p w14:paraId="3FC42219" w14:textId="77777777" w:rsidR="00D43E75" w:rsidRDefault="00D43E75">
      <w:r>
        <w:continuationSeparator/>
      </w:r>
    </w:p>
  </w:endnote>
  <w:endnote w:type="continuationNotice" w:id="1">
    <w:p w14:paraId="239AF101" w14:textId="77777777" w:rsidR="00D43E75" w:rsidRDefault="00D43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99FE" w14:textId="77777777" w:rsidR="00D43E75" w:rsidRDefault="00D43E75">
      <w:r>
        <w:separator/>
      </w:r>
    </w:p>
  </w:footnote>
  <w:footnote w:type="continuationSeparator" w:id="0">
    <w:p w14:paraId="123F1125" w14:textId="77777777" w:rsidR="00D43E75" w:rsidRDefault="00D43E75">
      <w:r>
        <w:continuationSeparator/>
      </w:r>
    </w:p>
  </w:footnote>
  <w:footnote w:type="continuationNotice" w:id="1">
    <w:p w14:paraId="3BFB5B2B" w14:textId="77777777" w:rsidR="00D43E75" w:rsidRDefault="00D43E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A59E" w14:textId="77777777" w:rsidR="00777EE4" w:rsidRPr="009C096B" w:rsidRDefault="00777EE4">
    <w:pPr>
      <w:pStyle w:val="Header"/>
      <w:rPr>
        <w:rFonts w:ascii="Arial" w:hAnsi="Arial" w:cs="Arial"/>
      </w:rPr>
    </w:pPr>
    <w:r w:rsidRPr="009C096B">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10D"/>
    <w:multiLevelType w:val="hybridMultilevel"/>
    <w:tmpl w:val="905EF38C"/>
    <w:lvl w:ilvl="0" w:tplc="BE80CF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66E9C"/>
    <w:multiLevelType w:val="hybridMultilevel"/>
    <w:tmpl w:val="494448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C44C0"/>
    <w:multiLevelType w:val="hybridMultilevel"/>
    <w:tmpl w:val="9232F0B0"/>
    <w:lvl w:ilvl="0" w:tplc="98940B9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E95D1F"/>
    <w:multiLevelType w:val="hybridMultilevel"/>
    <w:tmpl w:val="5FB2B9AE"/>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C051A39"/>
    <w:multiLevelType w:val="hybridMultilevel"/>
    <w:tmpl w:val="69FC6AA6"/>
    <w:lvl w:ilvl="0" w:tplc="10A8583E">
      <w:start w:val="1"/>
      <w:numFmt w:val="lowerRoman"/>
      <w:lvlText w:val="%1."/>
      <w:lvlJc w:val="left"/>
      <w:pPr>
        <w:tabs>
          <w:tab w:val="num" w:pos="106"/>
        </w:tabs>
        <w:ind w:left="106" w:hanging="106"/>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140427"/>
    <w:multiLevelType w:val="hybridMultilevel"/>
    <w:tmpl w:val="11240EBC"/>
    <w:lvl w:ilvl="0" w:tplc="10A8583E">
      <w:start w:val="1"/>
      <w:numFmt w:val="lowerRoman"/>
      <w:lvlText w:val="%1."/>
      <w:lvlJc w:val="left"/>
      <w:pPr>
        <w:tabs>
          <w:tab w:val="num" w:pos="106"/>
        </w:tabs>
        <w:ind w:left="106" w:hanging="106"/>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B941DE"/>
    <w:multiLevelType w:val="hybridMultilevel"/>
    <w:tmpl w:val="61D0B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F44FC"/>
    <w:multiLevelType w:val="hybridMultilevel"/>
    <w:tmpl w:val="A9CA1B0C"/>
    <w:lvl w:ilvl="0" w:tplc="4E26579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70715"/>
    <w:multiLevelType w:val="hybridMultilevel"/>
    <w:tmpl w:val="D130B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A3D85"/>
    <w:multiLevelType w:val="hybridMultilevel"/>
    <w:tmpl w:val="5290D894"/>
    <w:lvl w:ilvl="0" w:tplc="EE34D55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794211A"/>
    <w:multiLevelType w:val="hybridMultilevel"/>
    <w:tmpl w:val="1B5E412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264948"/>
    <w:multiLevelType w:val="hybridMultilevel"/>
    <w:tmpl w:val="09DC9DC4"/>
    <w:lvl w:ilvl="0" w:tplc="10A8583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FF1A9E"/>
    <w:multiLevelType w:val="hybridMultilevel"/>
    <w:tmpl w:val="B72A7AB4"/>
    <w:lvl w:ilvl="0" w:tplc="10A8583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E04F0"/>
    <w:multiLevelType w:val="hybridMultilevel"/>
    <w:tmpl w:val="2E3C3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7182327">
    <w:abstractNumId w:val="4"/>
  </w:num>
  <w:num w:numId="2" w16cid:durableId="370421544">
    <w:abstractNumId w:val="5"/>
  </w:num>
  <w:num w:numId="3" w16cid:durableId="490223183">
    <w:abstractNumId w:val="2"/>
  </w:num>
  <w:num w:numId="4" w16cid:durableId="835654028">
    <w:abstractNumId w:val="9"/>
  </w:num>
  <w:num w:numId="5" w16cid:durableId="462769007">
    <w:abstractNumId w:val="0"/>
  </w:num>
  <w:num w:numId="6" w16cid:durableId="1315451170">
    <w:abstractNumId w:val="7"/>
  </w:num>
  <w:num w:numId="7" w16cid:durableId="1427385293">
    <w:abstractNumId w:val="3"/>
  </w:num>
  <w:num w:numId="8" w16cid:durableId="1552839655">
    <w:abstractNumId w:val="10"/>
  </w:num>
  <w:num w:numId="9" w16cid:durableId="837305136">
    <w:abstractNumId w:val="11"/>
  </w:num>
  <w:num w:numId="10" w16cid:durableId="2087338982">
    <w:abstractNumId w:val="12"/>
  </w:num>
  <w:num w:numId="11" w16cid:durableId="1445543370">
    <w:abstractNumId w:val="8"/>
  </w:num>
  <w:num w:numId="12" w16cid:durableId="271014434">
    <w:abstractNumId w:val="6"/>
  </w:num>
  <w:num w:numId="13" w16cid:durableId="932082622">
    <w:abstractNumId w:val="13"/>
  </w:num>
  <w:num w:numId="14" w16cid:durableId="36040356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C"/>
    <w:rsid w:val="00001474"/>
    <w:rsid w:val="00004245"/>
    <w:rsid w:val="00012D18"/>
    <w:rsid w:val="00013C92"/>
    <w:rsid w:val="000141C2"/>
    <w:rsid w:val="00021819"/>
    <w:rsid w:val="00036EE3"/>
    <w:rsid w:val="00040B67"/>
    <w:rsid w:val="00040C21"/>
    <w:rsid w:val="00042C0E"/>
    <w:rsid w:val="00045E85"/>
    <w:rsid w:val="000565A0"/>
    <w:rsid w:val="00057123"/>
    <w:rsid w:val="000634A0"/>
    <w:rsid w:val="00063AAB"/>
    <w:rsid w:val="00081BA3"/>
    <w:rsid w:val="000833B9"/>
    <w:rsid w:val="00092B9D"/>
    <w:rsid w:val="00093428"/>
    <w:rsid w:val="00094DA3"/>
    <w:rsid w:val="000A0E31"/>
    <w:rsid w:val="000A16D7"/>
    <w:rsid w:val="000A1F0A"/>
    <w:rsid w:val="000B58D3"/>
    <w:rsid w:val="000B64FE"/>
    <w:rsid w:val="000C21FE"/>
    <w:rsid w:val="000C5A1E"/>
    <w:rsid w:val="000C692B"/>
    <w:rsid w:val="000D35A7"/>
    <w:rsid w:val="000D63F1"/>
    <w:rsid w:val="000E185B"/>
    <w:rsid w:val="000E22B1"/>
    <w:rsid w:val="000E6406"/>
    <w:rsid w:val="000F08B3"/>
    <w:rsid w:val="00100595"/>
    <w:rsid w:val="00101149"/>
    <w:rsid w:val="0010199E"/>
    <w:rsid w:val="00112659"/>
    <w:rsid w:val="001131EB"/>
    <w:rsid w:val="0012206C"/>
    <w:rsid w:val="00122DE9"/>
    <w:rsid w:val="001363AE"/>
    <w:rsid w:val="00142631"/>
    <w:rsid w:val="0014645F"/>
    <w:rsid w:val="00152E8B"/>
    <w:rsid w:val="001552B8"/>
    <w:rsid w:val="00167282"/>
    <w:rsid w:val="00167BC3"/>
    <w:rsid w:val="00170A88"/>
    <w:rsid w:val="00174D53"/>
    <w:rsid w:val="00182DCC"/>
    <w:rsid w:val="00185CD6"/>
    <w:rsid w:val="00193012"/>
    <w:rsid w:val="00197280"/>
    <w:rsid w:val="001A3833"/>
    <w:rsid w:val="001A7145"/>
    <w:rsid w:val="001A7F65"/>
    <w:rsid w:val="001B6D0E"/>
    <w:rsid w:val="001B6EFA"/>
    <w:rsid w:val="001C374A"/>
    <w:rsid w:val="001C3EBD"/>
    <w:rsid w:val="001C4E97"/>
    <w:rsid w:val="001C6E1C"/>
    <w:rsid w:val="001D4827"/>
    <w:rsid w:val="001E238D"/>
    <w:rsid w:val="001E33B2"/>
    <w:rsid w:val="001F1184"/>
    <w:rsid w:val="002011D2"/>
    <w:rsid w:val="002027AD"/>
    <w:rsid w:val="00203ED7"/>
    <w:rsid w:val="00207A7C"/>
    <w:rsid w:val="00210B4B"/>
    <w:rsid w:val="0021291D"/>
    <w:rsid w:val="0023308B"/>
    <w:rsid w:val="00242955"/>
    <w:rsid w:val="002442C5"/>
    <w:rsid w:val="002539BF"/>
    <w:rsid w:val="00262097"/>
    <w:rsid w:val="0027044C"/>
    <w:rsid w:val="002757A9"/>
    <w:rsid w:val="00277213"/>
    <w:rsid w:val="0027735A"/>
    <w:rsid w:val="0028053B"/>
    <w:rsid w:val="002831A2"/>
    <w:rsid w:val="00294453"/>
    <w:rsid w:val="002B0CCB"/>
    <w:rsid w:val="002B55F3"/>
    <w:rsid w:val="002C4337"/>
    <w:rsid w:val="002C73F9"/>
    <w:rsid w:val="002C76C3"/>
    <w:rsid w:val="002D677B"/>
    <w:rsid w:val="002E1CD3"/>
    <w:rsid w:val="002E340A"/>
    <w:rsid w:val="002E5A73"/>
    <w:rsid w:val="002F35B9"/>
    <w:rsid w:val="00300A56"/>
    <w:rsid w:val="00311E32"/>
    <w:rsid w:val="003131AC"/>
    <w:rsid w:val="003277CE"/>
    <w:rsid w:val="00331FA1"/>
    <w:rsid w:val="00333841"/>
    <w:rsid w:val="0033722A"/>
    <w:rsid w:val="003407C2"/>
    <w:rsid w:val="0035661B"/>
    <w:rsid w:val="003732CC"/>
    <w:rsid w:val="003814E9"/>
    <w:rsid w:val="00386B53"/>
    <w:rsid w:val="003878EB"/>
    <w:rsid w:val="0039265D"/>
    <w:rsid w:val="003A38AA"/>
    <w:rsid w:val="003A583A"/>
    <w:rsid w:val="003B3700"/>
    <w:rsid w:val="003B5873"/>
    <w:rsid w:val="003B6F8B"/>
    <w:rsid w:val="003C289D"/>
    <w:rsid w:val="003C592F"/>
    <w:rsid w:val="003D1651"/>
    <w:rsid w:val="003D2E8D"/>
    <w:rsid w:val="003D433D"/>
    <w:rsid w:val="003D44E2"/>
    <w:rsid w:val="003D4EE9"/>
    <w:rsid w:val="003D59F8"/>
    <w:rsid w:val="003E0C20"/>
    <w:rsid w:val="003E3650"/>
    <w:rsid w:val="003E5B35"/>
    <w:rsid w:val="003E5B45"/>
    <w:rsid w:val="003F6E1F"/>
    <w:rsid w:val="00402C58"/>
    <w:rsid w:val="0040798A"/>
    <w:rsid w:val="00420917"/>
    <w:rsid w:val="00421147"/>
    <w:rsid w:val="00422040"/>
    <w:rsid w:val="00433DCB"/>
    <w:rsid w:val="004377EA"/>
    <w:rsid w:val="00440483"/>
    <w:rsid w:val="00441245"/>
    <w:rsid w:val="00443FA4"/>
    <w:rsid w:val="00445B14"/>
    <w:rsid w:val="00447A87"/>
    <w:rsid w:val="004534C9"/>
    <w:rsid w:val="004578D9"/>
    <w:rsid w:val="00461D0B"/>
    <w:rsid w:val="00462E4F"/>
    <w:rsid w:val="00464D6E"/>
    <w:rsid w:val="004753A5"/>
    <w:rsid w:val="004814C2"/>
    <w:rsid w:val="00481EEE"/>
    <w:rsid w:val="00483F9A"/>
    <w:rsid w:val="00484257"/>
    <w:rsid w:val="0049041D"/>
    <w:rsid w:val="004A1AC9"/>
    <w:rsid w:val="004B28BA"/>
    <w:rsid w:val="004B3D56"/>
    <w:rsid w:val="004B5731"/>
    <w:rsid w:val="004C1500"/>
    <w:rsid w:val="004C187B"/>
    <w:rsid w:val="004D6BC4"/>
    <w:rsid w:val="004D6DD2"/>
    <w:rsid w:val="004D7134"/>
    <w:rsid w:val="004E0322"/>
    <w:rsid w:val="004E16D5"/>
    <w:rsid w:val="004F51C4"/>
    <w:rsid w:val="00506B02"/>
    <w:rsid w:val="0051224E"/>
    <w:rsid w:val="00515D06"/>
    <w:rsid w:val="005160C2"/>
    <w:rsid w:val="0051663A"/>
    <w:rsid w:val="0052352D"/>
    <w:rsid w:val="00540FCF"/>
    <w:rsid w:val="00544457"/>
    <w:rsid w:val="0055169A"/>
    <w:rsid w:val="0056006B"/>
    <w:rsid w:val="005632BB"/>
    <w:rsid w:val="00572629"/>
    <w:rsid w:val="00573890"/>
    <w:rsid w:val="00574B5B"/>
    <w:rsid w:val="0058028D"/>
    <w:rsid w:val="00590B0B"/>
    <w:rsid w:val="00591B90"/>
    <w:rsid w:val="00592439"/>
    <w:rsid w:val="005A2F15"/>
    <w:rsid w:val="005A3B6A"/>
    <w:rsid w:val="005A4CED"/>
    <w:rsid w:val="005B1DA3"/>
    <w:rsid w:val="005B31C8"/>
    <w:rsid w:val="005B7404"/>
    <w:rsid w:val="005C0D7B"/>
    <w:rsid w:val="005C7260"/>
    <w:rsid w:val="005C7FFC"/>
    <w:rsid w:val="005D1EA2"/>
    <w:rsid w:val="005D4171"/>
    <w:rsid w:val="005D75B2"/>
    <w:rsid w:val="005E4002"/>
    <w:rsid w:val="005E7108"/>
    <w:rsid w:val="005F1922"/>
    <w:rsid w:val="005F3CB3"/>
    <w:rsid w:val="00604163"/>
    <w:rsid w:val="006155C9"/>
    <w:rsid w:val="00616F01"/>
    <w:rsid w:val="00617A98"/>
    <w:rsid w:val="00620330"/>
    <w:rsid w:val="00620533"/>
    <w:rsid w:val="00624BA2"/>
    <w:rsid w:val="006251CF"/>
    <w:rsid w:val="00625E72"/>
    <w:rsid w:val="00626BB7"/>
    <w:rsid w:val="00634347"/>
    <w:rsid w:val="00634F80"/>
    <w:rsid w:val="006373AE"/>
    <w:rsid w:val="00643068"/>
    <w:rsid w:val="006452EC"/>
    <w:rsid w:val="00671DC7"/>
    <w:rsid w:val="00673292"/>
    <w:rsid w:val="006832DD"/>
    <w:rsid w:val="00683B06"/>
    <w:rsid w:val="006962DE"/>
    <w:rsid w:val="00696E29"/>
    <w:rsid w:val="006A1B4A"/>
    <w:rsid w:val="006A4CBD"/>
    <w:rsid w:val="006B0840"/>
    <w:rsid w:val="006B6D40"/>
    <w:rsid w:val="006B7186"/>
    <w:rsid w:val="006C3A13"/>
    <w:rsid w:val="006D1665"/>
    <w:rsid w:val="006F3378"/>
    <w:rsid w:val="006F4E27"/>
    <w:rsid w:val="00700462"/>
    <w:rsid w:val="007006E9"/>
    <w:rsid w:val="00714250"/>
    <w:rsid w:val="00716F1B"/>
    <w:rsid w:val="00717496"/>
    <w:rsid w:val="0072282F"/>
    <w:rsid w:val="00731FD3"/>
    <w:rsid w:val="007364E4"/>
    <w:rsid w:val="00743F71"/>
    <w:rsid w:val="00747541"/>
    <w:rsid w:val="0075438D"/>
    <w:rsid w:val="00761909"/>
    <w:rsid w:val="0076409A"/>
    <w:rsid w:val="0076748C"/>
    <w:rsid w:val="007774B2"/>
    <w:rsid w:val="00777EE4"/>
    <w:rsid w:val="00780A6C"/>
    <w:rsid w:val="00781499"/>
    <w:rsid w:val="0079216E"/>
    <w:rsid w:val="00795E60"/>
    <w:rsid w:val="00797504"/>
    <w:rsid w:val="007B4353"/>
    <w:rsid w:val="007B4E27"/>
    <w:rsid w:val="007B6384"/>
    <w:rsid w:val="007B6666"/>
    <w:rsid w:val="007C5F5C"/>
    <w:rsid w:val="007F232A"/>
    <w:rsid w:val="007F63AF"/>
    <w:rsid w:val="007F6DED"/>
    <w:rsid w:val="00800B83"/>
    <w:rsid w:val="00817FB6"/>
    <w:rsid w:val="00821BB7"/>
    <w:rsid w:val="00822DDD"/>
    <w:rsid w:val="00823F58"/>
    <w:rsid w:val="00841060"/>
    <w:rsid w:val="00844C1D"/>
    <w:rsid w:val="00856865"/>
    <w:rsid w:val="00860DBD"/>
    <w:rsid w:val="00865C9C"/>
    <w:rsid w:val="0087541F"/>
    <w:rsid w:val="00876D62"/>
    <w:rsid w:val="008802BE"/>
    <w:rsid w:val="00883A14"/>
    <w:rsid w:val="00891B39"/>
    <w:rsid w:val="008A06A6"/>
    <w:rsid w:val="008A0709"/>
    <w:rsid w:val="008A08DD"/>
    <w:rsid w:val="008A13BF"/>
    <w:rsid w:val="008A23BE"/>
    <w:rsid w:val="008B65BB"/>
    <w:rsid w:val="008C70F5"/>
    <w:rsid w:val="008C7D65"/>
    <w:rsid w:val="008E2602"/>
    <w:rsid w:val="008E5176"/>
    <w:rsid w:val="008E5871"/>
    <w:rsid w:val="008F1930"/>
    <w:rsid w:val="00907DA5"/>
    <w:rsid w:val="009121FB"/>
    <w:rsid w:val="009155DA"/>
    <w:rsid w:val="0093321A"/>
    <w:rsid w:val="00937C08"/>
    <w:rsid w:val="00940BE0"/>
    <w:rsid w:val="00942232"/>
    <w:rsid w:val="009425F3"/>
    <w:rsid w:val="009535A6"/>
    <w:rsid w:val="00963288"/>
    <w:rsid w:val="00966BA1"/>
    <w:rsid w:val="009676FE"/>
    <w:rsid w:val="00973C47"/>
    <w:rsid w:val="00977D20"/>
    <w:rsid w:val="009803AC"/>
    <w:rsid w:val="009829BC"/>
    <w:rsid w:val="00983022"/>
    <w:rsid w:val="00983656"/>
    <w:rsid w:val="009928EE"/>
    <w:rsid w:val="009953BA"/>
    <w:rsid w:val="009A30D5"/>
    <w:rsid w:val="009A578E"/>
    <w:rsid w:val="009A641C"/>
    <w:rsid w:val="009A6FF6"/>
    <w:rsid w:val="009A78D1"/>
    <w:rsid w:val="009B1BF6"/>
    <w:rsid w:val="009B1E96"/>
    <w:rsid w:val="009B4C1E"/>
    <w:rsid w:val="009B605B"/>
    <w:rsid w:val="009B6948"/>
    <w:rsid w:val="009B6E2E"/>
    <w:rsid w:val="009C096B"/>
    <w:rsid w:val="009C3271"/>
    <w:rsid w:val="009D2DB0"/>
    <w:rsid w:val="009E3B8D"/>
    <w:rsid w:val="009F6113"/>
    <w:rsid w:val="00A068A8"/>
    <w:rsid w:val="00A07704"/>
    <w:rsid w:val="00A102C4"/>
    <w:rsid w:val="00A36714"/>
    <w:rsid w:val="00A41B66"/>
    <w:rsid w:val="00A432F0"/>
    <w:rsid w:val="00A4354A"/>
    <w:rsid w:val="00A4464A"/>
    <w:rsid w:val="00A46A48"/>
    <w:rsid w:val="00A54498"/>
    <w:rsid w:val="00A60052"/>
    <w:rsid w:val="00A635AB"/>
    <w:rsid w:val="00A64720"/>
    <w:rsid w:val="00A76D3E"/>
    <w:rsid w:val="00A859CD"/>
    <w:rsid w:val="00A90D23"/>
    <w:rsid w:val="00A91AE6"/>
    <w:rsid w:val="00A9491E"/>
    <w:rsid w:val="00A95B0E"/>
    <w:rsid w:val="00A961FB"/>
    <w:rsid w:val="00AA61B3"/>
    <w:rsid w:val="00AB0704"/>
    <w:rsid w:val="00AB2D73"/>
    <w:rsid w:val="00AB50AA"/>
    <w:rsid w:val="00AC598A"/>
    <w:rsid w:val="00AC68BC"/>
    <w:rsid w:val="00AD1659"/>
    <w:rsid w:val="00AD378E"/>
    <w:rsid w:val="00AD6D02"/>
    <w:rsid w:val="00AE50D7"/>
    <w:rsid w:val="00AF0ECB"/>
    <w:rsid w:val="00B073F2"/>
    <w:rsid w:val="00B12A9D"/>
    <w:rsid w:val="00B13A0D"/>
    <w:rsid w:val="00B13B5E"/>
    <w:rsid w:val="00B228EB"/>
    <w:rsid w:val="00B23AA8"/>
    <w:rsid w:val="00B26C57"/>
    <w:rsid w:val="00B301D9"/>
    <w:rsid w:val="00B32E2B"/>
    <w:rsid w:val="00B3725B"/>
    <w:rsid w:val="00B401A1"/>
    <w:rsid w:val="00B40924"/>
    <w:rsid w:val="00B42F60"/>
    <w:rsid w:val="00B47344"/>
    <w:rsid w:val="00B51B0F"/>
    <w:rsid w:val="00B70148"/>
    <w:rsid w:val="00B810BE"/>
    <w:rsid w:val="00B83D36"/>
    <w:rsid w:val="00B905AF"/>
    <w:rsid w:val="00B935CA"/>
    <w:rsid w:val="00B941CF"/>
    <w:rsid w:val="00BA0B90"/>
    <w:rsid w:val="00BA39D7"/>
    <w:rsid w:val="00BC081C"/>
    <w:rsid w:val="00BC7F19"/>
    <w:rsid w:val="00BD3F1B"/>
    <w:rsid w:val="00BE58CF"/>
    <w:rsid w:val="00BE59A8"/>
    <w:rsid w:val="00BE69D6"/>
    <w:rsid w:val="00C01E98"/>
    <w:rsid w:val="00C10929"/>
    <w:rsid w:val="00C2071E"/>
    <w:rsid w:val="00C32AC5"/>
    <w:rsid w:val="00C33146"/>
    <w:rsid w:val="00C34705"/>
    <w:rsid w:val="00C34E9B"/>
    <w:rsid w:val="00C47CBF"/>
    <w:rsid w:val="00C61CD3"/>
    <w:rsid w:val="00C6201D"/>
    <w:rsid w:val="00C711F4"/>
    <w:rsid w:val="00C72FF4"/>
    <w:rsid w:val="00C77705"/>
    <w:rsid w:val="00C82F6A"/>
    <w:rsid w:val="00C837A8"/>
    <w:rsid w:val="00C87E99"/>
    <w:rsid w:val="00C920C9"/>
    <w:rsid w:val="00C94DFB"/>
    <w:rsid w:val="00C96A49"/>
    <w:rsid w:val="00C97491"/>
    <w:rsid w:val="00CA2956"/>
    <w:rsid w:val="00CA4D1C"/>
    <w:rsid w:val="00CA5708"/>
    <w:rsid w:val="00CA5E6A"/>
    <w:rsid w:val="00CB2B79"/>
    <w:rsid w:val="00CC1FF2"/>
    <w:rsid w:val="00CC3224"/>
    <w:rsid w:val="00CD00EC"/>
    <w:rsid w:val="00CD18F8"/>
    <w:rsid w:val="00CD23BD"/>
    <w:rsid w:val="00CE40AD"/>
    <w:rsid w:val="00CE4F50"/>
    <w:rsid w:val="00D01B94"/>
    <w:rsid w:val="00D01E83"/>
    <w:rsid w:val="00D060C8"/>
    <w:rsid w:val="00D06514"/>
    <w:rsid w:val="00D10A23"/>
    <w:rsid w:val="00D13F1B"/>
    <w:rsid w:val="00D3304A"/>
    <w:rsid w:val="00D37A20"/>
    <w:rsid w:val="00D40513"/>
    <w:rsid w:val="00D4342E"/>
    <w:rsid w:val="00D43E75"/>
    <w:rsid w:val="00D468A0"/>
    <w:rsid w:val="00D51725"/>
    <w:rsid w:val="00D5658B"/>
    <w:rsid w:val="00D57F44"/>
    <w:rsid w:val="00D728AE"/>
    <w:rsid w:val="00D85D8B"/>
    <w:rsid w:val="00D87549"/>
    <w:rsid w:val="00D90CA0"/>
    <w:rsid w:val="00D92F3F"/>
    <w:rsid w:val="00DA7FB0"/>
    <w:rsid w:val="00DC5820"/>
    <w:rsid w:val="00DD325E"/>
    <w:rsid w:val="00DE7F12"/>
    <w:rsid w:val="00DF33C9"/>
    <w:rsid w:val="00DF3EDB"/>
    <w:rsid w:val="00DF426E"/>
    <w:rsid w:val="00DF4BA3"/>
    <w:rsid w:val="00DF71E0"/>
    <w:rsid w:val="00E13660"/>
    <w:rsid w:val="00E221FB"/>
    <w:rsid w:val="00E23E64"/>
    <w:rsid w:val="00E26B44"/>
    <w:rsid w:val="00E336F4"/>
    <w:rsid w:val="00E3677D"/>
    <w:rsid w:val="00E442FC"/>
    <w:rsid w:val="00E560CD"/>
    <w:rsid w:val="00E62701"/>
    <w:rsid w:val="00E65173"/>
    <w:rsid w:val="00E71172"/>
    <w:rsid w:val="00E737EA"/>
    <w:rsid w:val="00E92685"/>
    <w:rsid w:val="00EA3259"/>
    <w:rsid w:val="00EA492E"/>
    <w:rsid w:val="00EB0A52"/>
    <w:rsid w:val="00EB5522"/>
    <w:rsid w:val="00EB7688"/>
    <w:rsid w:val="00EC284E"/>
    <w:rsid w:val="00EC7D57"/>
    <w:rsid w:val="00ED67AB"/>
    <w:rsid w:val="00EE2385"/>
    <w:rsid w:val="00EF1C1F"/>
    <w:rsid w:val="00EF3D92"/>
    <w:rsid w:val="00EF4484"/>
    <w:rsid w:val="00F0081C"/>
    <w:rsid w:val="00F03753"/>
    <w:rsid w:val="00F076E2"/>
    <w:rsid w:val="00F129E7"/>
    <w:rsid w:val="00F1590F"/>
    <w:rsid w:val="00F25978"/>
    <w:rsid w:val="00F35577"/>
    <w:rsid w:val="00F51E36"/>
    <w:rsid w:val="00F529C1"/>
    <w:rsid w:val="00F5325A"/>
    <w:rsid w:val="00F6606C"/>
    <w:rsid w:val="00F71698"/>
    <w:rsid w:val="00F76CA2"/>
    <w:rsid w:val="00F76D0E"/>
    <w:rsid w:val="00F80367"/>
    <w:rsid w:val="00F84A06"/>
    <w:rsid w:val="00F95B37"/>
    <w:rsid w:val="00F96F4C"/>
    <w:rsid w:val="00FA5B46"/>
    <w:rsid w:val="00FB0978"/>
    <w:rsid w:val="00FB13A7"/>
    <w:rsid w:val="00FB337A"/>
    <w:rsid w:val="00FB7F21"/>
    <w:rsid w:val="00FC080E"/>
    <w:rsid w:val="00FC294B"/>
    <w:rsid w:val="00FD68BC"/>
    <w:rsid w:val="00FE0D9D"/>
    <w:rsid w:val="00FE20F9"/>
    <w:rsid w:val="00FE25FE"/>
    <w:rsid w:val="00FE3731"/>
    <w:rsid w:val="00FF16B3"/>
    <w:rsid w:val="28D9D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EB11CA"/>
  <w15:docId w15:val="{629CAE20-7241-4FE5-A325-80B820C5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1C"/>
    <w:rPr>
      <w:sz w:val="20"/>
      <w:szCs w:val="20"/>
      <w:lang w:eastAsia="en-US"/>
    </w:rPr>
  </w:style>
  <w:style w:type="paragraph" w:styleId="Heading1">
    <w:name w:val="heading 1"/>
    <w:basedOn w:val="Normal"/>
    <w:next w:val="Normal"/>
    <w:link w:val="Heading1Char"/>
    <w:uiPriority w:val="99"/>
    <w:qFormat/>
    <w:rsid w:val="00057123"/>
    <w:pPr>
      <w:keepNext/>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12C"/>
    <w:rPr>
      <w:rFonts w:asciiTheme="majorHAnsi" w:eastAsiaTheme="majorEastAsia" w:hAnsiTheme="majorHAnsi" w:cstheme="majorBidi"/>
      <w:b/>
      <w:bCs/>
      <w:kern w:val="32"/>
      <w:sz w:val="32"/>
      <w:szCs w:val="32"/>
      <w:lang w:eastAsia="en-US"/>
    </w:rPr>
  </w:style>
  <w:style w:type="table" w:styleId="TableGrid">
    <w:name w:val="Table Grid"/>
    <w:basedOn w:val="TableNormal"/>
    <w:rsid w:val="00CA4D1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A4D1C"/>
    <w:pPr>
      <w:tabs>
        <w:tab w:val="center" w:pos="4153"/>
        <w:tab w:val="right" w:pos="8306"/>
      </w:tabs>
    </w:pPr>
  </w:style>
  <w:style w:type="character" w:customStyle="1" w:styleId="HeaderChar">
    <w:name w:val="Header Char"/>
    <w:basedOn w:val="DefaultParagraphFont"/>
    <w:link w:val="Header"/>
    <w:uiPriority w:val="99"/>
    <w:semiHidden/>
    <w:rsid w:val="000D412C"/>
    <w:rPr>
      <w:sz w:val="20"/>
      <w:szCs w:val="20"/>
      <w:lang w:eastAsia="en-US"/>
    </w:rPr>
  </w:style>
  <w:style w:type="paragraph" w:styleId="Footer">
    <w:name w:val="footer"/>
    <w:basedOn w:val="Normal"/>
    <w:link w:val="FooterChar"/>
    <w:uiPriority w:val="99"/>
    <w:rsid w:val="00CA4D1C"/>
    <w:pPr>
      <w:tabs>
        <w:tab w:val="center" w:pos="4153"/>
        <w:tab w:val="right" w:pos="8306"/>
      </w:tabs>
    </w:pPr>
  </w:style>
  <w:style w:type="character" w:customStyle="1" w:styleId="FooterChar">
    <w:name w:val="Footer Char"/>
    <w:basedOn w:val="DefaultParagraphFont"/>
    <w:link w:val="Footer"/>
    <w:uiPriority w:val="99"/>
    <w:semiHidden/>
    <w:rsid w:val="000D412C"/>
    <w:rPr>
      <w:sz w:val="20"/>
      <w:szCs w:val="20"/>
      <w:lang w:eastAsia="en-US"/>
    </w:rPr>
  </w:style>
  <w:style w:type="paragraph" w:styleId="BalloonText">
    <w:name w:val="Balloon Text"/>
    <w:basedOn w:val="Normal"/>
    <w:link w:val="BalloonTextChar"/>
    <w:uiPriority w:val="99"/>
    <w:semiHidden/>
    <w:rsid w:val="00AB0704"/>
    <w:rPr>
      <w:rFonts w:ascii="Tahoma" w:hAnsi="Tahoma" w:cs="Tahoma"/>
      <w:sz w:val="16"/>
      <w:szCs w:val="16"/>
    </w:rPr>
  </w:style>
  <w:style w:type="character" w:customStyle="1" w:styleId="BalloonTextChar">
    <w:name w:val="Balloon Text Char"/>
    <w:basedOn w:val="DefaultParagraphFont"/>
    <w:link w:val="BalloonText"/>
    <w:uiPriority w:val="99"/>
    <w:semiHidden/>
    <w:rsid w:val="000D412C"/>
    <w:rPr>
      <w:sz w:val="0"/>
      <w:szCs w:val="0"/>
      <w:lang w:eastAsia="en-US"/>
    </w:rPr>
  </w:style>
  <w:style w:type="paragraph" w:styleId="TOAHeading">
    <w:name w:val="toa heading"/>
    <w:basedOn w:val="Normal"/>
    <w:next w:val="Normal"/>
    <w:uiPriority w:val="99"/>
    <w:semiHidden/>
    <w:rsid w:val="0028053B"/>
    <w:pPr>
      <w:tabs>
        <w:tab w:val="left" w:pos="9000"/>
        <w:tab w:val="right" w:pos="9360"/>
      </w:tabs>
      <w:suppressAutoHyphens/>
    </w:pPr>
    <w:rPr>
      <w:rFonts w:ascii="CG Times" w:hAnsi="CG Times"/>
      <w:sz w:val="22"/>
      <w:lang w:eastAsia="en-GB"/>
    </w:rPr>
  </w:style>
  <w:style w:type="paragraph" w:styleId="BodyText2">
    <w:name w:val="Body Text 2"/>
    <w:basedOn w:val="Normal"/>
    <w:link w:val="BodyText2Char"/>
    <w:uiPriority w:val="99"/>
    <w:rsid w:val="001E238D"/>
    <w:rPr>
      <w:rFonts w:ascii="Arial" w:hAnsi="Arial" w:cs="Arial"/>
      <w:sz w:val="22"/>
    </w:rPr>
  </w:style>
  <w:style w:type="character" w:customStyle="1" w:styleId="BodyText2Char">
    <w:name w:val="Body Text 2 Char"/>
    <w:basedOn w:val="DefaultParagraphFont"/>
    <w:link w:val="BodyText2"/>
    <w:uiPriority w:val="99"/>
    <w:semiHidden/>
    <w:rsid w:val="000D412C"/>
    <w:rPr>
      <w:sz w:val="20"/>
      <w:szCs w:val="20"/>
      <w:lang w:eastAsia="en-US"/>
    </w:rPr>
  </w:style>
  <w:style w:type="character" w:styleId="CommentReference">
    <w:name w:val="annotation reference"/>
    <w:basedOn w:val="DefaultParagraphFont"/>
    <w:uiPriority w:val="99"/>
    <w:rsid w:val="005F3CB3"/>
    <w:rPr>
      <w:rFonts w:cs="Times New Roman"/>
      <w:sz w:val="16"/>
    </w:rPr>
  </w:style>
  <w:style w:type="paragraph" w:styleId="CommentText">
    <w:name w:val="annotation text"/>
    <w:basedOn w:val="Normal"/>
    <w:link w:val="CommentTextChar"/>
    <w:uiPriority w:val="99"/>
    <w:rsid w:val="005F3CB3"/>
  </w:style>
  <w:style w:type="character" w:customStyle="1" w:styleId="CommentTextChar">
    <w:name w:val="Comment Text Char"/>
    <w:basedOn w:val="DefaultParagraphFont"/>
    <w:link w:val="CommentText"/>
    <w:uiPriority w:val="99"/>
    <w:locked/>
    <w:rsid w:val="005F3CB3"/>
    <w:rPr>
      <w:lang w:eastAsia="en-US"/>
    </w:rPr>
  </w:style>
  <w:style w:type="paragraph" w:styleId="CommentSubject">
    <w:name w:val="annotation subject"/>
    <w:basedOn w:val="CommentText"/>
    <w:next w:val="CommentText"/>
    <w:link w:val="CommentSubjectChar"/>
    <w:uiPriority w:val="99"/>
    <w:rsid w:val="005F3CB3"/>
    <w:rPr>
      <w:b/>
      <w:bCs/>
    </w:rPr>
  </w:style>
  <w:style w:type="character" w:customStyle="1" w:styleId="CommentSubjectChar">
    <w:name w:val="Comment Subject Char"/>
    <w:basedOn w:val="CommentTextChar"/>
    <w:link w:val="CommentSubject"/>
    <w:uiPriority w:val="99"/>
    <w:locked/>
    <w:rsid w:val="005F3CB3"/>
    <w:rPr>
      <w:b/>
      <w:lang w:eastAsia="en-US"/>
    </w:rPr>
  </w:style>
  <w:style w:type="paragraph" w:styleId="Revision">
    <w:name w:val="Revision"/>
    <w:hidden/>
    <w:uiPriority w:val="99"/>
    <w:semiHidden/>
    <w:rsid w:val="00333841"/>
    <w:rPr>
      <w:sz w:val="20"/>
      <w:szCs w:val="20"/>
      <w:lang w:eastAsia="en-US"/>
    </w:rPr>
  </w:style>
  <w:style w:type="paragraph" w:styleId="ListParagraph">
    <w:name w:val="List Paragraph"/>
    <w:basedOn w:val="Normal"/>
    <w:uiPriority w:val="34"/>
    <w:qFormat/>
    <w:rsid w:val="00841060"/>
    <w:pPr>
      <w:ind w:left="720"/>
      <w:contextualSpacing/>
    </w:pPr>
  </w:style>
  <w:style w:type="paragraph" w:customStyle="1" w:styleId="Default">
    <w:name w:val="Default"/>
    <w:rsid w:val="0084106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439651">
      <w:bodyDiv w:val="1"/>
      <w:marLeft w:val="0"/>
      <w:marRight w:val="0"/>
      <w:marTop w:val="0"/>
      <w:marBottom w:val="0"/>
      <w:divBdr>
        <w:top w:val="none" w:sz="0" w:space="0" w:color="auto"/>
        <w:left w:val="none" w:sz="0" w:space="0" w:color="auto"/>
        <w:bottom w:val="none" w:sz="0" w:space="0" w:color="auto"/>
        <w:right w:val="none" w:sz="0" w:space="0" w:color="auto"/>
      </w:divBdr>
      <w:divsChild>
        <w:div w:id="1720544762">
          <w:marLeft w:val="0"/>
          <w:marRight w:val="0"/>
          <w:marTop w:val="0"/>
          <w:marBottom w:val="0"/>
          <w:divBdr>
            <w:top w:val="none" w:sz="0" w:space="0" w:color="auto"/>
            <w:left w:val="none" w:sz="0" w:space="0" w:color="auto"/>
            <w:bottom w:val="none" w:sz="0" w:space="0" w:color="auto"/>
            <w:right w:val="none" w:sz="0" w:space="0" w:color="auto"/>
          </w:divBdr>
        </w:div>
        <w:div w:id="1094010492">
          <w:marLeft w:val="0"/>
          <w:marRight w:val="0"/>
          <w:marTop w:val="0"/>
          <w:marBottom w:val="0"/>
          <w:divBdr>
            <w:top w:val="none" w:sz="0" w:space="0" w:color="auto"/>
            <w:left w:val="none" w:sz="0" w:space="0" w:color="auto"/>
            <w:bottom w:val="none" w:sz="0" w:space="0" w:color="auto"/>
            <w:right w:val="none" w:sz="0" w:space="0" w:color="auto"/>
          </w:divBdr>
        </w:div>
        <w:div w:id="784083606">
          <w:marLeft w:val="0"/>
          <w:marRight w:val="0"/>
          <w:marTop w:val="0"/>
          <w:marBottom w:val="0"/>
          <w:divBdr>
            <w:top w:val="none" w:sz="0" w:space="0" w:color="auto"/>
            <w:left w:val="none" w:sz="0" w:space="0" w:color="auto"/>
            <w:bottom w:val="none" w:sz="0" w:space="0" w:color="auto"/>
            <w:right w:val="none" w:sz="0" w:space="0" w:color="auto"/>
          </w:divBdr>
        </w:div>
        <w:div w:id="1268267559">
          <w:marLeft w:val="0"/>
          <w:marRight w:val="0"/>
          <w:marTop w:val="0"/>
          <w:marBottom w:val="0"/>
          <w:divBdr>
            <w:top w:val="none" w:sz="0" w:space="0" w:color="auto"/>
            <w:left w:val="none" w:sz="0" w:space="0" w:color="auto"/>
            <w:bottom w:val="none" w:sz="0" w:space="0" w:color="auto"/>
            <w:right w:val="none" w:sz="0" w:space="0" w:color="auto"/>
          </w:divBdr>
        </w:div>
        <w:div w:id="208539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1438</Words>
  <Characters>8246</Characters>
  <Application>Microsoft Office Word</Application>
  <DocSecurity>0</DocSecurity>
  <Lines>68</Lines>
  <Paragraphs>19</Paragraphs>
  <ScaleCrop>false</ScaleCrop>
  <Company>University of Bath</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Marcelle McManus</cp:lastModifiedBy>
  <cp:revision>66</cp:revision>
  <cp:lastPrinted>2014-09-19T14:37:00Z</cp:lastPrinted>
  <dcterms:created xsi:type="dcterms:W3CDTF">2018-07-03T09:26:00Z</dcterms:created>
  <dcterms:modified xsi:type="dcterms:W3CDTF">2024-03-21T20:17:00Z</dcterms:modified>
</cp:coreProperties>
</file>