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5C98" w14:textId="77777777" w:rsidR="0096154C" w:rsidRPr="00201C51" w:rsidRDefault="0096154C" w:rsidP="00201C51">
      <w:pPr>
        <w:rPr>
          <w:rFonts w:ascii="Arial" w:hAnsi="Arial" w:cs="Arial"/>
          <w:b/>
          <w:sz w:val="22"/>
          <w:szCs w:val="22"/>
        </w:rPr>
      </w:pPr>
      <w:r w:rsidRPr="00201C51">
        <w:rPr>
          <w:rFonts w:ascii="Arial" w:hAnsi="Arial" w:cs="Arial"/>
          <w:b/>
          <w:noProof/>
          <w:sz w:val="22"/>
          <w:szCs w:val="22"/>
          <w:lang w:eastAsia="en-GB"/>
        </w:rPr>
        <w:drawing>
          <wp:inline distT="0" distB="0" distL="0" distR="0" wp14:anchorId="6C960A6D" wp14:editId="531AE691">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3AE48F18" w14:textId="77777777" w:rsidR="0096154C" w:rsidRPr="00201C51" w:rsidRDefault="0096154C" w:rsidP="00201C51">
      <w:pPr>
        <w:jc w:val="center"/>
        <w:rPr>
          <w:rFonts w:ascii="Arial" w:hAnsi="Arial" w:cs="Arial"/>
          <w:b/>
          <w:sz w:val="22"/>
          <w:szCs w:val="22"/>
        </w:rPr>
      </w:pPr>
      <w:r w:rsidRPr="00201C51">
        <w:rPr>
          <w:rFonts w:ascii="Arial" w:hAnsi="Arial" w:cs="Arial"/>
          <w:b/>
          <w:sz w:val="22"/>
          <w:szCs w:val="22"/>
        </w:rPr>
        <w:t>Job Description</w:t>
      </w:r>
    </w:p>
    <w:p w14:paraId="258D0FA4" w14:textId="77777777" w:rsidR="00626B56" w:rsidRPr="00201C51" w:rsidRDefault="00626B56" w:rsidP="00201C5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01"/>
      </w:tblGrid>
      <w:tr w:rsidR="0096154C" w:rsidRPr="00201C51" w14:paraId="291C0A25" w14:textId="77777777" w:rsidTr="00626B56">
        <w:tc>
          <w:tcPr>
            <w:tcW w:w="2515" w:type="dxa"/>
            <w:shd w:val="clear" w:color="auto" w:fill="DAEEF3"/>
            <w:vAlign w:val="center"/>
          </w:tcPr>
          <w:p w14:paraId="68483F1A" w14:textId="4E42F7CA" w:rsidR="0096154C" w:rsidRPr="00201C51" w:rsidRDefault="0096154C" w:rsidP="00201C51">
            <w:pPr>
              <w:rPr>
                <w:rFonts w:ascii="Arial" w:hAnsi="Arial" w:cs="Arial"/>
                <w:b/>
                <w:sz w:val="22"/>
                <w:szCs w:val="22"/>
              </w:rPr>
            </w:pPr>
            <w:r w:rsidRPr="00201C51">
              <w:rPr>
                <w:rFonts w:ascii="Arial" w:hAnsi="Arial" w:cs="Arial"/>
                <w:b/>
                <w:sz w:val="22"/>
                <w:szCs w:val="22"/>
              </w:rPr>
              <w:t>Job title</w:t>
            </w:r>
          </w:p>
        </w:tc>
        <w:tc>
          <w:tcPr>
            <w:tcW w:w="6501" w:type="dxa"/>
            <w:vAlign w:val="center"/>
          </w:tcPr>
          <w:p w14:paraId="36A9BF48" w14:textId="4AD6A98E" w:rsidR="0096154C" w:rsidRPr="00201C51" w:rsidRDefault="009D5B1B" w:rsidP="00201C51">
            <w:pPr>
              <w:rPr>
                <w:rFonts w:ascii="Arial" w:hAnsi="Arial" w:cs="Arial"/>
                <w:b/>
                <w:sz w:val="22"/>
                <w:szCs w:val="22"/>
              </w:rPr>
            </w:pPr>
            <w:r w:rsidRPr="00201C51">
              <w:rPr>
                <w:rFonts w:ascii="Arial" w:hAnsi="Arial" w:cs="Arial"/>
                <w:b/>
                <w:sz w:val="22"/>
                <w:szCs w:val="22"/>
              </w:rPr>
              <w:t>Electrical</w:t>
            </w:r>
            <w:r w:rsidR="00C44F26" w:rsidRPr="00201C51">
              <w:rPr>
                <w:rFonts w:ascii="Arial" w:hAnsi="Arial" w:cs="Arial"/>
                <w:b/>
                <w:sz w:val="22"/>
                <w:szCs w:val="22"/>
              </w:rPr>
              <w:t xml:space="preserve"> </w:t>
            </w:r>
            <w:r w:rsidR="00572C01" w:rsidRPr="00201C51">
              <w:rPr>
                <w:rFonts w:ascii="Arial" w:hAnsi="Arial" w:cs="Arial"/>
                <w:b/>
                <w:sz w:val="22"/>
                <w:szCs w:val="22"/>
              </w:rPr>
              <w:t>Improver</w:t>
            </w:r>
            <w:r w:rsidR="00474AAD" w:rsidRPr="00201C51">
              <w:rPr>
                <w:rFonts w:ascii="Arial" w:hAnsi="Arial" w:cs="Arial"/>
                <w:b/>
                <w:sz w:val="22"/>
                <w:szCs w:val="22"/>
              </w:rPr>
              <w:t xml:space="preserve"> </w:t>
            </w:r>
          </w:p>
        </w:tc>
      </w:tr>
      <w:tr w:rsidR="0096154C" w:rsidRPr="00201C51" w14:paraId="54C9F361" w14:textId="77777777" w:rsidTr="00626B56">
        <w:tc>
          <w:tcPr>
            <w:tcW w:w="2515" w:type="dxa"/>
            <w:shd w:val="clear" w:color="auto" w:fill="DAEEF3"/>
            <w:vAlign w:val="center"/>
          </w:tcPr>
          <w:p w14:paraId="18CEAD80" w14:textId="7A28D799" w:rsidR="0096154C" w:rsidRPr="00201C51" w:rsidRDefault="0096154C" w:rsidP="00201C51">
            <w:pPr>
              <w:rPr>
                <w:rFonts w:ascii="Arial" w:hAnsi="Arial" w:cs="Arial"/>
                <w:b/>
                <w:sz w:val="22"/>
                <w:szCs w:val="22"/>
              </w:rPr>
            </w:pPr>
            <w:r w:rsidRPr="00201C51">
              <w:rPr>
                <w:rFonts w:ascii="Arial" w:hAnsi="Arial" w:cs="Arial"/>
                <w:b/>
                <w:sz w:val="22"/>
                <w:szCs w:val="22"/>
              </w:rPr>
              <w:t>Department/School</w:t>
            </w:r>
          </w:p>
        </w:tc>
        <w:tc>
          <w:tcPr>
            <w:tcW w:w="6501" w:type="dxa"/>
            <w:vAlign w:val="center"/>
          </w:tcPr>
          <w:p w14:paraId="4BE2BF19" w14:textId="5DF9E80C" w:rsidR="0096154C" w:rsidRPr="00201C51" w:rsidRDefault="00C44F26" w:rsidP="00201C51">
            <w:pPr>
              <w:rPr>
                <w:rFonts w:ascii="Arial" w:hAnsi="Arial" w:cs="Arial"/>
                <w:b/>
                <w:sz w:val="22"/>
                <w:szCs w:val="22"/>
              </w:rPr>
            </w:pPr>
            <w:r w:rsidRPr="00201C51">
              <w:rPr>
                <w:rFonts w:ascii="Arial" w:hAnsi="Arial" w:cs="Arial"/>
                <w:b/>
                <w:sz w:val="22"/>
                <w:szCs w:val="22"/>
              </w:rPr>
              <w:t xml:space="preserve">Department of </w:t>
            </w:r>
            <w:r w:rsidR="00572C01" w:rsidRPr="00201C51">
              <w:rPr>
                <w:rFonts w:ascii="Arial" w:hAnsi="Arial" w:cs="Arial"/>
                <w:b/>
                <w:sz w:val="22"/>
                <w:szCs w:val="22"/>
              </w:rPr>
              <w:t xml:space="preserve">Campus Infrastructure </w:t>
            </w:r>
          </w:p>
        </w:tc>
      </w:tr>
      <w:tr w:rsidR="0096154C" w:rsidRPr="00201C51" w14:paraId="3D770674" w14:textId="77777777" w:rsidTr="00626B56">
        <w:tc>
          <w:tcPr>
            <w:tcW w:w="2515" w:type="dxa"/>
            <w:shd w:val="clear" w:color="auto" w:fill="DAEEF3"/>
            <w:vAlign w:val="center"/>
          </w:tcPr>
          <w:p w14:paraId="7D216DA2" w14:textId="0BE4014C" w:rsidR="0096154C" w:rsidRPr="00201C51" w:rsidRDefault="0096154C" w:rsidP="00201C51">
            <w:pPr>
              <w:rPr>
                <w:rFonts w:ascii="Arial" w:hAnsi="Arial" w:cs="Arial"/>
                <w:b/>
                <w:sz w:val="22"/>
                <w:szCs w:val="22"/>
              </w:rPr>
            </w:pPr>
            <w:r w:rsidRPr="00201C51">
              <w:rPr>
                <w:rFonts w:ascii="Arial" w:hAnsi="Arial" w:cs="Arial"/>
                <w:b/>
                <w:sz w:val="22"/>
                <w:szCs w:val="22"/>
              </w:rPr>
              <w:t>Grade</w:t>
            </w:r>
          </w:p>
        </w:tc>
        <w:tc>
          <w:tcPr>
            <w:tcW w:w="6501" w:type="dxa"/>
            <w:vAlign w:val="center"/>
          </w:tcPr>
          <w:p w14:paraId="0677D019" w14:textId="0E8EB1A6" w:rsidR="0096154C" w:rsidRPr="00201C51" w:rsidRDefault="00572C01" w:rsidP="00201C51">
            <w:pPr>
              <w:rPr>
                <w:rFonts w:ascii="Arial" w:hAnsi="Arial" w:cs="Arial"/>
                <w:b/>
                <w:sz w:val="22"/>
                <w:szCs w:val="22"/>
              </w:rPr>
            </w:pPr>
            <w:r w:rsidRPr="00201C51">
              <w:rPr>
                <w:rFonts w:ascii="Arial" w:hAnsi="Arial" w:cs="Arial"/>
                <w:b/>
                <w:sz w:val="22"/>
                <w:szCs w:val="22"/>
              </w:rPr>
              <w:t>5</w:t>
            </w:r>
          </w:p>
        </w:tc>
      </w:tr>
      <w:tr w:rsidR="0096154C" w:rsidRPr="00201C51" w14:paraId="0A90ADA3" w14:textId="77777777" w:rsidTr="00626B56">
        <w:tc>
          <w:tcPr>
            <w:tcW w:w="2515" w:type="dxa"/>
            <w:shd w:val="clear" w:color="auto" w:fill="DAEEF3"/>
            <w:vAlign w:val="center"/>
          </w:tcPr>
          <w:p w14:paraId="0F27A478" w14:textId="451265B3" w:rsidR="0096154C" w:rsidRPr="00201C51" w:rsidRDefault="0096154C" w:rsidP="00201C51">
            <w:pPr>
              <w:rPr>
                <w:rFonts w:ascii="Arial" w:hAnsi="Arial" w:cs="Arial"/>
                <w:b/>
                <w:sz w:val="22"/>
                <w:szCs w:val="22"/>
              </w:rPr>
            </w:pPr>
            <w:r w:rsidRPr="00201C51">
              <w:rPr>
                <w:rFonts w:ascii="Arial" w:hAnsi="Arial" w:cs="Arial"/>
                <w:b/>
                <w:sz w:val="22"/>
                <w:szCs w:val="22"/>
              </w:rPr>
              <w:t>Location</w:t>
            </w:r>
          </w:p>
        </w:tc>
        <w:tc>
          <w:tcPr>
            <w:tcW w:w="6501" w:type="dxa"/>
            <w:vAlign w:val="center"/>
          </w:tcPr>
          <w:p w14:paraId="7EDD4AEF" w14:textId="77777777" w:rsidR="0096154C" w:rsidRPr="00201C51" w:rsidRDefault="0096154C" w:rsidP="00201C51">
            <w:pPr>
              <w:rPr>
                <w:rFonts w:ascii="Arial" w:hAnsi="Arial" w:cs="Arial"/>
                <w:b/>
                <w:sz w:val="22"/>
                <w:szCs w:val="22"/>
              </w:rPr>
            </w:pPr>
            <w:r w:rsidRPr="00201C51">
              <w:rPr>
                <w:rFonts w:ascii="Arial" w:hAnsi="Arial" w:cs="Arial"/>
                <w:b/>
                <w:sz w:val="22"/>
                <w:szCs w:val="22"/>
              </w:rPr>
              <w:t>University of Bath premises</w:t>
            </w:r>
          </w:p>
        </w:tc>
      </w:tr>
    </w:tbl>
    <w:p w14:paraId="6B61EE99" w14:textId="77777777" w:rsidR="0096154C" w:rsidRPr="00201C51" w:rsidRDefault="0096154C" w:rsidP="00201C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154C" w:rsidRPr="00201C51" w14:paraId="2AF3C5CA" w14:textId="77777777" w:rsidTr="00626B56">
        <w:tc>
          <w:tcPr>
            <w:tcW w:w="0" w:type="auto"/>
            <w:shd w:val="clear" w:color="auto" w:fill="DAEEF3"/>
            <w:vAlign w:val="center"/>
          </w:tcPr>
          <w:p w14:paraId="7A730E2D" w14:textId="2B5F106A" w:rsidR="0096154C" w:rsidRPr="00201C51" w:rsidRDefault="0096154C" w:rsidP="00201C51">
            <w:pPr>
              <w:rPr>
                <w:rFonts w:ascii="Arial" w:hAnsi="Arial" w:cs="Arial"/>
                <w:b/>
                <w:sz w:val="22"/>
                <w:szCs w:val="22"/>
              </w:rPr>
            </w:pPr>
            <w:r w:rsidRPr="00201C51">
              <w:rPr>
                <w:rFonts w:ascii="Arial" w:hAnsi="Arial" w:cs="Arial"/>
                <w:b/>
                <w:sz w:val="22"/>
                <w:szCs w:val="22"/>
              </w:rPr>
              <w:t>Job purpose</w:t>
            </w:r>
          </w:p>
        </w:tc>
      </w:tr>
      <w:tr w:rsidR="0096154C" w:rsidRPr="00201C51" w14:paraId="09536A7D" w14:textId="77777777" w:rsidTr="00626B56">
        <w:tc>
          <w:tcPr>
            <w:tcW w:w="0" w:type="auto"/>
            <w:vAlign w:val="center"/>
          </w:tcPr>
          <w:p w14:paraId="2A4AC4BE" w14:textId="77777777" w:rsidR="00201C51" w:rsidRPr="00201C51" w:rsidRDefault="00201C51" w:rsidP="00201C51">
            <w:pPr>
              <w:rPr>
                <w:rFonts w:ascii="Arial" w:hAnsi="Arial" w:cs="Arial"/>
                <w:sz w:val="22"/>
                <w:szCs w:val="22"/>
              </w:rPr>
            </w:pPr>
          </w:p>
          <w:p w14:paraId="48EDA67B" w14:textId="6018964C" w:rsidR="0096154C" w:rsidRPr="00201C51" w:rsidRDefault="00572C01" w:rsidP="00201C51">
            <w:pPr>
              <w:rPr>
                <w:rFonts w:ascii="Arial" w:hAnsi="Arial" w:cs="Arial"/>
                <w:sz w:val="22"/>
                <w:szCs w:val="22"/>
              </w:rPr>
            </w:pPr>
            <w:r w:rsidRPr="00201C51">
              <w:rPr>
                <w:rFonts w:ascii="Arial" w:hAnsi="Arial" w:cs="Arial"/>
                <w:sz w:val="22"/>
                <w:szCs w:val="22"/>
              </w:rPr>
              <w:t xml:space="preserve">This role is essential for supporting the overall success of Electrical team and </w:t>
            </w:r>
            <w:r w:rsidR="00D93497" w:rsidRPr="00201C51">
              <w:rPr>
                <w:rFonts w:ascii="Arial" w:hAnsi="Arial" w:cs="Arial"/>
                <w:sz w:val="22"/>
                <w:szCs w:val="22"/>
              </w:rPr>
              <w:t xml:space="preserve">other Campus Infrastructure </w:t>
            </w:r>
            <w:r w:rsidRPr="00201C51">
              <w:rPr>
                <w:rFonts w:ascii="Arial" w:hAnsi="Arial" w:cs="Arial"/>
                <w:sz w:val="22"/>
                <w:szCs w:val="22"/>
              </w:rPr>
              <w:t xml:space="preserve">projects by ensuring the safety and functionality of electrical systems. </w:t>
            </w:r>
          </w:p>
          <w:p w14:paraId="76C54776" w14:textId="5720892C" w:rsidR="00201C51" w:rsidRPr="00201C51" w:rsidRDefault="00201C51" w:rsidP="00201C51">
            <w:pPr>
              <w:rPr>
                <w:rFonts w:ascii="Arial" w:hAnsi="Arial" w:cs="Arial"/>
                <w:sz w:val="22"/>
                <w:szCs w:val="22"/>
              </w:rPr>
            </w:pPr>
          </w:p>
        </w:tc>
      </w:tr>
    </w:tbl>
    <w:p w14:paraId="6028F12F" w14:textId="77777777" w:rsidR="0096154C" w:rsidRPr="00201C51" w:rsidRDefault="0096154C" w:rsidP="00201C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6154C" w:rsidRPr="00201C51" w14:paraId="6F7588D8" w14:textId="77777777" w:rsidTr="00626B56">
        <w:tc>
          <w:tcPr>
            <w:tcW w:w="8995" w:type="dxa"/>
            <w:shd w:val="clear" w:color="auto" w:fill="DAEEF3"/>
            <w:vAlign w:val="center"/>
          </w:tcPr>
          <w:p w14:paraId="7147EDAA" w14:textId="672E9006" w:rsidR="0096154C" w:rsidRPr="00201C51" w:rsidRDefault="0096154C" w:rsidP="00201C51">
            <w:pPr>
              <w:rPr>
                <w:rFonts w:ascii="Arial" w:hAnsi="Arial" w:cs="Arial"/>
                <w:b/>
                <w:sz w:val="22"/>
                <w:szCs w:val="22"/>
              </w:rPr>
            </w:pPr>
            <w:r w:rsidRPr="00201C51">
              <w:rPr>
                <w:rFonts w:ascii="Arial" w:hAnsi="Arial" w:cs="Arial"/>
                <w:b/>
                <w:sz w:val="22"/>
                <w:szCs w:val="22"/>
              </w:rPr>
              <w:t xml:space="preserve">Source and nature of management provided </w:t>
            </w:r>
          </w:p>
        </w:tc>
      </w:tr>
      <w:tr w:rsidR="0096154C" w:rsidRPr="00201C51" w14:paraId="46A71AC3" w14:textId="77777777" w:rsidTr="00626B56">
        <w:tc>
          <w:tcPr>
            <w:tcW w:w="8995" w:type="dxa"/>
            <w:vAlign w:val="center"/>
          </w:tcPr>
          <w:p w14:paraId="4C58DE38" w14:textId="77777777" w:rsidR="00626B56" w:rsidRDefault="00626B56" w:rsidP="00201C51">
            <w:pPr>
              <w:rPr>
                <w:rFonts w:ascii="Arial" w:hAnsi="Arial" w:cs="Arial"/>
                <w:sz w:val="22"/>
                <w:szCs w:val="22"/>
              </w:rPr>
            </w:pPr>
          </w:p>
          <w:p w14:paraId="495828FC" w14:textId="77777777" w:rsidR="0096154C" w:rsidRDefault="00474AAD" w:rsidP="00201C51">
            <w:pPr>
              <w:rPr>
                <w:rFonts w:ascii="Arial" w:hAnsi="Arial" w:cs="Arial"/>
                <w:sz w:val="22"/>
                <w:szCs w:val="22"/>
              </w:rPr>
            </w:pPr>
            <w:r w:rsidRPr="00201C51">
              <w:rPr>
                <w:rFonts w:ascii="Arial" w:hAnsi="Arial" w:cs="Arial"/>
                <w:sz w:val="22"/>
                <w:szCs w:val="22"/>
              </w:rPr>
              <w:t>Electrical</w:t>
            </w:r>
            <w:r w:rsidR="00146367" w:rsidRPr="00201C51">
              <w:rPr>
                <w:rFonts w:ascii="Arial" w:hAnsi="Arial" w:cs="Arial"/>
                <w:sz w:val="22"/>
                <w:szCs w:val="22"/>
              </w:rPr>
              <w:t xml:space="preserve"> </w:t>
            </w:r>
            <w:r w:rsidR="00B97C36" w:rsidRPr="00201C51">
              <w:rPr>
                <w:rFonts w:ascii="Arial" w:hAnsi="Arial" w:cs="Arial"/>
                <w:sz w:val="22"/>
                <w:szCs w:val="22"/>
              </w:rPr>
              <w:t>Engineer</w:t>
            </w:r>
          </w:p>
          <w:p w14:paraId="49CFDEE7" w14:textId="5078FB98" w:rsidR="00626B56" w:rsidRPr="00201C51" w:rsidRDefault="00626B56" w:rsidP="00201C51">
            <w:pPr>
              <w:rPr>
                <w:rFonts w:ascii="Arial" w:hAnsi="Arial" w:cs="Arial"/>
                <w:i/>
                <w:color w:val="FF0000"/>
                <w:sz w:val="22"/>
                <w:szCs w:val="22"/>
              </w:rPr>
            </w:pPr>
          </w:p>
        </w:tc>
      </w:tr>
    </w:tbl>
    <w:p w14:paraId="13BA7253" w14:textId="77777777" w:rsidR="0096154C" w:rsidRPr="00201C51" w:rsidRDefault="0096154C" w:rsidP="00201C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6154C" w:rsidRPr="00201C51" w14:paraId="4BDB0152" w14:textId="77777777" w:rsidTr="00626B56">
        <w:tc>
          <w:tcPr>
            <w:tcW w:w="8995" w:type="dxa"/>
            <w:shd w:val="clear" w:color="auto" w:fill="DAEEF3"/>
            <w:vAlign w:val="center"/>
          </w:tcPr>
          <w:p w14:paraId="61A9D847" w14:textId="005815A4" w:rsidR="0096154C" w:rsidRPr="00201C51" w:rsidRDefault="0096154C" w:rsidP="00201C51">
            <w:pPr>
              <w:rPr>
                <w:rFonts w:ascii="Arial" w:hAnsi="Arial" w:cs="Arial"/>
                <w:b/>
                <w:sz w:val="22"/>
                <w:szCs w:val="22"/>
              </w:rPr>
            </w:pPr>
            <w:r w:rsidRPr="00201C51">
              <w:rPr>
                <w:rFonts w:ascii="Arial" w:hAnsi="Arial" w:cs="Arial"/>
                <w:b/>
                <w:sz w:val="22"/>
                <w:szCs w:val="22"/>
              </w:rPr>
              <w:t>Staff management responsibility</w:t>
            </w:r>
          </w:p>
        </w:tc>
      </w:tr>
      <w:tr w:rsidR="0096154C" w:rsidRPr="00201C51" w14:paraId="662E4384" w14:textId="77777777" w:rsidTr="00626B56">
        <w:tc>
          <w:tcPr>
            <w:tcW w:w="8995" w:type="dxa"/>
            <w:vAlign w:val="center"/>
          </w:tcPr>
          <w:p w14:paraId="06AB34B0" w14:textId="77777777" w:rsidR="00626B56" w:rsidRDefault="00626B56" w:rsidP="00201C51">
            <w:pPr>
              <w:rPr>
                <w:rFonts w:ascii="Arial" w:hAnsi="Arial" w:cs="Arial"/>
                <w:sz w:val="22"/>
                <w:szCs w:val="22"/>
              </w:rPr>
            </w:pPr>
          </w:p>
          <w:p w14:paraId="33A866E7" w14:textId="77777777" w:rsidR="0096154C" w:rsidRDefault="00146367" w:rsidP="00201C51">
            <w:pPr>
              <w:rPr>
                <w:rFonts w:ascii="Arial" w:hAnsi="Arial" w:cs="Arial"/>
                <w:color w:val="FF0000"/>
                <w:sz w:val="22"/>
                <w:szCs w:val="22"/>
              </w:rPr>
            </w:pPr>
            <w:r w:rsidRPr="00201C51">
              <w:rPr>
                <w:rFonts w:ascii="Arial" w:hAnsi="Arial" w:cs="Arial"/>
                <w:sz w:val="22"/>
                <w:szCs w:val="22"/>
              </w:rPr>
              <w:t>None</w:t>
            </w:r>
            <w:r w:rsidRPr="00201C51">
              <w:rPr>
                <w:rFonts w:ascii="Arial" w:hAnsi="Arial" w:cs="Arial"/>
                <w:color w:val="FF0000"/>
                <w:sz w:val="22"/>
                <w:szCs w:val="22"/>
              </w:rPr>
              <w:t xml:space="preserve"> </w:t>
            </w:r>
          </w:p>
          <w:p w14:paraId="70617765" w14:textId="56293A37" w:rsidR="00626B56" w:rsidRPr="00201C51" w:rsidRDefault="00626B56" w:rsidP="00201C51">
            <w:pPr>
              <w:rPr>
                <w:rFonts w:ascii="Arial" w:hAnsi="Arial" w:cs="Arial"/>
                <w:i/>
                <w:sz w:val="22"/>
                <w:szCs w:val="22"/>
              </w:rPr>
            </w:pPr>
          </w:p>
        </w:tc>
      </w:tr>
    </w:tbl>
    <w:p w14:paraId="17E11977" w14:textId="77777777" w:rsidR="0096154C" w:rsidRPr="00201C51" w:rsidRDefault="0096154C" w:rsidP="00201C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154C" w:rsidRPr="00201C51" w14:paraId="413A47F9" w14:textId="77777777" w:rsidTr="00626B56">
        <w:tc>
          <w:tcPr>
            <w:tcW w:w="0" w:type="auto"/>
            <w:shd w:val="clear" w:color="auto" w:fill="DAEEF3"/>
            <w:vAlign w:val="center"/>
          </w:tcPr>
          <w:p w14:paraId="13871B98" w14:textId="6DD45A7E" w:rsidR="0096154C" w:rsidRPr="00201C51" w:rsidRDefault="0096154C" w:rsidP="00201C51">
            <w:pPr>
              <w:rPr>
                <w:rFonts w:ascii="Arial" w:hAnsi="Arial" w:cs="Arial"/>
                <w:b/>
                <w:sz w:val="22"/>
                <w:szCs w:val="22"/>
              </w:rPr>
            </w:pPr>
            <w:r w:rsidRPr="00201C51">
              <w:rPr>
                <w:rFonts w:ascii="Arial" w:hAnsi="Arial" w:cs="Arial"/>
                <w:b/>
                <w:sz w:val="22"/>
                <w:szCs w:val="22"/>
              </w:rPr>
              <w:t xml:space="preserve">Special conditions </w:t>
            </w:r>
          </w:p>
        </w:tc>
      </w:tr>
      <w:tr w:rsidR="0096154C" w:rsidRPr="00201C51" w14:paraId="75AC0682" w14:textId="77777777" w:rsidTr="00626B56">
        <w:tc>
          <w:tcPr>
            <w:tcW w:w="0" w:type="auto"/>
            <w:vAlign w:val="center"/>
          </w:tcPr>
          <w:p w14:paraId="73E7E64F" w14:textId="77777777" w:rsidR="00146367" w:rsidRPr="00201C51" w:rsidRDefault="00146367" w:rsidP="00201C51">
            <w:pPr>
              <w:ind w:left="426"/>
              <w:rPr>
                <w:rFonts w:ascii="Arial" w:hAnsi="Arial" w:cs="Arial"/>
                <w:sz w:val="22"/>
                <w:szCs w:val="22"/>
              </w:rPr>
            </w:pPr>
          </w:p>
          <w:p w14:paraId="4F2001D9" w14:textId="21DA7B61" w:rsidR="00C53D21" w:rsidRPr="00201C51" w:rsidRDefault="00C53D21" w:rsidP="00201C51">
            <w:pPr>
              <w:rPr>
                <w:rFonts w:ascii="Arial" w:hAnsi="Arial" w:cs="Arial"/>
                <w:sz w:val="22"/>
                <w:szCs w:val="22"/>
              </w:rPr>
            </w:pPr>
            <w:r w:rsidRPr="00201C51">
              <w:rPr>
                <w:rFonts w:ascii="Arial" w:hAnsi="Arial" w:cs="Arial"/>
                <w:sz w:val="22"/>
                <w:szCs w:val="22"/>
              </w:rPr>
              <w:t xml:space="preserve">The primary objective is to </w:t>
            </w:r>
            <w:r w:rsidR="00B97C36" w:rsidRPr="00201C51">
              <w:rPr>
                <w:rFonts w:ascii="Arial" w:hAnsi="Arial" w:cs="Arial"/>
                <w:sz w:val="22"/>
                <w:szCs w:val="22"/>
              </w:rPr>
              <w:t>always maintain the health and safety of self and others</w:t>
            </w:r>
            <w:r w:rsidRPr="00201C51">
              <w:rPr>
                <w:rFonts w:ascii="Arial" w:hAnsi="Arial" w:cs="Arial"/>
                <w:sz w:val="22"/>
                <w:szCs w:val="22"/>
              </w:rPr>
              <w:t>.</w:t>
            </w:r>
          </w:p>
          <w:p w14:paraId="3947E691" w14:textId="77777777" w:rsidR="00C53D21" w:rsidRPr="00201C51" w:rsidRDefault="00C53D21" w:rsidP="00201C51">
            <w:pPr>
              <w:ind w:left="426"/>
              <w:rPr>
                <w:rFonts w:ascii="Arial" w:hAnsi="Arial" w:cs="Arial"/>
                <w:sz w:val="22"/>
                <w:szCs w:val="22"/>
              </w:rPr>
            </w:pPr>
          </w:p>
          <w:p w14:paraId="227B5026" w14:textId="19F3CE8E" w:rsidR="00146367" w:rsidRPr="00201C51" w:rsidRDefault="00146367" w:rsidP="00201C51">
            <w:pPr>
              <w:rPr>
                <w:rFonts w:ascii="Arial" w:hAnsi="Arial" w:cs="Arial"/>
                <w:color w:val="00B050"/>
                <w:sz w:val="22"/>
                <w:szCs w:val="22"/>
              </w:rPr>
            </w:pPr>
            <w:r w:rsidRPr="00201C51">
              <w:rPr>
                <w:rFonts w:ascii="Arial" w:hAnsi="Arial" w:cs="Arial"/>
                <w:sz w:val="22"/>
                <w:szCs w:val="22"/>
              </w:rPr>
              <w:t>Due to the geographical spread of buildings a significant amount of walking will be required</w:t>
            </w:r>
            <w:r w:rsidRPr="00201C51">
              <w:rPr>
                <w:rFonts w:ascii="Arial" w:hAnsi="Arial" w:cs="Arial"/>
                <w:color w:val="00B050"/>
                <w:sz w:val="22"/>
                <w:szCs w:val="22"/>
              </w:rPr>
              <w:t>.</w:t>
            </w:r>
          </w:p>
          <w:p w14:paraId="6FBE878F" w14:textId="77777777" w:rsidR="00146367" w:rsidRPr="00201C51" w:rsidRDefault="00146367" w:rsidP="00201C51">
            <w:pPr>
              <w:ind w:left="720" w:firstLine="720"/>
              <w:rPr>
                <w:rFonts w:ascii="Arial" w:hAnsi="Arial" w:cs="Arial"/>
                <w:color w:val="00B050"/>
                <w:sz w:val="22"/>
                <w:szCs w:val="22"/>
              </w:rPr>
            </w:pPr>
          </w:p>
          <w:p w14:paraId="57C98068" w14:textId="77777777" w:rsidR="00D93497" w:rsidRPr="00201C51" w:rsidRDefault="00C53D21" w:rsidP="00201C51">
            <w:pPr>
              <w:rPr>
                <w:rFonts w:ascii="Arial" w:hAnsi="Arial" w:cs="Arial"/>
                <w:sz w:val="22"/>
                <w:szCs w:val="22"/>
              </w:rPr>
            </w:pPr>
            <w:r w:rsidRPr="00201C51">
              <w:rPr>
                <w:rFonts w:ascii="Arial" w:hAnsi="Arial" w:cs="Arial"/>
                <w:sz w:val="22"/>
                <w:szCs w:val="22"/>
              </w:rPr>
              <w:t>W</w:t>
            </w:r>
            <w:r w:rsidR="00146367" w:rsidRPr="00201C51">
              <w:rPr>
                <w:rFonts w:ascii="Arial" w:hAnsi="Arial" w:cs="Arial"/>
                <w:sz w:val="22"/>
                <w:szCs w:val="22"/>
              </w:rPr>
              <w:t>ork in areas at heights, in cramped plant rooms, and areas where access is restricted.</w:t>
            </w:r>
            <w:r w:rsidR="00ED6781" w:rsidRPr="00201C51">
              <w:rPr>
                <w:rFonts w:ascii="Arial" w:hAnsi="Arial" w:cs="Arial"/>
                <w:sz w:val="22"/>
                <w:szCs w:val="22"/>
              </w:rPr>
              <w:t xml:space="preserve">  </w:t>
            </w:r>
          </w:p>
          <w:p w14:paraId="602C5B77" w14:textId="77777777" w:rsidR="00D93497" w:rsidRPr="00201C51" w:rsidRDefault="00D93497" w:rsidP="00201C51">
            <w:pPr>
              <w:rPr>
                <w:rFonts w:ascii="Arial" w:hAnsi="Arial" w:cs="Arial"/>
                <w:sz w:val="22"/>
                <w:szCs w:val="22"/>
              </w:rPr>
            </w:pPr>
          </w:p>
          <w:p w14:paraId="08B4D314" w14:textId="77777777" w:rsidR="0096154C" w:rsidRPr="00201C51" w:rsidRDefault="00146367" w:rsidP="00201C51">
            <w:pPr>
              <w:rPr>
                <w:rFonts w:ascii="Arial" w:hAnsi="Arial" w:cs="Arial"/>
                <w:sz w:val="22"/>
                <w:szCs w:val="22"/>
              </w:rPr>
            </w:pPr>
            <w:r w:rsidRPr="00201C51">
              <w:rPr>
                <w:rFonts w:ascii="Arial" w:hAnsi="Arial" w:cs="Arial"/>
                <w:sz w:val="22"/>
                <w:szCs w:val="22"/>
              </w:rPr>
              <w:t>Work may be indoors or outdoors at any time of the year.</w:t>
            </w:r>
          </w:p>
          <w:p w14:paraId="0379E0A7" w14:textId="68500067" w:rsidR="00EC6906" w:rsidRPr="00201C51" w:rsidRDefault="00EC6906" w:rsidP="00201C51">
            <w:pPr>
              <w:rPr>
                <w:rFonts w:ascii="Arial" w:hAnsi="Arial" w:cs="Arial"/>
                <w:sz w:val="22"/>
                <w:szCs w:val="22"/>
              </w:rPr>
            </w:pPr>
          </w:p>
        </w:tc>
      </w:tr>
    </w:tbl>
    <w:p w14:paraId="6382B0FF" w14:textId="394E3FF4" w:rsidR="00C6200C" w:rsidRPr="00201C51" w:rsidRDefault="00C6200C" w:rsidP="00201C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154C" w:rsidRPr="00201C51" w14:paraId="76DE1F3A" w14:textId="77777777" w:rsidTr="00626B56">
        <w:trPr>
          <w:tblHeader/>
        </w:trPr>
        <w:tc>
          <w:tcPr>
            <w:tcW w:w="0" w:type="auto"/>
            <w:shd w:val="clear" w:color="auto" w:fill="DAEEF3"/>
            <w:vAlign w:val="center"/>
          </w:tcPr>
          <w:p w14:paraId="7F5B9132" w14:textId="06A08525" w:rsidR="0096154C" w:rsidRPr="00201C51" w:rsidRDefault="0096154C" w:rsidP="00201C51">
            <w:pPr>
              <w:rPr>
                <w:rFonts w:ascii="Arial" w:hAnsi="Arial" w:cs="Arial"/>
                <w:b/>
                <w:sz w:val="22"/>
                <w:szCs w:val="22"/>
              </w:rPr>
            </w:pPr>
            <w:r w:rsidRPr="00201C51">
              <w:rPr>
                <w:rFonts w:ascii="Arial" w:hAnsi="Arial" w:cs="Arial"/>
                <w:b/>
                <w:sz w:val="22"/>
                <w:szCs w:val="22"/>
              </w:rPr>
              <w:t xml:space="preserve">Main duties and responsibilities </w:t>
            </w:r>
          </w:p>
        </w:tc>
      </w:tr>
      <w:tr w:rsidR="0096154C" w:rsidRPr="00201C51" w14:paraId="75516CF3" w14:textId="77777777" w:rsidTr="00626B56">
        <w:tc>
          <w:tcPr>
            <w:tcW w:w="0" w:type="auto"/>
            <w:vAlign w:val="center"/>
          </w:tcPr>
          <w:p w14:paraId="4260DBD9" w14:textId="77777777" w:rsidR="00146367" w:rsidRPr="00201C51" w:rsidRDefault="00146367" w:rsidP="00201C51">
            <w:pPr>
              <w:ind w:left="360"/>
              <w:rPr>
                <w:rFonts w:ascii="Arial" w:hAnsi="Arial" w:cs="Arial"/>
                <w:sz w:val="22"/>
                <w:szCs w:val="22"/>
              </w:rPr>
            </w:pPr>
          </w:p>
          <w:p w14:paraId="39B2F8C2" w14:textId="5702037C"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Under instruction from</w:t>
            </w:r>
            <w:r w:rsidR="003B6A52" w:rsidRPr="00201C51">
              <w:rPr>
                <w:rFonts w:ascii="Arial" w:eastAsia="Calibri" w:hAnsi="Arial" w:cs="Arial"/>
                <w:sz w:val="22"/>
                <w:szCs w:val="22"/>
              </w:rPr>
              <w:t xml:space="preserve"> </w:t>
            </w:r>
            <w:r w:rsidR="00B97C36" w:rsidRPr="00201C51">
              <w:rPr>
                <w:rFonts w:ascii="Arial" w:eastAsia="Calibri" w:hAnsi="Arial" w:cs="Arial"/>
                <w:sz w:val="22"/>
                <w:szCs w:val="22"/>
              </w:rPr>
              <w:t>your line manager or one of the multiskilled electricians</w:t>
            </w:r>
            <w:r w:rsidR="00C53D21" w:rsidRPr="00201C51">
              <w:rPr>
                <w:rFonts w:ascii="Arial" w:eastAsia="Calibri" w:hAnsi="Arial" w:cs="Arial"/>
                <w:sz w:val="22"/>
                <w:szCs w:val="22"/>
              </w:rPr>
              <w:t>,</w:t>
            </w:r>
            <w:r w:rsidRPr="00201C51">
              <w:rPr>
                <w:rFonts w:ascii="Arial" w:eastAsia="Calibri" w:hAnsi="Arial" w:cs="Arial"/>
                <w:sz w:val="22"/>
                <w:szCs w:val="22"/>
              </w:rPr>
              <w:t xml:space="preserve"> carry out </w:t>
            </w:r>
            <w:r w:rsidR="00C53D21" w:rsidRPr="00201C51">
              <w:rPr>
                <w:rFonts w:ascii="Arial" w:eastAsia="Calibri" w:hAnsi="Arial" w:cs="Arial"/>
                <w:sz w:val="22"/>
                <w:szCs w:val="22"/>
              </w:rPr>
              <w:t xml:space="preserve">primarily </w:t>
            </w:r>
            <w:r w:rsidRPr="00201C51">
              <w:rPr>
                <w:rFonts w:ascii="Arial" w:eastAsia="Calibri" w:hAnsi="Arial" w:cs="Arial"/>
                <w:sz w:val="22"/>
                <w:szCs w:val="22"/>
              </w:rPr>
              <w:t>planned</w:t>
            </w:r>
            <w:r w:rsidR="009F3FA4" w:rsidRPr="00201C51">
              <w:rPr>
                <w:rFonts w:ascii="Arial" w:eastAsia="Calibri" w:hAnsi="Arial" w:cs="Arial"/>
                <w:sz w:val="22"/>
                <w:szCs w:val="22"/>
              </w:rPr>
              <w:t xml:space="preserve"> maintenance task</w:t>
            </w:r>
            <w:r w:rsidR="00572C01" w:rsidRPr="00201C51">
              <w:rPr>
                <w:rFonts w:ascii="Arial" w:eastAsia="Calibri" w:hAnsi="Arial" w:cs="Arial"/>
                <w:sz w:val="22"/>
                <w:szCs w:val="22"/>
              </w:rPr>
              <w:t>s such as:</w:t>
            </w:r>
          </w:p>
          <w:p w14:paraId="49C24E80" w14:textId="0D785D2A" w:rsidR="00E151E5" w:rsidRPr="00201C51" w:rsidRDefault="00845540"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 xml:space="preserve">Initial </w:t>
            </w:r>
            <w:r w:rsidR="00E151E5" w:rsidRPr="00201C51">
              <w:rPr>
                <w:rFonts w:ascii="Arial" w:eastAsia="Calibri" w:hAnsi="Arial" w:cs="Arial"/>
                <w:sz w:val="22"/>
                <w:szCs w:val="22"/>
              </w:rPr>
              <w:t>Investigating, troubleshoot</w:t>
            </w:r>
            <w:r w:rsidRPr="00201C51">
              <w:rPr>
                <w:rFonts w:ascii="Arial" w:eastAsia="Calibri" w:hAnsi="Arial" w:cs="Arial"/>
                <w:sz w:val="22"/>
                <w:szCs w:val="22"/>
              </w:rPr>
              <w:t xml:space="preserve">ing </w:t>
            </w:r>
            <w:r w:rsidR="003B6A52" w:rsidRPr="00201C51">
              <w:rPr>
                <w:rFonts w:ascii="Arial" w:eastAsia="Calibri" w:hAnsi="Arial" w:cs="Arial"/>
                <w:sz w:val="22"/>
                <w:szCs w:val="22"/>
              </w:rPr>
              <w:t>of, faults</w:t>
            </w:r>
            <w:r w:rsidRPr="00201C51">
              <w:rPr>
                <w:rFonts w:ascii="Arial" w:eastAsia="Calibri" w:hAnsi="Arial" w:cs="Arial"/>
                <w:sz w:val="22"/>
                <w:szCs w:val="22"/>
              </w:rPr>
              <w:t xml:space="preserve"> and problems (</w:t>
            </w:r>
            <w:r w:rsidR="00B97C36" w:rsidRPr="00201C51">
              <w:rPr>
                <w:rFonts w:ascii="Arial" w:eastAsia="Calibri" w:hAnsi="Arial" w:cs="Arial"/>
                <w:sz w:val="22"/>
                <w:szCs w:val="22"/>
              </w:rPr>
              <w:t>non-intrusive</w:t>
            </w:r>
            <w:r w:rsidRPr="00201C51">
              <w:rPr>
                <w:rFonts w:ascii="Arial" w:eastAsia="Calibri" w:hAnsi="Arial" w:cs="Arial"/>
                <w:sz w:val="22"/>
                <w:szCs w:val="22"/>
              </w:rPr>
              <w:t>)</w:t>
            </w:r>
          </w:p>
          <w:p w14:paraId="2D1BC160" w14:textId="24396AC8" w:rsidR="00572C01" w:rsidRPr="00201C51" w:rsidRDefault="00572C0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Electrical based compliance</w:t>
            </w:r>
          </w:p>
          <w:p w14:paraId="605944C6" w14:textId="75D11951" w:rsidR="00572C01" w:rsidRPr="00201C51" w:rsidRDefault="00572C0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Substation monitoring</w:t>
            </w:r>
          </w:p>
          <w:p w14:paraId="5A44E19C" w14:textId="1C90528F" w:rsidR="00572C01" w:rsidRPr="00201C51" w:rsidRDefault="00572C0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 xml:space="preserve">Emergency </w:t>
            </w:r>
            <w:r w:rsidR="00E151E5" w:rsidRPr="00201C51">
              <w:rPr>
                <w:rFonts w:ascii="Arial" w:eastAsia="Calibri" w:hAnsi="Arial" w:cs="Arial"/>
                <w:sz w:val="22"/>
                <w:szCs w:val="22"/>
              </w:rPr>
              <w:t>l</w:t>
            </w:r>
            <w:r w:rsidRPr="00201C51">
              <w:rPr>
                <w:rFonts w:ascii="Arial" w:eastAsia="Calibri" w:hAnsi="Arial" w:cs="Arial"/>
                <w:sz w:val="22"/>
                <w:szCs w:val="22"/>
              </w:rPr>
              <w:t xml:space="preserve">ighting </w:t>
            </w:r>
            <w:r w:rsidR="00E151E5" w:rsidRPr="00201C51">
              <w:rPr>
                <w:rFonts w:ascii="Arial" w:eastAsia="Calibri" w:hAnsi="Arial" w:cs="Arial"/>
                <w:sz w:val="22"/>
                <w:szCs w:val="22"/>
              </w:rPr>
              <w:t xml:space="preserve">testing and repair </w:t>
            </w:r>
          </w:p>
          <w:p w14:paraId="1570CCEC" w14:textId="574A303B" w:rsidR="00572C01" w:rsidRPr="00201C51" w:rsidRDefault="00572C0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Lamp replacement</w:t>
            </w:r>
          </w:p>
          <w:p w14:paraId="2D4C370F" w14:textId="5E431D97" w:rsidR="00572C01" w:rsidRPr="00201C51" w:rsidRDefault="00572C0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 xml:space="preserve">Battery replacement </w:t>
            </w:r>
          </w:p>
          <w:p w14:paraId="109B21B7" w14:textId="34AB44B6" w:rsidR="00572C01" w:rsidRPr="00201C51" w:rsidRDefault="00C53D21" w:rsidP="00201C51">
            <w:pPr>
              <w:numPr>
                <w:ilvl w:val="0"/>
                <w:numId w:val="12"/>
              </w:numPr>
              <w:contextualSpacing/>
              <w:rPr>
                <w:rFonts w:ascii="Arial" w:eastAsia="Calibri" w:hAnsi="Arial" w:cs="Arial"/>
                <w:sz w:val="22"/>
                <w:szCs w:val="22"/>
              </w:rPr>
            </w:pPr>
            <w:r w:rsidRPr="00201C51">
              <w:rPr>
                <w:rFonts w:ascii="Arial" w:eastAsia="Calibri" w:hAnsi="Arial" w:cs="Arial"/>
                <w:sz w:val="22"/>
                <w:szCs w:val="22"/>
              </w:rPr>
              <w:t>M</w:t>
            </w:r>
            <w:r w:rsidR="00572C01" w:rsidRPr="00201C51">
              <w:rPr>
                <w:rFonts w:ascii="Arial" w:eastAsia="Calibri" w:hAnsi="Arial" w:cs="Arial"/>
                <w:sz w:val="22"/>
                <w:szCs w:val="22"/>
              </w:rPr>
              <w:t>inor remedial repairs</w:t>
            </w:r>
          </w:p>
          <w:p w14:paraId="267D25AE" w14:textId="75224D74" w:rsidR="00474AAD" w:rsidRPr="00201C51" w:rsidRDefault="00474AAD" w:rsidP="00201C51">
            <w:pPr>
              <w:ind w:left="360"/>
              <w:contextualSpacing/>
              <w:rPr>
                <w:rFonts w:ascii="Arial" w:eastAsia="Calibri" w:hAnsi="Arial" w:cs="Arial"/>
                <w:sz w:val="22"/>
                <w:szCs w:val="22"/>
              </w:rPr>
            </w:pPr>
          </w:p>
          <w:p w14:paraId="5BE1C376" w14:textId="37D44BF5" w:rsidR="00137339" w:rsidRPr="00201C51" w:rsidRDefault="00137339"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Ensure any plant and equipment is used in accordance with the RAMS and other health and safety requirements.</w:t>
            </w:r>
          </w:p>
          <w:p w14:paraId="1D999BE6" w14:textId="77777777" w:rsidR="00331FAB" w:rsidRPr="00201C51" w:rsidRDefault="00331FAB" w:rsidP="00201C51">
            <w:pPr>
              <w:ind w:left="360"/>
              <w:contextualSpacing/>
              <w:rPr>
                <w:rFonts w:ascii="Arial" w:eastAsia="Calibri" w:hAnsi="Arial" w:cs="Arial"/>
                <w:sz w:val="22"/>
                <w:szCs w:val="22"/>
              </w:rPr>
            </w:pPr>
          </w:p>
          <w:p w14:paraId="73D62591" w14:textId="13012FDC" w:rsidR="00B97C36" w:rsidRDefault="00B97C36"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Assisting electricians in installing, maintaining, and repairing electrical systems</w:t>
            </w:r>
          </w:p>
          <w:p w14:paraId="59BC9DA2" w14:textId="77777777" w:rsidR="00626B56" w:rsidRDefault="00626B56" w:rsidP="00626B56">
            <w:pPr>
              <w:pStyle w:val="ListParagraph"/>
              <w:rPr>
                <w:rFonts w:ascii="Arial" w:eastAsia="Calibri" w:hAnsi="Arial" w:cs="Arial"/>
                <w:sz w:val="22"/>
                <w:szCs w:val="22"/>
              </w:rPr>
            </w:pPr>
          </w:p>
          <w:p w14:paraId="0444AD65" w14:textId="77777777" w:rsidR="00626B56" w:rsidRPr="00201C51" w:rsidRDefault="00626B56" w:rsidP="00626B56">
            <w:pPr>
              <w:ind w:left="360"/>
              <w:contextualSpacing/>
              <w:rPr>
                <w:rFonts w:ascii="Arial" w:eastAsia="Calibri" w:hAnsi="Arial" w:cs="Arial"/>
                <w:sz w:val="22"/>
                <w:szCs w:val="22"/>
              </w:rPr>
            </w:pPr>
          </w:p>
          <w:p w14:paraId="69545CD7" w14:textId="77777777" w:rsidR="00B97C36" w:rsidRPr="00201C51" w:rsidRDefault="00B97C36" w:rsidP="00201C51">
            <w:pPr>
              <w:pStyle w:val="ListParagraph"/>
              <w:numPr>
                <w:ilvl w:val="0"/>
                <w:numId w:val="8"/>
              </w:numPr>
              <w:rPr>
                <w:rFonts w:ascii="Arial" w:eastAsia="Calibri" w:hAnsi="Arial" w:cs="Arial"/>
                <w:sz w:val="22"/>
                <w:szCs w:val="22"/>
              </w:rPr>
            </w:pPr>
            <w:r w:rsidRPr="00201C51">
              <w:rPr>
                <w:rFonts w:ascii="Arial" w:eastAsia="Calibri" w:hAnsi="Arial" w:cs="Arial"/>
                <w:sz w:val="22"/>
                <w:szCs w:val="22"/>
              </w:rPr>
              <w:t>Conducting basic electrical tasks under supervision, such as rewiring, socket and switch installations, and lighting upgrade</w:t>
            </w:r>
          </w:p>
          <w:p w14:paraId="59B0EB6F" w14:textId="77777777" w:rsidR="00B97C36" w:rsidRPr="00201C51" w:rsidRDefault="00B97C36" w:rsidP="00201C51">
            <w:pPr>
              <w:pStyle w:val="ListParagraph"/>
              <w:ind w:left="360"/>
              <w:rPr>
                <w:rFonts w:ascii="Arial" w:eastAsia="Calibri" w:hAnsi="Arial" w:cs="Arial"/>
                <w:sz w:val="22"/>
                <w:szCs w:val="22"/>
              </w:rPr>
            </w:pPr>
          </w:p>
          <w:p w14:paraId="1C1B66E8" w14:textId="292DD049" w:rsidR="00B97C36" w:rsidRPr="00201C51" w:rsidRDefault="00B97C36" w:rsidP="00201C51">
            <w:pPr>
              <w:pStyle w:val="ListParagraph"/>
              <w:numPr>
                <w:ilvl w:val="0"/>
                <w:numId w:val="8"/>
              </w:numPr>
              <w:rPr>
                <w:rFonts w:ascii="Arial" w:eastAsia="Calibri" w:hAnsi="Arial" w:cs="Arial"/>
                <w:sz w:val="22"/>
                <w:szCs w:val="22"/>
              </w:rPr>
            </w:pPr>
            <w:r w:rsidRPr="00201C51">
              <w:rPr>
                <w:rFonts w:ascii="Arial" w:eastAsia="Calibri" w:hAnsi="Arial" w:cs="Arial"/>
                <w:sz w:val="22"/>
                <w:szCs w:val="22"/>
              </w:rPr>
              <w:t>Ensuring compliance with relevant safety standards and regulations.</w:t>
            </w:r>
          </w:p>
          <w:p w14:paraId="272DE072" w14:textId="77777777" w:rsidR="00137339" w:rsidRPr="00201C51" w:rsidRDefault="00137339" w:rsidP="00201C51">
            <w:pPr>
              <w:ind w:left="360"/>
              <w:contextualSpacing/>
              <w:rPr>
                <w:rFonts w:ascii="Arial" w:eastAsia="Calibri" w:hAnsi="Arial" w:cs="Arial"/>
                <w:sz w:val="22"/>
                <w:szCs w:val="22"/>
              </w:rPr>
            </w:pPr>
          </w:p>
          <w:p w14:paraId="47E8BAF9" w14:textId="5CC2EB7E" w:rsidR="00E151E5" w:rsidRPr="00201C51" w:rsidRDefault="00C53D21"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U</w:t>
            </w:r>
            <w:r w:rsidR="00137339" w:rsidRPr="00201C51">
              <w:rPr>
                <w:rFonts w:ascii="Arial" w:eastAsia="Calibri" w:hAnsi="Arial" w:cs="Arial"/>
                <w:sz w:val="22"/>
                <w:szCs w:val="22"/>
              </w:rPr>
              <w:t>pdate</w:t>
            </w:r>
            <w:r w:rsidR="00E151E5" w:rsidRPr="00201C51">
              <w:rPr>
                <w:rFonts w:ascii="Arial" w:eastAsia="Calibri" w:hAnsi="Arial" w:cs="Arial"/>
                <w:sz w:val="22"/>
                <w:szCs w:val="22"/>
              </w:rPr>
              <w:t xml:space="preserve"> </w:t>
            </w:r>
            <w:r w:rsidR="00137339" w:rsidRPr="00201C51">
              <w:rPr>
                <w:rFonts w:ascii="Arial" w:eastAsia="Calibri" w:hAnsi="Arial" w:cs="Arial"/>
                <w:sz w:val="22"/>
                <w:szCs w:val="22"/>
              </w:rPr>
              <w:t xml:space="preserve">or modify </w:t>
            </w:r>
            <w:r w:rsidR="004F5547" w:rsidRPr="00201C51">
              <w:rPr>
                <w:rFonts w:ascii="Arial" w:eastAsia="Calibri" w:hAnsi="Arial" w:cs="Arial"/>
                <w:sz w:val="22"/>
                <w:szCs w:val="22"/>
              </w:rPr>
              <w:t xml:space="preserve">personal </w:t>
            </w:r>
            <w:r w:rsidR="00B97C36" w:rsidRPr="00201C51">
              <w:rPr>
                <w:rFonts w:ascii="Arial" w:eastAsia="Calibri" w:hAnsi="Arial" w:cs="Arial"/>
                <w:sz w:val="22"/>
                <w:szCs w:val="22"/>
              </w:rPr>
              <w:t>task-based</w:t>
            </w:r>
            <w:r w:rsidR="004F5547" w:rsidRPr="00201C51">
              <w:rPr>
                <w:rFonts w:ascii="Arial" w:eastAsia="Calibri" w:hAnsi="Arial" w:cs="Arial"/>
                <w:sz w:val="22"/>
                <w:szCs w:val="22"/>
              </w:rPr>
              <w:t xml:space="preserve"> </w:t>
            </w:r>
            <w:r w:rsidR="00E151E5" w:rsidRPr="00201C51">
              <w:rPr>
                <w:rFonts w:ascii="Arial" w:eastAsia="Calibri" w:hAnsi="Arial" w:cs="Arial"/>
                <w:sz w:val="22"/>
                <w:szCs w:val="22"/>
              </w:rPr>
              <w:t xml:space="preserve">Risk </w:t>
            </w:r>
            <w:r w:rsidR="003B6A52" w:rsidRPr="00201C51">
              <w:rPr>
                <w:rFonts w:ascii="Arial" w:eastAsia="Calibri" w:hAnsi="Arial" w:cs="Arial"/>
                <w:sz w:val="22"/>
                <w:szCs w:val="22"/>
              </w:rPr>
              <w:t>Assessments as</w:t>
            </w:r>
            <w:r w:rsidR="00E151E5" w:rsidRPr="00201C51">
              <w:rPr>
                <w:rFonts w:ascii="Arial" w:eastAsia="Calibri" w:hAnsi="Arial" w:cs="Arial"/>
                <w:sz w:val="22"/>
                <w:szCs w:val="22"/>
              </w:rPr>
              <w:t xml:space="preserve"> required</w:t>
            </w:r>
            <w:r w:rsidRPr="00201C51">
              <w:rPr>
                <w:rFonts w:ascii="Arial" w:eastAsia="Calibri" w:hAnsi="Arial" w:cs="Arial"/>
                <w:sz w:val="22"/>
                <w:szCs w:val="22"/>
              </w:rPr>
              <w:t>.</w:t>
            </w:r>
          </w:p>
          <w:p w14:paraId="24460B49" w14:textId="77777777" w:rsidR="00137339" w:rsidRPr="00201C51" w:rsidRDefault="00137339" w:rsidP="00201C51">
            <w:pPr>
              <w:contextualSpacing/>
              <w:rPr>
                <w:rFonts w:ascii="Arial" w:eastAsia="Calibri" w:hAnsi="Arial" w:cs="Arial"/>
                <w:sz w:val="22"/>
                <w:szCs w:val="22"/>
              </w:rPr>
            </w:pPr>
          </w:p>
          <w:p w14:paraId="273218A8" w14:textId="361288C2" w:rsidR="00E151E5" w:rsidRPr="00201C51" w:rsidRDefault="00E151E5"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Complete documentation and records to ensure compliance</w:t>
            </w:r>
            <w:r w:rsidR="00C53D21" w:rsidRPr="00201C51">
              <w:rPr>
                <w:rFonts w:ascii="Arial" w:eastAsia="Calibri" w:hAnsi="Arial" w:cs="Arial"/>
                <w:sz w:val="22"/>
                <w:szCs w:val="22"/>
              </w:rPr>
              <w:t>.</w:t>
            </w:r>
          </w:p>
          <w:p w14:paraId="707579CA" w14:textId="77777777" w:rsidR="00137339" w:rsidRPr="00201C51" w:rsidRDefault="00137339" w:rsidP="00201C51">
            <w:pPr>
              <w:contextualSpacing/>
              <w:rPr>
                <w:rFonts w:ascii="Arial" w:eastAsia="Calibri" w:hAnsi="Arial" w:cs="Arial"/>
                <w:sz w:val="22"/>
                <w:szCs w:val="22"/>
              </w:rPr>
            </w:pPr>
          </w:p>
          <w:p w14:paraId="2773B1E7" w14:textId="77777777"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 xml:space="preserve">You will from time to time be required to undertake other duties of a similar nature as reasonably required by the Electrical Supervisor. </w:t>
            </w:r>
          </w:p>
          <w:p w14:paraId="4D72F78C" w14:textId="77777777" w:rsidR="00C53D21" w:rsidRPr="00201C51" w:rsidRDefault="00C53D21" w:rsidP="00201C51">
            <w:pPr>
              <w:ind w:left="360"/>
              <w:contextualSpacing/>
              <w:rPr>
                <w:rFonts w:ascii="Arial" w:eastAsia="Calibri" w:hAnsi="Arial" w:cs="Arial"/>
                <w:sz w:val="22"/>
                <w:szCs w:val="22"/>
              </w:rPr>
            </w:pPr>
          </w:p>
          <w:p w14:paraId="1CB41643" w14:textId="6B39CEB3"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Provided immediate supervision to unauthorised persons needing access to restricted electrical areas when carrying out non-electrical works</w:t>
            </w:r>
            <w:r w:rsidR="00B97C36" w:rsidRPr="00201C51">
              <w:rPr>
                <w:rFonts w:ascii="Arial" w:eastAsia="Calibri" w:hAnsi="Arial" w:cs="Arial"/>
                <w:sz w:val="22"/>
                <w:szCs w:val="22"/>
              </w:rPr>
              <w:t>.</w:t>
            </w:r>
          </w:p>
          <w:p w14:paraId="43C6D7B0" w14:textId="77777777" w:rsidR="00474AAD" w:rsidRPr="00201C51" w:rsidRDefault="00474AAD" w:rsidP="00201C51">
            <w:pPr>
              <w:ind w:left="360"/>
              <w:contextualSpacing/>
              <w:rPr>
                <w:rFonts w:ascii="Arial" w:eastAsia="Calibri" w:hAnsi="Arial" w:cs="Arial"/>
                <w:sz w:val="22"/>
                <w:szCs w:val="22"/>
              </w:rPr>
            </w:pPr>
          </w:p>
          <w:p w14:paraId="3E4D627D" w14:textId="4A96F7FD"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 xml:space="preserve">Undertake collection of materials either from </w:t>
            </w:r>
            <w:r w:rsidR="00B97C36" w:rsidRPr="00201C51">
              <w:rPr>
                <w:rFonts w:ascii="Arial" w:eastAsia="Calibri" w:hAnsi="Arial" w:cs="Arial"/>
                <w:sz w:val="22"/>
                <w:szCs w:val="22"/>
              </w:rPr>
              <w:t>university</w:t>
            </w:r>
            <w:r w:rsidRPr="00201C51">
              <w:rPr>
                <w:rFonts w:ascii="Arial" w:eastAsia="Calibri" w:hAnsi="Arial" w:cs="Arial"/>
                <w:sz w:val="22"/>
                <w:szCs w:val="22"/>
              </w:rPr>
              <w:t xml:space="preserve"> stores or external suppliers. </w:t>
            </w:r>
          </w:p>
          <w:p w14:paraId="39C8304D" w14:textId="77777777" w:rsidR="00474AAD" w:rsidRPr="00201C51" w:rsidRDefault="00474AAD" w:rsidP="00201C51">
            <w:pPr>
              <w:ind w:left="360"/>
              <w:contextualSpacing/>
              <w:rPr>
                <w:rFonts w:ascii="Arial" w:eastAsia="Calibri" w:hAnsi="Arial" w:cs="Arial"/>
                <w:sz w:val="22"/>
                <w:szCs w:val="22"/>
              </w:rPr>
            </w:pPr>
          </w:p>
          <w:p w14:paraId="4FF1BA1C" w14:textId="4E8F8429"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Attend health and safety training in relation to duties.</w:t>
            </w:r>
          </w:p>
          <w:p w14:paraId="077DB099" w14:textId="77777777" w:rsidR="00474AAD" w:rsidRPr="00201C51" w:rsidRDefault="00474AAD" w:rsidP="00201C51">
            <w:pPr>
              <w:ind w:left="360"/>
              <w:contextualSpacing/>
              <w:rPr>
                <w:rFonts w:ascii="Arial" w:eastAsia="Calibri" w:hAnsi="Arial" w:cs="Arial"/>
                <w:sz w:val="22"/>
                <w:szCs w:val="22"/>
              </w:rPr>
            </w:pPr>
          </w:p>
          <w:p w14:paraId="7BEC8AAF" w14:textId="19B7E331" w:rsidR="00474AAD" w:rsidRPr="00201C51"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 xml:space="preserve">To carry a </w:t>
            </w:r>
            <w:r w:rsidR="00B97C36" w:rsidRPr="00201C51">
              <w:rPr>
                <w:rFonts w:ascii="Arial" w:eastAsia="Calibri" w:hAnsi="Arial" w:cs="Arial"/>
                <w:sz w:val="22"/>
                <w:szCs w:val="22"/>
              </w:rPr>
              <w:t>university</w:t>
            </w:r>
            <w:r w:rsidRPr="00201C51">
              <w:rPr>
                <w:rFonts w:ascii="Arial" w:eastAsia="Calibri" w:hAnsi="Arial" w:cs="Arial"/>
                <w:sz w:val="22"/>
                <w:szCs w:val="22"/>
              </w:rPr>
              <w:t xml:space="preserve"> issue mobile phone and or tablet.</w:t>
            </w:r>
          </w:p>
          <w:p w14:paraId="3C91691D" w14:textId="77777777" w:rsidR="00474AAD" w:rsidRPr="00201C51" w:rsidRDefault="00474AAD" w:rsidP="00201C51">
            <w:pPr>
              <w:ind w:left="360"/>
              <w:contextualSpacing/>
              <w:rPr>
                <w:rFonts w:ascii="Arial" w:eastAsia="Calibri" w:hAnsi="Arial" w:cs="Arial"/>
                <w:sz w:val="22"/>
                <w:szCs w:val="22"/>
              </w:rPr>
            </w:pPr>
          </w:p>
          <w:p w14:paraId="54050A38" w14:textId="77777777" w:rsidR="00030F26" w:rsidRDefault="00474AAD" w:rsidP="00201C51">
            <w:pPr>
              <w:numPr>
                <w:ilvl w:val="0"/>
                <w:numId w:val="8"/>
              </w:numPr>
              <w:contextualSpacing/>
              <w:rPr>
                <w:rFonts w:ascii="Arial" w:eastAsia="Calibri" w:hAnsi="Arial" w:cs="Arial"/>
                <w:sz w:val="22"/>
                <w:szCs w:val="22"/>
              </w:rPr>
            </w:pPr>
            <w:r w:rsidRPr="00201C51">
              <w:rPr>
                <w:rFonts w:ascii="Arial" w:eastAsia="Calibri" w:hAnsi="Arial" w:cs="Arial"/>
                <w:sz w:val="22"/>
                <w:szCs w:val="22"/>
              </w:rPr>
              <w:t>To wear free issue corporate work wear</w:t>
            </w:r>
            <w:r w:rsidR="004F5547" w:rsidRPr="00201C51">
              <w:rPr>
                <w:rFonts w:ascii="Arial" w:eastAsia="Calibri" w:hAnsi="Arial" w:cs="Arial"/>
                <w:sz w:val="22"/>
                <w:szCs w:val="22"/>
              </w:rPr>
              <w:t>/PPE</w:t>
            </w:r>
            <w:r w:rsidRPr="00201C51">
              <w:rPr>
                <w:rFonts w:ascii="Arial" w:eastAsia="Calibri" w:hAnsi="Arial" w:cs="Arial"/>
                <w:sz w:val="22"/>
                <w:szCs w:val="22"/>
              </w:rPr>
              <w:t xml:space="preserve"> at all times, and as detailed in the conditions of issue.</w:t>
            </w:r>
          </w:p>
          <w:p w14:paraId="326F5D0C" w14:textId="155ADD55" w:rsidR="00626B56" w:rsidRPr="00201C51" w:rsidRDefault="00626B56" w:rsidP="00626B56">
            <w:pPr>
              <w:contextualSpacing/>
              <w:rPr>
                <w:rFonts w:ascii="Arial" w:eastAsia="Calibri" w:hAnsi="Arial" w:cs="Arial"/>
                <w:sz w:val="22"/>
                <w:szCs w:val="22"/>
              </w:rPr>
            </w:pPr>
          </w:p>
        </w:tc>
      </w:tr>
    </w:tbl>
    <w:p w14:paraId="4FCD8D14" w14:textId="77777777" w:rsidR="0096154C" w:rsidRPr="00201C51" w:rsidRDefault="0096154C" w:rsidP="00201C51">
      <w:pPr>
        <w:rPr>
          <w:rFonts w:ascii="Arial" w:hAnsi="Arial" w:cs="Arial"/>
          <w:sz w:val="22"/>
          <w:szCs w:val="22"/>
        </w:rPr>
      </w:pPr>
    </w:p>
    <w:p w14:paraId="1BAA1A33" w14:textId="77777777" w:rsidR="0096154C" w:rsidRPr="00201C51" w:rsidRDefault="0096154C" w:rsidP="00201C51">
      <w:pPr>
        <w:rPr>
          <w:rFonts w:ascii="Arial" w:hAnsi="Arial" w:cs="Arial"/>
          <w:sz w:val="22"/>
          <w:szCs w:val="22"/>
        </w:rPr>
        <w:sectPr w:rsidR="0096154C" w:rsidRPr="00201C51" w:rsidSect="00201C51">
          <w:footerReference w:type="default" r:id="rId8"/>
          <w:pgSz w:w="11906" w:h="16838"/>
          <w:pgMar w:top="1080" w:right="1440" w:bottom="1008" w:left="1440" w:header="706" w:footer="706" w:gutter="0"/>
          <w:cols w:space="708"/>
          <w:docGrid w:linePitch="360"/>
        </w:sectPr>
      </w:pPr>
    </w:p>
    <w:p w14:paraId="67BBD983" w14:textId="77777777" w:rsidR="0096154C" w:rsidRPr="00201C51" w:rsidRDefault="0096154C" w:rsidP="00201C51">
      <w:pPr>
        <w:rPr>
          <w:rFonts w:ascii="Arial" w:hAnsi="Arial" w:cs="Arial"/>
          <w:b/>
          <w:sz w:val="22"/>
          <w:szCs w:val="22"/>
        </w:rPr>
      </w:pPr>
      <w:r w:rsidRPr="00201C51">
        <w:rPr>
          <w:rFonts w:ascii="Arial" w:hAnsi="Arial" w:cs="Arial"/>
          <w:b/>
          <w:noProof/>
          <w:sz w:val="22"/>
          <w:szCs w:val="22"/>
          <w:lang w:eastAsia="en-GB"/>
        </w:rPr>
        <w:lastRenderedPageBreak/>
        <w:drawing>
          <wp:inline distT="0" distB="0" distL="0" distR="0" wp14:anchorId="4A0C39E4" wp14:editId="5215CB46">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C945F44" w14:textId="77777777" w:rsidR="0096154C" w:rsidRPr="00201C51" w:rsidRDefault="0096154C" w:rsidP="00201C51">
      <w:pPr>
        <w:jc w:val="center"/>
        <w:rPr>
          <w:rFonts w:ascii="Arial" w:hAnsi="Arial" w:cs="Arial"/>
          <w:b/>
          <w:bCs/>
          <w:sz w:val="22"/>
          <w:szCs w:val="22"/>
        </w:rPr>
      </w:pPr>
      <w:r w:rsidRPr="00201C51">
        <w:rPr>
          <w:rFonts w:ascii="Arial" w:hAnsi="Arial" w:cs="Arial"/>
          <w:b/>
          <w:bCs/>
          <w:sz w:val="22"/>
          <w:szCs w:val="22"/>
        </w:rPr>
        <w:t>Person Specification</w:t>
      </w:r>
    </w:p>
    <w:p w14:paraId="53178407" w14:textId="77777777" w:rsidR="0096154C" w:rsidRPr="00201C51" w:rsidRDefault="0096154C" w:rsidP="00201C5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1407"/>
        <w:gridCol w:w="1374"/>
      </w:tblGrid>
      <w:tr w:rsidR="0096154C" w:rsidRPr="00201C51" w14:paraId="2596F251" w14:textId="77777777" w:rsidTr="00A059DE">
        <w:trPr>
          <w:trHeight w:val="454"/>
        </w:trPr>
        <w:tc>
          <w:tcPr>
            <w:tcW w:w="6235" w:type="dxa"/>
            <w:shd w:val="clear" w:color="auto" w:fill="DAEEF3"/>
            <w:vAlign w:val="center"/>
          </w:tcPr>
          <w:p w14:paraId="4830CF98" w14:textId="5DE185E6" w:rsidR="0096154C" w:rsidRPr="00201C51" w:rsidRDefault="00030F26" w:rsidP="00201C51">
            <w:pPr>
              <w:rPr>
                <w:rFonts w:ascii="Arial" w:hAnsi="Arial" w:cs="Arial"/>
                <w:b/>
                <w:bCs/>
                <w:sz w:val="22"/>
                <w:szCs w:val="22"/>
              </w:rPr>
            </w:pPr>
            <w:r w:rsidRPr="00201C51">
              <w:rPr>
                <w:rFonts w:ascii="Arial" w:hAnsi="Arial" w:cs="Arial"/>
                <w:b/>
                <w:bCs/>
                <w:sz w:val="22"/>
                <w:szCs w:val="22"/>
              </w:rPr>
              <w:t xml:space="preserve">Qualifications </w:t>
            </w:r>
          </w:p>
        </w:tc>
        <w:tc>
          <w:tcPr>
            <w:tcW w:w="1407" w:type="dxa"/>
            <w:shd w:val="clear" w:color="auto" w:fill="DAEEF3"/>
            <w:vAlign w:val="center"/>
          </w:tcPr>
          <w:p w14:paraId="1398C5E6" w14:textId="77777777" w:rsidR="0096154C" w:rsidRPr="00201C51" w:rsidRDefault="0096154C" w:rsidP="00201C51">
            <w:pPr>
              <w:rPr>
                <w:rFonts w:ascii="Arial" w:hAnsi="Arial" w:cs="Arial"/>
                <w:b/>
                <w:bCs/>
                <w:sz w:val="22"/>
                <w:szCs w:val="22"/>
              </w:rPr>
            </w:pPr>
            <w:r w:rsidRPr="00201C51">
              <w:rPr>
                <w:rFonts w:ascii="Arial" w:hAnsi="Arial" w:cs="Arial"/>
                <w:b/>
                <w:bCs/>
                <w:sz w:val="22"/>
                <w:szCs w:val="22"/>
              </w:rPr>
              <w:t>Essential</w:t>
            </w:r>
          </w:p>
        </w:tc>
        <w:tc>
          <w:tcPr>
            <w:tcW w:w="1374" w:type="dxa"/>
            <w:shd w:val="clear" w:color="auto" w:fill="DAEEF3"/>
            <w:vAlign w:val="center"/>
          </w:tcPr>
          <w:p w14:paraId="66ECCD90" w14:textId="77777777" w:rsidR="0096154C" w:rsidRPr="00201C51" w:rsidRDefault="0096154C" w:rsidP="00201C51">
            <w:pPr>
              <w:rPr>
                <w:rFonts w:ascii="Arial" w:hAnsi="Arial" w:cs="Arial"/>
                <w:b/>
                <w:bCs/>
                <w:sz w:val="22"/>
                <w:szCs w:val="22"/>
              </w:rPr>
            </w:pPr>
            <w:r w:rsidRPr="00201C51">
              <w:rPr>
                <w:rFonts w:ascii="Arial" w:hAnsi="Arial" w:cs="Arial"/>
                <w:b/>
                <w:bCs/>
                <w:sz w:val="22"/>
                <w:szCs w:val="22"/>
              </w:rPr>
              <w:t>Desirable</w:t>
            </w:r>
          </w:p>
        </w:tc>
      </w:tr>
      <w:tr w:rsidR="00A059DE" w:rsidRPr="00201C51" w14:paraId="32ED687B" w14:textId="77777777" w:rsidTr="00A059DE">
        <w:trPr>
          <w:trHeight w:val="454"/>
        </w:trPr>
        <w:tc>
          <w:tcPr>
            <w:tcW w:w="6235" w:type="dxa"/>
            <w:shd w:val="clear" w:color="auto" w:fill="auto"/>
            <w:vAlign w:val="center"/>
          </w:tcPr>
          <w:p w14:paraId="0685BDA3" w14:textId="6880E3AF" w:rsidR="00A059DE" w:rsidRPr="00201C51" w:rsidRDefault="00A059DE" w:rsidP="00A059DE">
            <w:pPr>
              <w:rPr>
                <w:rFonts w:ascii="Arial" w:hAnsi="Arial" w:cs="Arial"/>
                <w:bCs/>
                <w:sz w:val="22"/>
                <w:szCs w:val="22"/>
              </w:rPr>
            </w:pPr>
            <w:r w:rsidRPr="00201C51">
              <w:rPr>
                <w:rFonts w:ascii="Arial" w:hAnsi="Arial" w:cs="Arial"/>
                <w:bCs/>
                <w:sz w:val="22"/>
                <w:szCs w:val="22"/>
              </w:rPr>
              <w:t>A minimum of GCSE pass (or equivalent qualification) in Maths, English or technical subject.</w:t>
            </w:r>
          </w:p>
        </w:tc>
        <w:tc>
          <w:tcPr>
            <w:tcW w:w="1407" w:type="dxa"/>
            <w:shd w:val="clear" w:color="auto" w:fill="auto"/>
            <w:vAlign w:val="center"/>
          </w:tcPr>
          <w:p w14:paraId="3AD6A081" w14:textId="77777777" w:rsidR="00A059DE" w:rsidRPr="00201C51" w:rsidRDefault="00A059DE" w:rsidP="00A059DE">
            <w:pPr>
              <w:jc w:val="center"/>
              <w:rPr>
                <w:rFonts w:ascii="Arial" w:hAnsi="Arial" w:cs="Arial"/>
                <w:color w:val="000000" w:themeColor="text1"/>
                <w:sz w:val="22"/>
                <w:szCs w:val="22"/>
              </w:rPr>
            </w:pPr>
          </w:p>
          <w:p w14:paraId="56D83586" w14:textId="77777777" w:rsidR="00A059DE" w:rsidRPr="00201C51" w:rsidRDefault="00A059DE" w:rsidP="00A059DE">
            <w:pPr>
              <w:jc w:val="center"/>
              <w:rPr>
                <w:rFonts w:ascii="Arial" w:hAnsi="Arial" w:cs="Arial"/>
                <w:color w:val="000000" w:themeColor="text1"/>
                <w:sz w:val="22"/>
                <w:szCs w:val="22"/>
              </w:rPr>
            </w:pPr>
            <w:r w:rsidRPr="00201C51">
              <w:rPr>
                <w:rFonts w:ascii="Arial" w:hAnsi="Arial" w:cs="Arial"/>
                <w:color w:val="000000" w:themeColor="text1"/>
                <w:sz w:val="22"/>
                <w:szCs w:val="22"/>
              </w:rPr>
              <w:sym w:font="Wingdings" w:char="F0FC"/>
            </w:r>
          </w:p>
          <w:p w14:paraId="49237933" w14:textId="6BEDD2A8" w:rsidR="00A059DE" w:rsidRPr="00201C51" w:rsidRDefault="00A059DE" w:rsidP="00A059DE">
            <w:pPr>
              <w:jc w:val="center"/>
              <w:rPr>
                <w:rFonts w:ascii="Arial" w:hAnsi="Arial" w:cs="Arial"/>
                <w:color w:val="000000" w:themeColor="text1"/>
                <w:sz w:val="22"/>
                <w:szCs w:val="22"/>
              </w:rPr>
            </w:pPr>
          </w:p>
        </w:tc>
        <w:tc>
          <w:tcPr>
            <w:tcW w:w="1374" w:type="dxa"/>
            <w:shd w:val="clear" w:color="auto" w:fill="auto"/>
            <w:vAlign w:val="center"/>
          </w:tcPr>
          <w:p w14:paraId="1797BAFE" w14:textId="1540873E" w:rsidR="00A059DE" w:rsidRPr="00201C51" w:rsidRDefault="00A059DE" w:rsidP="00A059DE">
            <w:pPr>
              <w:jc w:val="center"/>
              <w:rPr>
                <w:rFonts w:ascii="Arial" w:hAnsi="Arial" w:cs="Arial"/>
                <w:b/>
                <w:bCs/>
                <w:sz w:val="22"/>
                <w:szCs w:val="22"/>
              </w:rPr>
            </w:pPr>
          </w:p>
        </w:tc>
      </w:tr>
      <w:tr w:rsidR="00A059DE" w:rsidRPr="00201C51" w14:paraId="5060F53F" w14:textId="77777777" w:rsidTr="00A059DE">
        <w:trPr>
          <w:trHeight w:val="454"/>
        </w:trPr>
        <w:tc>
          <w:tcPr>
            <w:tcW w:w="6235" w:type="dxa"/>
            <w:shd w:val="clear" w:color="auto" w:fill="auto"/>
            <w:vAlign w:val="center"/>
          </w:tcPr>
          <w:p w14:paraId="620D14D8" w14:textId="609C2F16" w:rsidR="00A059DE" w:rsidRPr="00201C51" w:rsidRDefault="00A059DE" w:rsidP="00A059DE">
            <w:pPr>
              <w:rPr>
                <w:rFonts w:ascii="Arial" w:hAnsi="Arial" w:cs="Arial"/>
                <w:bCs/>
                <w:sz w:val="22"/>
                <w:szCs w:val="22"/>
              </w:rPr>
            </w:pPr>
            <w:r w:rsidRPr="00201C51">
              <w:rPr>
                <w:rFonts w:ascii="Arial" w:hAnsi="Arial" w:cs="Arial"/>
                <w:bCs/>
                <w:sz w:val="22"/>
                <w:szCs w:val="22"/>
              </w:rPr>
              <w:t xml:space="preserve">City and Guilds 2368 Electrical Installation Level 2. </w:t>
            </w:r>
          </w:p>
        </w:tc>
        <w:tc>
          <w:tcPr>
            <w:tcW w:w="1407" w:type="dxa"/>
            <w:shd w:val="clear" w:color="auto" w:fill="auto"/>
            <w:vAlign w:val="center"/>
          </w:tcPr>
          <w:p w14:paraId="2AE57CC2" w14:textId="3F8A4C84" w:rsidR="00A059DE" w:rsidRPr="00201C51" w:rsidRDefault="00A059DE" w:rsidP="00A059DE">
            <w:pPr>
              <w:jc w:val="center"/>
              <w:rPr>
                <w:rFonts w:ascii="Arial" w:hAnsi="Arial" w:cs="Arial"/>
                <w:color w:val="000000" w:themeColor="text1"/>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40EFF398" w14:textId="795A5CE1" w:rsidR="00A059DE" w:rsidRPr="00201C51" w:rsidRDefault="00A059DE" w:rsidP="00A059DE">
            <w:pPr>
              <w:jc w:val="center"/>
              <w:rPr>
                <w:rFonts w:ascii="Arial" w:hAnsi="Arial" w:cs="Arial"/>
                <w:b/>
                <w:bCs/>
                <w:sz w:val="22"/>
                <w:szCs w:val="22"/>
              </w:rPr>
            </w:pPr>
          </w:p>
        </w:tc>
      </w:tr>
      <w:tr w:rsidR="00A059DE" w:rsidRPr="00201C51" w14:paraId="5E3F2B10" w14:textId="77777777" w:rsidTr="00A059DE">
        <w:trPr>
          <w:trHeight w:val="454"/>
        </w:trPr>
        <w:tc>
          <w:tcPr>
            <w:tcW w:w="6235" w:type="dxa"/>
            <w:shd w:val="clear" w:color="auto" w:fill="auto"/>
            <w:vAlign w:val="center"/>
          </w:tcPr>
          <w:p w14:paraId="08DCCEF4" w14:textId="2ABA20D8" w:rsidR="00A059DE" w:rsidRPr="00201C51" w:rsidRDefault="00A059DE" w:rsidP="00A059DE">
            <w:pPr>
              <w:rPr>
                <w:rFonts w:ascii="Arial" w:hAnsi="Arial" w:cs="Arial"/>
                <w:bCs/>
                <w:sz w:val="22"/>
                <w:szCs w:val="22"/>
              </w:rPr>
            </w:pPr>
            <w:r w:rsidRPr="00201C51">
              <w:rPr>
                <w:rFonts w:ascii="Arial" w:hAnsi="Arial" w:cs="Arial"/>
                <w:bCs/>
                <w:sz w:val="22"/>
                <w:szCs w:val="22"/>
              </w:rPr>
              <w:t xml:space="preserve">NVQ Electrical Installation Level 2 or similar. </w:t>
            </w:r>
          </w:p>
        </w:tc>
        <w:tc>
          <w:tcPr>
            <w:tcW w:w="1407" w:type="dxa"/>
            <w:shd w:val="clear" w:color="auto" w:fill="auto"/>
            <w:vAlign w:val="center"/>
          </w:tcPr>
          <w:p w14:paraId="19FC2B81" w14:textId="37A640F1" w:rsidR="00A059DE" w:rsidRPr="00201C51" w:rsidRDefault="00A059DE" w:rsidP="00A059DE">
            <w:pPr>
              <w:jc w:val="center"/>
              <w:rPr>
                <w:rFonts w:ascii="Arial" w:hAnsi="Arial" w:cs="Arial"/>
                <w:color w:val="000000" w:themeColor="text1"/>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7A1DA490" w14:textId="1AAA1110" w:rsidR="00A059DE" w:rsidRPr="00201C51" w:rsidRDefault="00A059DE" w:rsidP="00A059DE">
            <w:pPr>
              <w:jc w:val="center"/>
              <w:rPr>
                <w:rFonts w:ascii="Arial" w:hAnsi="Arial" w:cs="Arial"/>
                <w:b/>
                <w:bCs/>
                <w:sz w:val="22"/>
                <w:szCs w:val="22"/>
              </w:rPr>
            </w:pPr>
          </w:p>
        </w:tc>
      </w:tr>
      <w:tr w:rsidR="00A059DE" w:rsidRPr="00201C51" w14:paraId="77DB9330" w14:textId="77777777" w:rsidTr="00A059DE">
        <w:trPr>
          <w:trHeight w:val="454"/>
        </w:trPr>
        <w:tc>
          <w:tcPr>
            <w:tcW w:w="6235" w:type="dxa"/>
            <w:shd w:val="clear" w:color="auto" w:fill="auto"/>
            <w:vAlign w:val="center"/>
          </w:tcPr>
          <w:p w14:paraId="7817C5C6" w14:textId="77777777" w:rsidR="00A059DE" w:rsidRPr="00201C51" w:rsidRDefault="00A059DE" w:rsidP="00A059DE">
            <w:pPr>
              <w:rPr>
                <w:rFonts w:ascii="Arial" w:hAnsi="Arial" w:cs="Arial"/>
                <w:bCs/>
                <w:sz w:val="22"/>
                <w:szCs w:val="22"/>
              </w:rPr>
            </w:pPr>
            <w:r w:rsidRPr="00201C51">
              <w:rPr>
                <w:rFonts w:ascii="Arial" w:hAnsi="Arial" w:cs="Arial"/>
                <w:bCs/>
                <w:sz w:val="22"/>
                <w:szCs w:val="22"/>
              </w:rPr>
              <w:t xml:space="preserve">Further training e.g. </w:t>
            </w:r>
          </w:p>
          <w:p w14:paraId="430B221F" w14:textId="77777777" w:rsidR="00A059DE" w:rsidRPr="00201C51" w:rsidRDefault="00A059DE" w:rsidP="00A059DE">
            <w:pPr>
              <w:pStyle w:val="ListParagraph"/>
              <w:numPr>
                <w:ilvl w:val="0"/>
                <w:numId w:val="13"/>
              </w:numPr>
              <w:rPr>
                <w:rFonts w:ascii="Arial" w:hAnsi="Arial" w:cs="Arial"/>
                <w:bCs/>
                <w:sz w:val="22"/>
                <w:szCs w:val="22"/>
              </w:rPr>
            </w:pPr>
            <w:r w:rsidRPr="00201C51">
              <w:rPr>
                <w:rFonts w:ascii="Arial" w:hAnsi="Arial" w:cs="Arial"/>
                <w:bCs/>
                <w:sz w:val="22"/>
                <w:szCs w:val="22"/>
              </w:rPr>
              <w:t>Electrotechnical services or similar</w:t>
            </w:r>
          </w:p>
          <w:p w14:paraId="6B019DB1" w14:textId="77777777" w:rsidR="00A059DE" w:rsidRPr="00201C51" w:rsidRDefault="00A059DE" w:rsidP="00A059DE">
            <w:pPr>
              <w:pStyle w:val="ListParagraph"/>
              <w:numPr>
                <w:ilvl w:val="0"/>
                <w:numId w:val="13"/>
              </w:numPr>
              <w:rPr>
                <w:rFonts w:ascii="Arial" w:hAnsi="Arial" w:cs="Arial"/>
                <w:bCs/>
                <w:sz w:val="22"/>
                <w:szCs w:val="22"/>
              </w:rPr>
            </w:pPr>
            <w:r w:rsidRPr="00201C51">
              <w:rPr>
                <w:rFonts w:ascii="Arial" w:hAnsi="Arial" w:cs="Arial"/>
                <w:bCs/>
                <w:sz w:val="22"/>
                <w:szCs w:val="22"/>
              </w:rPr>
              <w:t xml:space="preserve">Work at Height IPAF (Cherry Picker/Scissor lift) </w:t>
            </w:r>
          </w:p>
          <w:p w14:paraId="6CC70384" w14:textId="33309CF1" w:rsidR="00A059DE" w:rsidRPr="00201C51" w:rsidRDefault="00A059DE" w:rsidP="00A059DE">
            <w:pPr>
              <w:pStyle w:val="ListParagraph"/>
              <w:numPr>
                <w:ilvl w:val="0"/>
                <w:numId w:val="13"/>
              </w:numPr>
              <w:rPr>
                <w:rFonts w:ascii="Arial" w:hAnsi="Arial" w:cs="Arial"/>
                <w:bCs/>
                <w:sz w:val="22"/>
                <w:szCs w:val="22"/>
              </w:rPr>
            </w:pPr>
            <w:r w:rsidRPr="00201C51">
              <w:rPr>
                <w:rFonts w:ascii="Arial" w:hAnsi="Arial" w:cs="Arial"/>
                <w:bCs/>
                <w:sz w:val="22"/>
                <w:szCs w:val="22"/>
              </w:rPr>
              <w:t xml:space="preserve">PASMA (scaffold) </w:t>
            </w:r>
          </w:p>
        </w:tc>
        <w:tc>
          <w:tcPr>
            <w:tcW w:w="1407" w:type="dxa"/>
            <w:shd w:val="clear" w:color="auto" w:fill="auto"/>
            <w:vAlign w:val="center"/>
          </w:tcPr>
          <w:p w14:paraId="29DED830" w14:textId="77777777" w:rsidR="00A059DE" w:rsidRPr="00201C51" w:rsidRDefault="00A059DE" w:rsidP="00A059DE">
            <w:pPr>
              <w:jc w:val="center"/>
              <w:rPr>
                <w:rFonts w:ascii="Arial" w:hAnsi="Arial" w:cs="Arial"/>
                <w:color w:val="000000" w:themeColor="text1"/>
                <w:sz w:val="22"/>
                <w:szCs w:val="22"/>
              </w:rPr>
            </w:pPr>
          </w:p>
        </w:tc>
        <w:tc>
          <w:tcPr>
            <w:tcW w:w="1374" w:type="dxa"/>
            <w:shd w:val="clear" w:color="auto" w:fill="auto"/>
            <w:vAlign w:val="center"/>
          </w:tcPr>
          <w:p w14:paraId="65187F61" w14:textId="2A069B8D"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r>
      <w:tr w:rsidR="00A059DE" w:rsidRPr="00201C51" w14:paraId="6D8F2684" w14:textId="77777777" w:rsidTr="00A059DE">
        <w:trPr>
          <w:trHeight w:val="454"/>
        </w:trPr>
        <w:tc>
          <w:tcPr>
            <w:tcW w:w="6235" w:type="dxa"/>
            <w:shd w:val="clear" w:color="auto" w:fill="auto"/>
            <w:vAlign w:val="center"/>
          </w:tcPr>
          <w:p w14:paraId="51CDB9DE" w14:textId="76F36767" w:rsidR="00A059DE" w:rsidRPr="00201C51" w:rsidRDefault="00A059DE" w:rsidP="00A059DE">
            <w:pPr>
              <w:rPr>
                <w:rFonts w:ascii="Arial" w:hAnsi="Arial" w:cs="Arial"/>
                <w:bCs/>
                <w:sz w:val="22"/>
                <w:szCs w:val="22"/>
              </w:rPr>
            </w:pPr>
            <w:r w:rsidRPr="00201C51">
              <w:rPr>
                <w:rFonts w:ascii="Arial" w:hAnsi="Arial" w:cs="Arial"/>
                <w:bCs/>
                <w:sz w:val="22"/>
                <w:szCs w:val="22"/>
              </w:rPr>
              <w:t xml:space="preserve">Full, clean driving licence much preferred. </w:t>
            </w:r>
          </w:p>
        </w:tc>
        <w:tc>
          <w:tcPr>
            <w:tcW w:w="1407" w:type="dxa"/>
            <w:shd w:val="clear" w:color="auto" w:fill="auto"/>
            <w:vAlign w:val="center"/>
          </w:tcPr>
          <w:p w14:paraId="5C605117" w14:textId="77777777" w:rsidR="00A059DE" w:rsidRPr="00201C51" w:rsidRDefault="00A059DE" w:rsidP="00A059DE">
            <w:pPr>
              <w:jc w:val="center"/>
              <w:rPr>
                <w:rFonts w:ascii="Arial" w:hAnsi="Arial" w:cs="Arial"/>
                <w:color w:val="000000" w:themeColor="text1"/>
                <w:sz w:val="22"/>
                <w:szCs w:val="22"/>
              </w:rPr>
            </w:pPr>
          </w:p>
        </w:tc>
        <w:tc>
          <w:tcPr>
            <w:tcW w:w="1374" w:type="dxa"/>
            <w:shd w:val="clear" w:color="auto" w:fill="auto"/>
            <w:vAlign w:val="center"/>
          </w:tcPr>
          <w:p w14:paraId="7613B838" w14:textId="542993A0" w:rsidR="00A059DE" w:rsidRPr="00201C51" w:rsidRDefault="00A059DE" w:rsidP="00A059DE">
            <w:pPr>
              <w:jc w:val="center"/>
              <w:rPr>
                <w:rFonts w:ascii="Arial" w:hAnsi="Arial" w:cs="Arial"/>
                <w:b/>
                <w:bCs/>
                <w:color w:val="000000" w:themeColor="text1"/>
                <w:sz w:val="22"/>
                <w:szCs w:val="22"/>
              </w:rPr>
            </w:pPr>
            <w:r w:rsidRPr="00201C51">
              <w:rPr>
                <w:rFonts w:ascii="Arial" w:hAnsi="Arial" w:cs="Arial"/>
                <w:color w:val="000000" w:themeColor="text1"/>
                <w:sz w:val="22"/>
                <w:szCs w:val="22"/>
              </w:rPr>
              <w:sym w:font="Wingdings" w:char="F0FC"/>
            </w:r>
          </w:p>
        </w:tc>
      </w:tr>
      <w:tr w:rsidR="00A059DE" w:rsidRPr="00201C51" w14:paraId="42A9E2D9" w14:textId="77777777" w:rsidTr="00A059DE">
        <w:trPr>
          <w:trHeight w:val="454"/>
        </w:trPr>
        <w:tc>
          <w:tcPr>
            <w:tcW w:w="6235" w:type="dxa"/>
            <w:shd w:val="clear" w:color="auto" w:fill="DAEEF3" w:themeFill="accent5" w:themeFillTint="33"/>
            <w:vAlign w:val="center"/>
          </w:tcPr>
          <w:p w14:paraId="58CE1817" w14:textId="77777777" w:rsidR="00A059DE" w:rsidRPr="00201C51" w:rsidRDefault="00A059DE" w:rsidP="00A059DE">
            <w:pPr>
              <w:rPr>
                <w:rFonts w:ascii="Arial" w:hAnsi="Arial" w:cs="Arial"/>
                <w:b/>
                <w:bCs/>
                <w:sz w:val="22"/>
                <w:szCs w:val="22"/>
              </w:rPr>
            </w:pPr>
            <w:r w:rsidRPr="00201C51">
              <w:rPr>
                <w:rFonts w:ascii="Arial" w:hAnsi="Arial" w:cs="Arial"/>
                <w:b/>
                <w:bCs/>
                <w:sz w:val="22"/>
                <w:szCs w:val="22"/>
              </w:rPr>
              <w:t>Experience/Knowledge</w:t>
            </w:r>
          </w:p>
        </w:tc>
        <w:tc>
          <w:tcPr>
            <w:tcW w:w="1407" w:type="dxa"/>
            <w:shd w:val="clear" w:color="auto" w:fill="DAEEF3" w:themeFill="accent5" w:themeFillTint="33"/>
            <w:vAlign w:val="center"/>
          </w:tcPr>
          <w:p w14:paraId="757F0949" w14:textId="77777777" w:rsidR="00A059DE" w:rsidRPr="00201C51" w:rsidRDefault="00A059DE" w:rsidP="00A059DE">
            <w:pPr>
              <w:jc w:val="center"/>
              <w:rPr>
                <w:rFonts w:ascii="Arial" w:hAnsi="Arial" w:cs="Arial"/>
                <w:b/>
                <w:bCs/>
                <w:sz w:val="22"/>
                <w:szCs w:val="22"/>
              </w:rPr>
            </w:pPr>
          </w:p>
        </w:tc>
        <w:tc>
          <w:tcPr>
            <w:tcW w:w="1374" w:type="dxa"/>
            <w:shd w:val="clear" w:color="auto" w:fill="DAEEF3" w:themeFill="accent5" w:themeFillTint="33"/>
            <w:vAlign w:val="center"/>
          </w:tcPr>
          <w:p w14:paraId="25943B0B" w14:textId="77777777" w:rsidR="00A059DE" w:rsidRPr="00201C51" w:rsidRDefault="00A059DE" w:rsidP="00A059DE">
            <w:pPr>
              <w:jc w:val="center"/>
              <w:rPr>
                <w:rFonts w:ascii="Arial" w:hAnsi="Arial" w:cs="Arial"/>
                <w:b/>
                <w:bCs/>
                <w:sz w:val="22"/>
                <w:szCs w:val="22"/>
              </w:rPr>
            </w:pPr>
          </w:p>
        </w:tc>
      </w:tr>
      <w:tr w:rsidR="00A059DE" w:rsidRPr="00201C51" w14:paraId="7A223528" w14:textId="77777777" w:rsidTr="00A059DE">
        <w:trPr>
          <w:trHeight w:val="454"/>
        </w:trPr>
        <w:tc>
          <w:tcPr>
            <w:tcW w:w="6235" w:type="dxa"/>
            <w:shd w:val="clear" w:color="auto" w:fill="auto"/>
            <w:vAlign w:val="center"/>
          </w:tcPr>
          <w:p w14:paraId="70AF226E" w14:textId="44386C1B" w:rsidR="00A059DE" w:rsidRPr="00201C51" w:rsidRDefault="00A059DE" w:rsidP="00A059DE">
            <w:pPr>
              <w:rPr>
                <w:rFonts w:ascii="Arial" w:hAnsi="Arial" w:cs="Arial"/>
                <w:sz w:val="22"/>
                <w:szCs w:val="22"/>
              </w:rPr>
            </w:pPr>
            <w:r w:rsidRPr="00201C51">
              <w:rPr>
                <w:rFonts w:ascii="Arial" w:hAnsi="Arial" w:cs="Arial"/>
                <w:sz w:val="22"/>
                <w:szCs w:val="22"/>
              </w:rPr>
              <w:t>Relevant work experience of electrical maintenance, repair, installation and fitting.</w:t>
            </w:r>
          </w:p>
        </w:tc>
        <w:tc>
          <w:tcPr>
            <w:tcW w:w="1407" w:type="dxa"/>
            <w:shd w:val="clear" w:color="auto" w:fill="auto"/>
            <w:vAlign w:val="center"/>
          </w:tcPr>
          <w:p w14:paraId="09C8BB45" w14:textId="77777777" w:rsidR="00A059DE" w:rsidRPr="00201C51" w:rsidRDefault="00A059DE" w:rsidP="00A059DE">
            <w:pPr>
              <w:jc w:val="center"/>
              <w:rPr>
                <w:rFonts w:ascii="Arial" w:hAnsi="Arial" w:cs="Arial"/>
                <w:b/>
                <w:bCs/>
                <w:sz w:val="22"/>
                <w:szCs w:val="22"/>
              </w:rPr>
            </w:pPr>
          </w:p>
          <w:p w14:paraId="4172BCB2" w14:textId="77777777" w:rsidR="00A059DE" w:rsidRPr="00201C51" w:rsidRDefault="00A059DE" w:rsidP="00A059DE">
            <w:pPr>
              <w:jc w:val="center"/>
              <w:rPr>
                <w:rFonts w:ascii="Arial" w:hAnsi="Arial" w:cs="Arial"/>
                <w:b/>
                <w:bCs/>
                <w:color w:val="000000" w:themeColor="text1"/>
                <w:sz w:val="22"/>
                <w:szCs w:val="22"/>
              </w:rPr>
            </w:pPr>
            <w:r w:rsidRPr="00201C51">
              <w:rPr>
                <w:rFonts w:ascii="Arial" w:hAnsi="Arial" w:cs="Arial"/>
                <w:color w:val="000000" w:themeColor="text1"/>
                <w:sz w:val="22"/>
                <w:szCs w:val="22"/>
              </w:rPr>
              <w:sym w:font="Wingdings" w:char="F0FC"/>
            </w:r>
          </w:p>
          <w:p w14:paraId="3DA0F2BF" w14:textId="0C8A3384" w:rsidR="00A059DE" w:rsidRPr="00201C51" w:rsidRDefault="00A059DE" w:rsidP="00A059DE">
            <w:pPr>
              <w:jc w:val="center"/>
              <w:rPr>
                <w:rFonts w:ascii="Arial" w:hAnsi="Arial" w:cs="Arial"/>
                <w:b/>
                <w:bCs/>
                <w:sz w:val="22"/>
                <w:szCs w:val="22"/>
              </w:rPr>
            </w:pPr>
          </w:p>
        </w:tc>
        <w:tc>
          <w:tcPr>
            <w:tcW w:w="1374" w:type="dxa"/>
            <w:shd w:val="clear" w:color="auto" w:fill="auto"/>
            <w:vAlign w:val="center"/>
          </w:tcPr>
          <w:p w14:paraId="628D580F" w14:textId="77777777" w:rsidR="00A059DE" w:rsidRPr="00201C51" w:rsidRDefault="00A059DE" w:rsidP="00A059DE">
            <w:pPr>
              <w:jc w:val="center"/>
              <w:rPr>
                <w:rFonts w:ascii="Arial" w:hAnsi="Arial" w:cs="Arial"/>
                <w:b/>
                <w:bCs/>
                <w:sz w:val="22"/>
                <w:szCs w:val="22"/>
              </w:rPr>
            </w:pPr>
          </w:p>
          <w:p w14:paraId="0BC75C07" w14:textId="77777777" w:rsidR="00A059DE" w:rsidRPr="00201C51" w:rsidRDefault="00A059DE" w:rsidP="00A059DE">
            <w:pPr>
              <w:jc w:val="center"/>
              <w:rPr>
                <w:rFonts w:ascii="Arial" w:hAnsi="Arial" w:cs="Arial"/>
                <w:b/>
                <w:bCs/>
                <w:sz w:val="22"/>
                <w:szCs w:val="22"/>
              </w:rPr>
            </w:pPr>
          </w:p>
        </w:tc>
      </w:tr>
      <w:tr w:rsidR="00A059DE" w:rsidRPr="00201C51" w14:paraId="37FC0BE7" w14:textId="77777777" w:rsidTr="00A059DE">
        <w:trPr>
          <w:trHeight w:val="454"/>
        </w:trPr>
        <w:tc>
          <w:tcPr>
            <w:tcW w:w="6235" w:type="dxa"/>
            <w:shd w:val="clear" w:color="auto" w:fill="auto"/>
            <w:vAlign w:val="center"/>
          </w:tcPr>
          <w:p w14:paraId="752D947E" w14:textId="04D028AD" w:rsidR="00A059DE" w:rsidRPr="00201C51" w:rsidRDefault="00A059DE" w:rsidP="00A059DE">
            <w:pPr>
              <w:rPr>
                <w:rFonts w:ascii="Arial" w:hAnsi="Arial" w:cs="Arial"/>
                <w:sz w:val="22"/>
                <w:szCs w:val="22"/>
              </w:rPr>
            </w:pPr>
            <w:r w:rsidRPr="00201C51">
              <w:rPr>
                <w:rFonts w:ascii="Arial" w:hAnsi="Arial" w:cs="Arial"/>
                <w:sz w:val="22"/>
                <w:szCs w:val="22"/>
              </w:rPr>
              <w:t>Experience of working on a variety of installations, appliances and equipment.</w:t>
            </w:r>
          </w:p>
        </w:tc>
        <w:tc>
          <w:tcPr>
            <w:tcW w:w="1407" w:type="dxa"/>
            <w:shd w:val="clear" w:color="auto" w:fill="auto"/>
            <w:vAlign w:val="center"/>
          </w:tcPr>
          <w:p w14:paraId="70A6A766" w14:textId="43ED8F55"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4470D72F" w14:textId="77777777" w:rsidR="00A059DE" w:rsidRPr="00201C51" w:rsidRDefault="00A059DE" w:rsidP="00A059DE">
            <w:pPr>
              <w:jc w:val="center"/>
              <w:rPr>
                <w:rFonts w:ascii="Arial" w:hAnsi="Arial" w:cs="Arial"/>
                <w:b/>
                <w:bCs/>
                <w:sz w:val="22"/>
                <w:szCs w:val="22"/>
              </w:rPr>
            </w:pPr>
          </w:p>
        </w:tc>
      </w:tr>
      <w:tr w:rsidR="00A059DE" w:rsidRPr="00201C51" w14:paraId="21FA558E" w14:textId="77777777" w:rsidTr="00A059DE">
        <w:trPr>
          <w:trHeight w:val="454"/>
        </w:trPr>
        <w:tc>
          <w:tcPr>
            <w:tcW w:w="6235" w:type="dxa"/>
            <w:shd w:val="clear" w:color="auto" w:fill="auto"/>
            <w:vAlign w:val="center"/>
          </w:tcPr>
          <w:p w14:paraId="5371A83C" w14:textId="1341F371" w:rsidR="00A059DE" w:rsidRPr="00201C51" w:rsidRDefault="00A059DE" w:rsidP="00A059DE">
            <w:pPr>
              <w:rPr>
                <w:rFonts w:ascii="Arial" w:hAnsi="Arial" w:cs="Arial"/>
                <w:sz w:val="22"/>
                <w:szCs w:val="22"/>
              </w:rPr>
            </w:pPr>
            <w:r w:rsidRPr="00201C51">
              <w:rPr>
                <w:rFonts w:ascii="Arial" w:hAnsi="Arial" w:cs="Arial"/>
                <w:sz w:val="22"/>
                <w:szCs w:val="22"/>
              </w:rPr>
              <w:t>Able to use a personal computer, phone and tablet.</w:t>
            </w:r>
          </w:p>
        </w:tc>
        <w:tc>
          <w:tcPr>
            <w:tcW w:w="1407" w:type="dxa"/>
            <w:shd w:val="clear" w:color="auto" w:fill="auto"/>
            <w:vAlign w:val="center"/>
          </w:tcPr>
          <w:p w14:paraId="4A4FF3B7" w14:textId="2A22FDF4"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2C7C7F1F" w14:textId="77777777" w:rsidR="00A059DE" w:rsidRPr="00201C51" w:rsidRDefault="00A059DE" w:rsidP="00A059DE">
            <w:pPr>
              <w:jc w:val="center"/>
              <w:rPr>
                <w:rFonts w:ascii="Arial" w:hAnsi="Arial" w:cs="Arial"/>
                <w:b/>
                <w:bCs/>
                <w:sz w:val="22"/>
                <w:szCs w:val="22"/>
              </w:rPr>
            </w:pPr>
          </w:p>
          <w:p w14:paraId="78459F39" w14:textId="77777777" w:rsidR="00A059DE" w:rsidRPr="00201C51" w:rsidRDefault="00A059DE" w:rsidP="00A059DE">
            <w:pPr>
              <w:jc w:val="center"/>
              <w:rPr>
                <w:rFonts w:ascii="Arial" w:hAnsi="Arial" w:cs="Arial"/>
                <w:b/>
                <w:bCs/>
                <w:sz w:val="22"/>
                <w:szCs w:val="22"/>
              </w:rPr>
            </w:pPr>
          </w:p>
        </w:tc>
      </w:tr>
      <w:tr w:rsidR="00A059DE" w:rsidRPr="00201C51" w14:paraId="78B14432" w14:textId="77777777" w:rsidTr="00A059DE">
        <w:trPr>
          <w:trHeight w:val="454"/>
        </w:trPr>
        <w:tc>
          <w:tcPr>
            <w:tcW w:w="6235" w:type="dxa"/>
            <w:shd w:val="clear" w:color="auto" w:fill="auto"/>
            <w:vAlign w:val="center"/>
          </w:tcPr>
          <w:p w14:paraId="30547905" w14:textId="30B0EB54" w:rsidR="00A059DE" w:rsidRPr="00201C51" w:rsidRDefault="00A059DE" w:rsidP="00A059DE">
            <w:pPr>
              <w:rPr>
                <w:rFonts w:ascii="Arial" w:hAnsi="Arial" w:cs="Arial"/>
                <w:sz w:val="22"/>
                <w:szCs w:val="22"/>
              </w:rPr>
            </w:pPr>
            <w:r w:rsidRPr="00201C51">
              <w:rPr>
                <w:rFonts w:ascii="Arial" w:hAnsi="Arial" w:cs="Arial"/>
                <w:sz w:val="22"/>
                <w:szCs w:val="22"/>
              </w:rPr>
              <w:t>Experience of record keeping.</w:t>
            </w:r>
          </w:p>
        </w:tc>
        <w:tc>
          <w:tcPr>
            <w:tcW w:w="1407" w:type="dxa"/>
            <w:shd w:val="clear" w:color="auto" w:fill="auto"/>
            <w:vAlign w:val="center"/>
          </w:tcPr>
          <w:p w14:paraId="33B38417" w14:textId="1D326A7E"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313F002F" w14:textId="77777777" w:rsidR="00A059DE" w:rsidRPr="00201C51" w:rsidRDefault="00A059DE" w:rsidP="00A059DE">
            <w:pPr>
              <w:jc w:val="center"/>
              <w:rPr>
                <w:rFonts w:ascii="Arial" w:hAnsi="Arial" w:cs="Arial"/>
                <w:b/>
                <w:bCs/>
                <w:sz w:val="22"/>
                <w:szCs w:val="22"/>
              </w:rPr>
            </w:pPr>
          </w:p>
          <w:p w14:paraId="08DF46F1" w14:textId="77777777" w:rsidR="00A059DE" w:rsidRPr="00201C51" w:rsidRDefault="00A059DE" w:rsidP="00A059DE">
            <w:pPr>
              <w:jc w:val="center"/>
              <w:rPr>
                <w:rFonts w:ascii="Arial" w:hAnsi="Arial" w:cs="Arial"/>
                <w:b/>
                <w:bCs/>
                <w:sz w:val="22"/>
                <w:szCs w:val="22"/>
              </w:rPr>
            </w:pPr>
          </w:p>
        </w:tc>
      </w:tr>
      <w:tr w:rsidR="00A059DE" w:rsidRPr="00201C51" w14:paraId="6B3CF8ED" w14:textId="77777777" w:rsidTr="00A059DE">
        <w:trPr>
          <w:trHeight w:val="454"/>
        </w:trPr>
        <w:tc>
          <w:tcPr>
            <w:tcW w:w="6235" w:type="dxa"/>
            <w:shd w:val="clear" w:color="auto" w:fill="DAEEF3" w:themeFill="accent5" w:themeFillTint="33"/>
            <w:vAlign w:val="center"/>
          </w:tcPr>
          <w:p w14:paraId="1DBDC01F" w14:textId="3CC1D2A1" w:rsidR="00A059DE" w:rsidRPr="00201C51" w:rsidRDefault="00A059DE" w:rsidP="00A059DE">
            <w:pPr>
              <w:rPr>
                <w:rFonts w:ascii="Arial" w:hAnsi="Arial" w:cs="Arial"/>
                <w:b/>
                <w:bCs/>
                <w:sz w:val="22"/>
                <w:szCs w:val="22"/>
              </w:rPr>
            </w:pPr>
            <w:r w:rsidRPr="00201C51">
              <w:rPr>
                <w:rFonts w:ascii="Arial" w:hAnsi="Arial" w:cs="Arial"/>
                <w:b/>
                <w:bCs/>
                <w:sz w:val="22"/>
                <w:szCs w:val="22"/>
              </w:rPr>
              <w:t>Skills</w:t>
            </w:r>
          </w:p>
        </w:tc>
        <w:tc>
          <w:tcPr>
            <w:tcW w:w="1407" w:type="dxa"/>
            <w:shd w:val="clear" w:color="auto" w:fill="DAEEF3" w:themeFill="accent5" w:themeFillTint="33"/>
            <w:vAlign w:val="center"/>
          </w:tcPr>
          <w:p w14:paraId="138021E2" w14:textId="77777777" w:rsidR="00A059DE" w:rsidRPr="00201C51" w:rsidRDefault="00A059DE" w:rsidP="00A059DE">
            <w:pPr>
              <w:jc w:val="center"/>
              <w:rPr>
                <w:rFonts w:ascii="Arial" w:hAnsi="Arial" w:cs="Arial"/>
                <w:b/>
                <w:bCs/>
                <w:sz w:val="22"/>
                <w:szCs w:val="22"/>
              </w:rPr>
            </w:pPr>
          </w:p>
        </w:tc>
        <w:tc>
          <w:tcPr>
            <w:tcW w:w="1374" w:type="dxa"/>
            <w:shd w:val="clear" w:color="auto" w:fill="DAEEF3" w:themeFill="accent5" w:themeFillTint="33"/>
            <w:vAlign w:val="center"/>
          </w:tcPr>
          <w:p w14:paraId="35A08C8E" w14:textId="77777777" w:rsidR="00A059DE" w:rsidRPr="00201C51" w:rsidRDefault="00A059DE" w:rsidP="00A059DE">
            <w:pPr>
              <w:jc w:val="center"/>
              <w:rPr>
                <w:rFonts w:ascii="Arial" w:hAnsi="Arial" w:cs="Arial"/>
                <w:b/>
                <w:bCs/>
                <w:sz w:val="22"/>
                <w:szCs w:val="22"/>
              </w:rPr>
            </w:pPr>
          </w:p>
        </w:tc>
      </w:tr>
      <w:tr w:rsidR="00A059DE" w:rsidRPr="00201C51" w14:paraId="1D52907B" w14:textId="77777777" w:rsidTr="00A059DE">
        <w:trPr>
          <w:trHeight w:val="454"/>
        </w:trPr>
        <w:tc>
          <w:tcPr>
            <w:tcW w:w="6235" w:type="dxa"/>
            <w:shd w:val="clear" w:color="auto" w:fill="auto"/>
            <w:vAlign w:val="center"/>
          </w:tcPr>
          <w:p w14:paraId="537E620A" w14:textId="380B8ED4" w:rsidR="00A059DE" w:rsidRPr="00201C51" w:rsidRDefault="00A059DE" w:rsidP="00A059DE">
            <w:pPr>
              <w:rPr>
                <w:rFonts w:ascii="Arial" w:hAnsi="Arial" w:cs="Arial"/>
                <w:sz w:val="22"/>
                <w:szCs w:val="22"/>
              </w:rPr>
            </w:pPr>
            <w:r w:rsidRPr="00201C51">
              <w:rPr>
                <w:rFonts w:ascii="Arial" w:hAnsi="Arial" w:cs="Arial"/>
                <w:color w:val="000000" w:themeColor="text1"/>
                <w:sz w:val="22"/>
                <w:szCs w:val="22"/>
              </w:rPr>
              <w:t>Adept at fault finding in buildings, plant, equipment and systems.</w:t>
            </w:r>
          </w:p>
        </w:tc>
        <w:tc>
          <w:tcPr>
            <w:tcW w:w="1407" w:type="dxa"/>
            <w:shd w:val="clear" w:color="auto" w:fill="auto"/>
            <w:vAlign w:val="center"/>
          </w:tcPr>
          <w:p w14:paraId="32840382" w14:textId="2E733ADA" w:rsidR="00A059DE" w:rsidRPr="00201C51" w:rsidRDefault="00A059DE" w:rsidP="00A059DE">
            <w:pPr>
              <w:jc w:val="center"/>
              <w:rPr>
                <w:rFonts w:ascii="Arial" w:hAnsi="Arial" w:cs="Arial"/>
                <w:color w:val="000000" w:themeColor="text1"/>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0D875EF5" w14:textId="77777777" w:rsidR="00A059DE" w:rsidRPr="00201C51" w:rsidRDefault="00A059DE" w:rsidP="00A059DE">
            <w:pPr>
              <w:jc w:val="center"/>
              <w:rPr>
                <w:rFonts w:ascii="Arial" w:hAnsi="Arial" w:cs="Arial"/>
                <w:b/>
                <w:bCs/>
                <w:sz w:val="22"/>
                <w:szCs w:val="22"/>
              </w:rPr>
            </w:pPr>
          </w:p>
        </w:tc>
      </w:tr>
      <w:tr w:rsidR="00A059DE" w:rsidRPr="00201C51" w14:paraId="4E05FFEB" w14:textId="77777777" w:rsidTr="00A059DE">
        <w:trPr>
          <w:trHeight w:val="454"/>
        </w:trPr>
        <w:tc>
          <w:tcPr>
            <w:tcW w:w="6235" w:type="dxa"/>
            <w:shd w:val="clear" w:color="auto" w:fill="DAEEF3" w:themeFill="accent5" w:themeFillTint="33"/>
            <w:vAlign w:val="center"/>
          </w:tcPr>
          <w:p w14:paraId="1E10B271" w14:textId="77777777" w:rsidR="00A059DE" w:rsidRPr="00201C51" w:rsidRDefault="00A059DE" w:rsidP="00A059DE">
            <w:pPr>
              <w:rPr>
                <w:rFonts w:ascii="Arial" w:hAnsi="Arial" w:cs="Arial"/>
                <w:b/>
                <w:bCs/>
                <w:sz w:val="22"/>
                <w:szCs w:val="22"/>
              </w:rPr>
            </w:pPr>
            <w:r w:rsidRPr="00201C51">
              <w:rPr>
                <w:rFonts w:ascii="Arial" w:hAnsi="Arial" w:cs="Arial"/>
                <w:b/>
                <w:bCs/>
                <w:sz w:val="22"/>
                <w:szCs w:val="22"/>
              </w:rPr>
              <w:t>Attributes</w:t>
            </w:r>
          </w:p>
        </w:tc>
        <w:tc>
          <w:tcPr>
            <w:tcW w:w="1407" w:type="dxa"/>
            <w:shd w:val="clear" w:color="auto" w:fill="DAEEF3" w:themeFill="accent5" w:themeFillTint="33"/>
            <w:vAlign w:val="center"/>
          </w:tcPr>
          <w:p w14:paraId="019A49C2" w14:textId="77777777" w:rsidR="00A059DE" w:rsidRPr="00201C51" w:rsidRDefault="00A059DE" w:rsidP="00A059DE">
            <w:pPr>
              <w:jc w:val="center"/>
              <w:rPr>
                <w:rFonts w:ascii="Arial" w:hAnsi="Arial" w:cs="Arial"/>
                <w:b/>
                <w:bCs/>
                <w:sz w:val="22"/>
                <w:szCs w:val="22"/>
              </w:rPr>
            </w:pPr>
          </w:p>
        </w:tc>
        <w:tc>
          <w:tcPr>
            <w:tcW w:w="1374" w:type="dxa"/>
            <w:shd w:val="clear" w:color="auto" w:fill="DAEEF3" w:themeFill="accent5" w:themeFillTint="33"/>
            <w:vAlign w:val="center"/>
          </w:tcPr>
          <w:p w14:paraId="170C4D81" w14:textId="77777777" w:rsidR="00A059DE" w:rsidRPr="00201C51" w:rsidRDefault="00A059DE" w:rsidP="00A059DE">
            <w:pPr>
              <w:jc w:val="center"/>
              <w:rPr>
                <w:rFonts w:ascii="Arial" w:hAnsi="Arial" w:cs="Arial"/>
                <w:b/>
                <w:bCs/>
                <w:sz w:val="22"/>
                <w:szCs w:val="22"/>
              </w:rPr>
            </w:pPr>
          </w:p>
        </w:tc>
      </w:tr>
      <w:tr w:rsidR="00A059DE" w:rsidRPr="00201C51" w14:paraId="1E74CE7B" w14:textId="77777777" w:rsidTr="00A059DE">
        <w:trPr>
          <w:trHeight w:val="454"/>
        </w:trPr>
        <w:tc>
          <w:tcPr>
            <w:tcW w:w="6235" w:type="dxa"/>
            <w:shd w:val="clear" w:color="auto" w:fill="auto"/>
            <w:vAlign w:val="center"/>
          </w:tcPr>
          <w:p w14:paraId="7BCA20A0" w14:textId="65F5A569" w:rsidR="00A059DE" w:rsidRPr="00201C51" w:rsidRDefault="00A059DE" w:rsidP="00A059DE">
            <w:pPr>
              <w:rPr>
                <w:rFonts w:ascii="Arial" w:hAnsi="Arial" w:cs="Arial"/>
                <w:sz w:val="22"/>
                <w:szCs w:val="22"/>
              </w:rPr>
            </w:pPr>
            <w:r w:rsidRPr="00201C51">
              <w:rPr>
                <w:rFonts w:ascii="Arial" w:hAnsi="Arial" w:cs="Arial"/>
                <w:sz w:val="22"/>
                <w:szCs w:val="22"/>
              </w:rPr>
              <w:t>Safety first approach to work.</w:t>
            </w:r>
          </w:p>
        </w:tc>
        <w:tc>
          <w:tcPr>
            <w:tcW w:w="1407" w:type="dxa"/>
            <w:shd w:val="clear" w:color="auto" w:fill="auto"/>
            <w:vAlign w:val="center"/>
          </w:tcPr>
          <w:p w14:paraId="0FCE343C" w14:textId="4806B228"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74B6A8C0" w14:textId="77777777" w:rsidR="00A059DE" w:rsidRPr="00201C51" w:rsidRDefault="00A059DE" w:rsidP="00A059DE">
            <w:pPr>
              <w:jc w:val="center"/>
              <w:rPr>
                <w:rFonts w:ascii="Arial" w:hAnsi="Arial" w:cs="Arial"/>
                <w:b/>
                <w:bCs/>
                <w:sz w:val="22"/>
                <w:szCs w:val="22"/>
              </w:rPr>
            </w:pPr>
          </w:p>
        </w:tc>
      </w:tr>
      <w:tr w:rsidR="00A059DE" w:rsidRPr="00201C51" w14:paraId="092A6E4E" w14:textId="77777777" w:rsidTr="00A059DE">
        <w:trPr>
          <w:trHeight w:val="454"/>
        </w:trPr>
        <w:tc>
          <w:tcPr>
            <w:tcW w:w="6235" w:type="dxa"/>
            <w:shd w:val="clear" w:color="auto" w:fill="auto"/>
            <w:vAlign w:val="center"/>
          </w:tcPr>
          <w:p w14:paraId="0AEAFB39" w14:textId="5BCACFDB" w:rsidR="00A059DE" w:rsidRPr="00201C51" w:rsidRDefault="00A059DE" w:rsidP="00A059DE">
            <w:pPr>
              <w:rPr>
                <w:rFonts w:ascii="Arial" w:hAnsi="Arial" w:cs="Arial"/>
                <w:sz w:val="22"/>
                <w:szCs w:val="22"/>
              </w:rPr>
            </w:pPr>
            <w:r w:rsidRPr="00201C51">
              <w:rPr>
                <w:rFonts w:ascii="Arial" w:hAnsi="Arial" w:cs="Arial"/>
                <w:sz w:val="22"/>
                <w:szCs w:val="22"/>
              </w:rPr>
              <w:t>Flexible and adapt to changing priorities.</w:t>
            </w:r>
          </w:p>
        </w:tc>
        <w:tc>
          <w:tcPr>
            <w:tcW w:w="1407" w:type="dxa"/>
            <w:shd w:val="clear" w:color="auto" w:fill="auto"/>
            <w:vAlign w:val="center"/>
          </w:tcPr>
          <w:p w14:paraId="73B46A2F" w14:textId="593E59C5" w:rsidR="00A059DE" w:rsidRPr="00201C51" w:rsidRDefault="00A059DE" w:rsidP="00A059DE">
            <w:pPr>
              <w:jc w:val="center"/>
              <w:rPr>
                <w:rFonts w:ascii="Arial" w:hAnsi="Arial" w:cs="Arial"/>
                <w:color w:val="000000" w:themeColor="text1"/>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6B5A7AEB" w14:textId="77777777" w:rsidR="00A059DE" w:rsidRPr="00201C51" w:rsidRDefault="00A059DE" w:rsidP="00A059DE">
            <w:pPr>
              <w:jc w:val="center"/>
              <w:rPr>
                <w:rFonts w:ascii="Arial" w:hAnsi="Arial" w:cs="Arial"/>
                <w:b/>
                <w:bCs/>
                <w:sz w:val="22"/>
                <w:szCs w:val="22"/>
              </w:rPr>
            </w:pPr>
          </w:p>
        </w:tc>
      </w:tr>
      <w:tr w:rsidR="00A059DE" w:rsidRPr="00201C51" w14:paraId="3AC9E6F7" w14:textId="77777777" w:rsidTr="00A059DE">
        <w:trPr>
          <w:trHeight w:val="454"/>
        </w:trPr>
        <w:tc>
          <w:tcPr>
            <w:tcW w:w="6235" w:type="dxa"/>
            <w:shd w:val="clear" w:color="auto" w:fill="auto"/>
            <w:vAlign w:val="center"/>
          </w:tcPr>
          <w:p w14:paraId="12A58961" w14:textId="21F01044" w:rsidR="00A059DE" w:rsidRPr="00201C51" w:rsidRDefault="00A059DE" w:rsidP="00A059DE">
            <w:pPr>
              <w:rPr>
                <w:rFonts w:ascii="Arial" w:hAnsi="Arial" w:cs="Arial"/>
                <w:sz w:val="22"/>
                <w:szCs w:val="22"/>
              </w:rPr>
            </w:pPr>
            <w:r w:rsidRPr="00201C51">
              <w:rPr>
                <w:rFonts w:ascii="Arial" w:hAnsi="Arial" w:cs="Arial"/>
                <w:sz w:val="22"/>
                <w:szCs w:val="22"/>
              </w:rPr>
              <w:t>Self-motivated, and able to work on own initiative.</w:t>
            </w:r>
          </w:p>
        </w:tc>
        <w:tc>
          <w:tcPr>
            <w:tcW w:w="1407" w:type="dxa"/>
            <w:shd w:val="clear" w:color="auto" w:fill="auto"/>
            <w:vAlign w:val="center"/>
          </w:tcPr>
          <w:p w14:paraId="73940010" w14:textId="34EF3E86" w:rsidR="00A059DE" w:rsidRPr="00201C51" w:rsidRDefault="00A059DE" w:rsidP="00A059DE">
            <w:pPr>
              <w:jc w:val="center"/>
              <w:rPr>
                <w:rFonts w:ascii="Arial" w:hAnsi="Arial" w:cs="Arial"/>
                <w:b/>
                <w:bCs/>
                <w:color w:val="000000" w:themeColor="text1"/>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0FD35E00" w14:textId="77777777" w:rsidR="00A059DE" w:rsidRPr="00201C51" w:rsidRDefault="00A059DE" w:rsidP="00A059DE">
            <w:pPr>
              <w:jc w:val="center"/>
              <w:rPr>
                <w:rFonts w:ascii="Arial" w:hAnsi="Arial" w:cs="Arial"/>
                <w:b/>
                <w:bCs/>
                <w:sz w:val="22"/>
                <w:szCs w:val="22"/>
              </w:rPr>
            </w:pPr>
          </w:p>
        </w:tc>
      </w:tr>
      <w:tr w:rsidR="00A059DE" w:rsidRPr="00201C51" w14:paraId="52F4AC53" w14:textId="77777777" w:rsidTr="00A059DE">
        <w:trPr>
          <w:trHeight w:val="454"/>
        </w:trPr>
        <w:tc>
          <w:tcPr>
            <w:tcW w:w="6235" w:type="dxa"/>
            <w:shd w:val="clear" w:color="auto" w:fill="auto"/>
            <w:vAlign w:val="center"/>
          </w:tcPr>
          <w:p w14:paraId="328BE9BC" w14:textId="14E496D5" w:rsidR="00A059DE" w:rsidRPr="00201C51" w:rsidRDefault="00A059DE" w:rsidP="00A059DE">
            <w:pPr>
              <w:rPr>
                <w:rFonts w:ascii="Arial" w:hAnsi="Arial" w:cs="Arial"/>
                <w:sz w:val="22"/>
                <w:szCs w:val="22"/>
              </w:rPr>
            </w:pPr>
            <w:r w:rsidRPr="00201C51">
              <w:rPr>
                <w:rFonts w:ascii="Arial" w:hAnsi="Arial" w:cs="Arial"/>
                <w:sz w:val="22"/>
                <w:szCs w:val="22"/>
              </w:rPr>
              <w:t>Ability to work as part of a team.</w:t>
            </w:r>
          </w:p>
        </w:tc>
        <w:tc>
          <w:tcPr>
            <w:tcW w:w="1407" w:type="dxa"/>
            <w:shd w:val="clear" w:color="auto" w:fill="auto"/>
            <w:vAlign w:val="center"/>
          </w:tcPr>
          <w:p w14:paraId="3C92927C" w14:textId="60C306F8"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5E0A79EF" w14:textId="77777777" w:rsidR="00A059DE" w:rsidRPr="00201C51" w:rsidRDefault="00A059DE" w:rsidP="00A059DE">
            <w:pPr>
              <w:jc w:val="center"/>
              <w:rPr>
                <w:rFonts w:ascii="Arial" w:hAnsi="Arial" w:cs="Arial"/>
                <w:b/>
                <w:bCs/>
                <w:sz w:val="22"/>
                <w:szCs w:val="22"/>
              </w:rPr>
            </w:pPr>
          </w:p>
        </w:tc>
      </w:tr>
      <w:tr w:rsidR="00A059DE" w:rsidRPr="00201C51" w14:paraId="2FCFB45A" w14:textId="77777777" w:rsidTr="00A059DE">
        <w:trPr>
          <w:trHeight w:val="454"/>
        </w:trPr>
        <w:tc>
          <w:tcPr>
            <w:tcW w:w="6235" w:type="dxa"/>
            <w:shd w:val="clear" w:color="auto" w:fill="auto"/>
            <w:vAlign w:val="center"/>
          </w:tcPr>
          <w:p w14:paraId="76A045F6" w14:textId="487B506C" w:rsidR="00A059DE" w:rsidRPr="00201C51" w:rsidRDefault="00A059DE" w:rsidP="00A059DE">
            <w:pPr>
              <w:rPr>
                <w:rFonts w:ascii="Arial" w:hAnsi="Arial" w:cs="Arial"/>
                <w:sz w:val="22"/>
                <w:szCs w:val="22"/>
              </w:rPr>
            </w:pPr>
            <w:r w:rsidRPr="00201C51">
              <w:rPr>
                <w:rFonts w:ascii="Arial" w:hAnsi="Arial" w:cs="Arial"/>
                <w:sz w:val="22"/>
                <w:szCs w:val="22"/>
              </w:rPr>
              <w:t>Able to liaise effectively with managers, specialist engineers, and other professionals in a wide range of disciplines.</w:t>
            </w:r>
          </w:p>
        </w:tc>
        <w:tc>
          <w:tcPr>
            <w:tcW w:w="1407" w:type="dxa"/>
            <w:shd w:val="clear" w:color="auto" w:fill="auto"/>
            <w:vAlign w:val="center"/>
          </w:tcPr>
          <w:p w14:paraId="7DA8F7A2" w14:textId="118889BF" w:rsidR="00A059DE" w:rsidRPr="00201C51" w:rsidRDefault="00A059DE" w:rsidP="00A059DE">
            <w:pPr>
              <w:jc w:val="center"/>
              <w:rPr>
                <w:rFonts w:ascii="Arial" w:hAnsi="Arial" w:cs="Arial"/>
                <w:b/>
                <w:bCs/>
                <w:sz w:val="22"/>
                <w:szCs w:val="22"/>
              </w:rPr>
            </w:pPr>
            <w:r w:rsidRPr="00201C51">
              <w:rPr>
                <w:rFonts w:ascii="Arial" w:hAnsi="Arial" w:cs="Arial"/>
                <w:color w:val="000000" w:themeColor="text1"/>
                <w:sz w:val="22"/>
                <w:szCs w:val="22"/>
              </w:rPr>
              <w:sym w:font="Wingdings" w:char="F0FC"/>
            </w:r>
          </w:p>
        </w:tc>
        <w:tc>
          <w:tcPr>
            <w:tcW w:w="1374" w:type="dxa"/>
            <w:shd w:val="clear" w:color="auto" w:fill="auto"/>
            <w:vAlign w:val="center"/>
          </w:tcPr>
          <w:p w14:paraId="5630F910" w14:textId="77777777" w:rsidR="00A059DE" w:rsidRPr="00201C51" w:rsidRDefault="00A059DE" w:rsidP="00A059DE">
            <w:pPr>
              <w:jc w:val="center"/>
              <w:rPr>
                <w:rFonts w:ascii="Arial" w:hAnsi="Arial" w:cs="Arial"/>
                <w:b/>
                <w:bCs/>
                <w:sz w:val="22"/>
                <w:szCs w:val="22"/>
              </w:rPr>
            </w:pPr>
          </w:p>
        </w:tc>
      </w:tr>
    </w:tbl>
    <w:p w14:paraId="0221FA90" w14:textId="13E96CFD" w:rsidR="00D93497" w:rsidRPr="00201C51" w:rsidRDefault="00D93497" w:rsidP="00201C51">
      <w:pPr>
        <w:rPr>
          <w:rFonts w:ascii="Arial" w:hAnsi="Arial" w:cs="Arial"/>
          <w:sz w:val="22"/>
          <w:szCs w:val="22"/>
        </w:rPr>
      </w:pPr>
    </w:p>
    <w:p w14:paraId="7D06EF90" w14:textId="77777777" w:rsidR="00D93497" w:rsidRPr="00201C51" w:rsidRDefault="00D93497" w:rsidP="00201C51">
      <w:pPr>
        <w:rPr>
          <w:rFonts w:ascii="Arial" w:hAnsi="Arial" w:cs="Arial"/>
          <w:sz w:val="22"/>
          <w:szCs w:val="22"/>
        </w:rPr>
      </w:pPr>
      <w:r w:rsidRPr="00201C51">
        <w:rPr>
          <w:rFonts w:ascii="Arial" w:hAnsi="Arial" w:cs="Arial"/>
          <w:sz w:val="22"/>
          <w:szCs w:val="22"/>
        </w:rPr>
        <w:br w:type="page"/>
      </w:r>
    </w:p>
    <w:p w14:paraId="0E21565C" w14:textId="77777777" w:rsidR="00D93497" w:rsidRPr="00201C51" w:rsidRDefault="00D93497" w:rsidP="00201C51">
      <w:pPr>
        <w:rPr>
          <w:rFonts w:ascii="Arial" w:hAnsi="Arial" w:cs="Arial"/>
          <w:sz w:val="22"/>
          <w:szCs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48"/>
      </w:tblGrid>
      <w:tr w:rsidR="00D93497" w:rsidRPr="00201C51" w14:paraId="23CD8F5F" w14:textId="77777777" w:rsidTr="00895047">
        <w:tc>
          <w:tcPr>
            <w:tcW w:w="9348" w:type="dxa"/>
            <w:shd w:val="clear" w:color="auto" w:fill="DAEEF3" w:themeFill="accent5" w:themeFillTint="33"/>
            <w:tcMar>
              <w:top w:w="0" w:type="dxa"/>
              <w:left w:w="108" w:type="dxa"/>
              <w:bottom w:w="0" w:type="dxa"/>
              <w:right w:w="108" w:type="dxa"/>
            </w:tcMar>
          </w:tcPr>
          <w:p w14:paraId="2FFAC264" w14:textId="77777777" w:rsidR="00D93497" w:rsidRPr="00201C51" w:rsidRDefault="00D93497" w:rsidP="00201C51">
            <w:pPr>
              <w:rPr>
                <w:rFonts w:ascii="Arial" w:hAnsi="Arial" w:cs="Arial"/>
                <w:sz w:val="22"/>
                <w:szCs w:val="22"/>
              </w:rPr>
            </w:pPr>
            <w:r w:rsidRPr="00201C51">
              <w:rPr>
                <w:rFonts w:ascii="Arial" w:hAnsi="Arial" w:cs="Arial"/>
                <w:b/>
                <w:sz w:val="22"/>
                <w:szCs w:val="22"/>
              </w:rPr>
              <w:t>Effective Behaviours Framework</w:t>
            </w:r>
          </w:p>
          <w:p w14:paraId="42004E4B" w14:textId="77777777" w:rsidR="00D93497" w:rsidRPr="00201C51" w:rsidRDefault="00D93497" w:rsidP="00201C51">
            <w:pPr>
              <w:autoSpaceDE w:val="0"/>
              <w:autoSpaceDN w:val="0"/>
              <w:adjustRightInd w:val="0"/>
              <w:rPr>
                <w:rFonts w:ascii="Arial" w:eastAsia="Calibri" w:hAnsi="Arial" w:cs="Arial"/>
                <w:sz w:val="22"/>
                <w:szCs w:val="22"/>
              </w:rPr>
            </w:pPr>
          </w:p>
          <w:p w14:paraId="20C87687" w14:textId="77777777" w:rsidR="00D93497" w:rsidRPr="00201C51" w:rsidRDefault="00D93497" w:rsidP="00201C51">
            <w:pPr>
              <w:autoSpaceDE w:val="0"/>
              <w:autoSpaceDN w:val="0"/>
              <w:adjustRightInd w:val="0"/>
              <w:rPr>
                <w:rFonts w:ascii="Arial" w:hAnsi="Arial" w:cs="Arial"/>
                <w:b/>
                <w:sz w:val="22"/>
                <w:szCs w:val="22"/>
              </w:rPr>
            </w:pPr>
            <w:r w:rsidRPr="00201C51">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4577E65E" w14:textId="77777777" w:rsidR="00D93497" w:rsidRPr="00201C51" w:rsidRDefault="00D93497" w:rsidP="00201C51">
            <w:pPr>
              <w:rPr>
                <w:rFonts w:ascii="Arial" w:hAnsi="Arial" w:cs="Arial"/>
                <w:b/>
                <w:sz w:val="22"/>
                <w:szCs w:val="22"/>
              </w:rPr>
            </w:pPr>
          </w:p>
        </w:tc>
      </w:tr>
      <w:tr w:rsidR="00D93497" w:rsidRPr="00201C51" w14:paraId="00AC22DC" w14:textId="77777777" w:rsidTr="00895047">
        <w:tc>
          <w:tcPr>
            <w:tcW w:w="9348" w:type="dxa"/>
            <w:tcMar>
              <w:top w:w="0" w:type="dxa"/>
              <w:left w:w="108" w:type="dxa"/>
              <w:bottom w:w="0" w:type="dxa"/>
              <w:right w:w="108" w:type="dxa"/>
            </w:tcMar>
          </w:tcPr>
          <w:p w14:paraId="20020695" w14:textId="79BAC041" w:rsidR="00D93497" w:rsidRPr="00201C51" w:rsidRDefault="00D93497" w:rsidP="00201C51">
            <w:pPr>
              <w:rPr>
                <w:rFonts w:ascii="Arial" w:hAnsi="Arial" w:cs="Arial"/>
                <w:b/>
                <w:sz w:val="22"/>
                <w:szCs w:val="22"/>
              </w:rPr>
            </w:pPr>
            <w:r w:rsidRPr="00201C51">
              <w:rPr>
                <w:rFonts w:ascii="Arial" w:hAnsi="Arial" w:cs="Arial"/>
                <w:b/>
                <w:sz w:val="22"/>
                <w:szCs w:val="22"/>
              </w:rPr>
              <w:t>Managing self and personal skills</w:t>
            </w:r>
          </w:p>
          <w:p w14:paraId="08C33828" w14:textId="77777777" w:rsidR="00D93497" w:rsidRPr="00201C51" w:rsidRDefault="00D93497" w:rsidP="00201C51">
            <w:pPr>
              <w:rPr>
                <w:rFonts w:ascii="Arial" w:hAnsi="Arial" w:cs="Arial"/>
                <w:sz w:val="22"/>
                <w:szCs w:val="22"/>
              </w:rPr>
            </w:pPr>
            <w:r w:rsidRPr="00201C51">
              <w:rPr>
                <w:rFonts w:ascii="Arial" w:hAnsi="Arial" w:cs="Arial"/>
                <w:sz w:val="22"/>
                <w:szCs w:val="22"/>
              </w:rPr>
              <w:t>Willing and able to assess and apply own skills, abilities and experience.  Being aware of own behaviour and how it impacts on others.</w:t>
            </w:r>
          </w:p>
          <w:p w14:paraId="444E0895"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5A7185D8" w14:textId="77777777" w:rsidTr="00895047">
        <w:tc>
          <w:tcPr>
            <w:tcW w:w="9348" w:type="dxa"/>
            <w:tcMar>
              <w:top w:w="0" w:type="dxa"/>
              <w:left w:w="108" w:type="dxa"/>
              <w:bottom w:w="0" w:type="dxa"/>
              <w:right w:w="108" w:type="dxa"/>
            </w:tcMar>
          </w:tcPr>
          <w:p w14:paraId="66C20685" w14:textId="07E5109B" w:rsidR="00D93497" w:rsidRPr="00201C51" w:rsidRDefault="00D93497" w:rsidP="00201C51">
            <w:pPr>
              <w:rPr>
                <w:rFonts w:ascii="Arial" w:hAnsi="Arial" w:cs="Arial"/>
                <w:b/>
                <w:sz w:val="22"/>
                <w:szCs w:val="22"/>
              </w:rPr>
            </w:pPr>
            <w:r w:rsidRPr="00201C51">
              <w:rPr>
                <w:rFonts w:ascii="Arial" w:hAnsi="Arial" w:cs="Arial"/>
                <w:b/>
                <w:sz w:val="22"/>
                <w:szCs w:val="22"/>
              </w:rPr>
              <w:t>Delivering excellent service</w:t>
            </w:r>
          </w:p>
          <w:p w14:paraId="3C8109CA" w14:textId="77777777" w:rsidR="00D93497" w:rsidRPr="00201C51" w:rsidRDefault="00D93497" w:rsidP="00201C51">
            <w:pPr>
              <w:rPr>
                <w:rFonts w:ascii="Arial" w:hAnsi="Arial" w:cs="Arial"/>
                <w:sz w:val="22"/>
                <w:szCs w:val="22"/>
              </w:rPr>
            </w:pPr>
            <w:r w:rsidRPr="00201C51">
              <w:rPr>
                <w:rFonts w:ascii="Arial" w:hAnsi="Arial" w:cs="Arial"/>
                <w:sz w:val="22"/>
                <w:szCs w:val="22"/>
              </w:rPr>
              <w:t xml:space="preserve">Providing the best quality service to all students and staff and to external customers </w:t>
            </w:r>
            <w:proofErr w:type="gramStart"/>
            <w:r w:rsidRPr="00201C51">
              <w:rPr>
                <w:rFonts w:ascii="Arial" w:hAnsi="Arial" w:cs="Arial"/>
                <w:sz w:val="22"/>
                <w:szCs w:val="22"/>
              </w:rPr>
              <w:t>e.g.</w:t>
            </w:r>
            <w:proofErr w:type="gramEnd"/>
            <w:r w:rsidRPr="00201C51">
              <w:rPr>
                <w:rFonts w:ascii="Arial" w:hAnsi="Arial" w:cs="Arial"/>
                <w:sz w:val="22"/>
                <w:szCs w:val="22"/>
              </w:rPr>
              <w:t xml:space="preserve"> clients, suppliers. Building genuine and open long-term relationships in order to drive up service standards.</w:t>
            </w:r>
          </w:p>
          <w:p w14:paraId="3D6157C9"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5B8E374E" w14:textId="77777777" w:rsidTr="00895047">
        <w:tc>
          <w:tcPr>
            <w:tcW w:w="9348" w:type="dxa"/>
            <w:tcMar>
              <w:top w:w="0" w:type="dxa"/>
              <w:left w:w="108" w:type="dxa"/>
              <w:bottom w:w="0" w:type="dxa"/>
              <w:right w:w="108" w:type="dxa"/>
            </w:tcMar>
          </w:tcPr>
          <w:p w14:paraId="5028A8C7" w14:textId="2DD9642E" w:rsidR="00D93497" w:rsidRPr="00201C51" w:rsidRDefault="00D93497" w:rsidP="00201C51">
            <w:pPr>
              <w:rPr>
                <w:rFonts w:ascii="Arial" w:hAnsi="Arial" w:cs="Arial"/>
                <w:b/>
                <w:sz w:val="22"/>
                <w:szCs w:val="22"/>
              </w:rPr>
            </w:pPr>
            <w:r w:rsidRPr="00201C51">
              <w:rPr>
                <w:rFonts w:ascii="Arial" w:hAnsi="Arial" w:cs="Arial"/>
                <w:b/>
                <w:sz w:val="22"/>
                <w:szCs w:val="22"/>
              </w:rPr>
              <w:t>Finding innovative solutions</w:t>
            </w:r>
          </w:p>
          <w:p w14:paraId="42DFB70E" w14:textId="77777777" w:rsidR="00D93497" w:rsidRPr="00201C51" w:rsidRDefault="00D93497" w:rsidP="00201C51">
            <w:pPr>
              <w:rPr>
                <w:rFonts w:ascii="Arial" w:hAnsi="Arial" w:cs="Arial"/>
                <w:sz w:val="22"/>
                <w:szCs w:val="22"/>
              </w:rPr>
            </w:pPr>
            <w:r w:rsidRPr="00201C51">
              <w:rPr>
                <w:rFonts w:ascii="Arial" w:hAnsi="Arial" w:cs="Arial"/>
                <w:sz w:val="22"/>
                <w:szCs w:val="22"/>
              </w:rPr>
              <w:t>Taking a holistic view and working enthusiastically and with creativity to analyse problems and develop innovative and workable solutions.  Identifying opportunities for innovation.</w:t>
            </w:r>
          </w:p>
          <w:p w14:paraId="1B7E68FB"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63E04555" w14:textId="77777777" w:rsidTr="00895047">
        <w:tc>
          <w:tcPr>
            <w:tcW w:w="9348" w:type="dxa"/>
            <w:tcMar>
              <w:top w:w="0" w:type="dxa"/>
              <w:left w:w="108" w:type="dxa"/>
              <w:bottom w:w="0" w:type="dxa"/>
              <w:right w:w="108" w:type="dxa"/>
            </w:tcMar>
          </w:tcPr>
          <w:p w14:paraId="79EC882B" w14:textId="433D9DBE" w:rsidR="00D93497" w:rsidRPr="00201C51" w:rsidRDefault="00D93497" w:rsidP="00201C51">
            <w:pPr>
              <w:rPr>
                <w:rFonts w:ascii="Arial" w:hAnsi="Arial" w:cs="Arial"/>
                <w:b/>
                <w:sz w:val="22"/>
                <w:szCs w:val="22"/>
              </w:rPr>
            </w:pPr>
            <w:r w:rsidRPr="00201C51">
              <w:rPr>
                <w:rFonts w:ascii="Arial" w:hAnsi="Arial" w:cs="Arial"/>
                <w:b/>
                <w:sz w:val="22"/>
                <w:szCs w:val="22"/>
              </w:rPr>
              <w:t>Embracing change</w:t>
            </w:r>
          </w:p>
          <w:p w14:paraId="0230DBDA" w14:textId="77777777" w:rsidR="00D93497" w:rsidRPr="00201C51" w:rsidRDefault="00D93497" w:rsidP="00201C51">
            <w:pPr>
              <w:rPr>
                <w:rFonts w:ascii="Arial" w:hAnsi="Arial" w:cs="Arial"/>
                <w:sz w:val="22"/>
                <w:szCs w:val="22"/>
              </w:rPr>
            </w:pPr>
            <w:r w:rsidRPr="00201C51">
              <w:rPr>
                <w:rFonts w:ascii="Arial" w:hAnsi="Arial" w:cs="Arial"/>
                <w:sz w:val="22"/>
                <w:szCs w:val="22"/>
              </w:rPr>
              <w:t>Adjusting to unfamiliar situations, demands and changing roles.  Seeing change as an opportunity and being receptive to new ideas.</w:t>
            </w:r>
          </w:p>
          <w:p w14:paraId="276EE1FC"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62B3B615" w14:textId="77777777" w:rsidTr="00895047">
        <w:tc>
          <w:tcPr>
            <w:tcW w:w="9348" w:type="dxa"/>
            <w:tcMar>
              <w:top w:w="0" w:type="dxa"/>
              <w:left w:w="108" w:type="dxa"/>
              <w:bottom w:w="0" w:type="dxa"/>
              <w:right w:w="108" w:type="dxa"/>
            </w:tcMar>
          </w:tcPr>
          <w:p w14:paraId="2DD0B4FB" w14:textId="5ADBF472" w:rsidR="00D93497" w:rsidRPr="00201C51" w:rsidRDefault="00D93497" w:rsidP="00201C51">
            <w:pPr>
              <w:rPr>
                <w:rFonts w:ascii="Arial" w:hAnsi="Arial" w:cs="Arial"/>
                <w:b/>
                <w:sz w:val="22"/>
                <w:szCs w:val="22"/>
              </w:rPr>
            </w:pPr>
            <w:r w:rsidRPr="00201C51">
              <w:rPr>
                <w:rFonts w:ascii="Arial" w:hAnsi="Arial" w:cs="Arial"/>
                <w:b/>
                <w:sz w:val="22"/>
                <w:szCs w:val="22"/>
              </w:rPr>
              <w:t>Using resources</w:t>
            </w:r>
          </w:p>
          <w:p w14:paraId="3ABBD8A0" w14:textId="77777777" w:rsidR="00D93497" w:rsidRPr="00201C51" w:rsidRDefault="00D93497" w:rsidP="00201C51">
            <w:pPr>
              <w:rPr>
                <w:rFonts w:ascii="Arial" w:hAnsi="Arial" w:cs="Arial"/>
                <w:sz w:val="22"/>
                <w:szCs w:val="22"/>
              </w:rPr>
            </w:pPr>
            <w:r w:rsidRPr="00201C51">
              <w:rPr>
                <w:rFonts w:ascii="Arial" w:hAnsi="Arial" w:cs="Arial"/>
                <w:sz w:val="22"/>
                <w:szCs w:val="22"/>
              </w:rPr>
              <w:t>Making effective use of available resources including people, information, networks and budgets.  Being aware of the financial and commercial aspects of the University.</w:t>
            </w:r>
          </w:p>
          <w:p w14:paraId="53724AFD" w14:textId="77777777" w:rsidR="00D93497" w:rsidRPr="00201C51" w:rsidRDefault="00D93497" w:rsidP="00201C51">
            <w:pPr>
              <w:rPr>
                <w:rFonts w:ascii="Arial" w:hAnsi="Arial" w:cs="Arial"/>
                <w:sz w:val="22"/>
                <w:szCs w:val="22"/>
              </w:rPr>
            </w:pPr>
          </w:p>
        </w:tc>
      </w:tr>
      <w:tr w:rsidR="00D93497" w:rsidRPr="00201C51" w14:paraId="39A646E4" w14:textId="77777777" w:rsidTr="00895047">
        <w:tc>
          <w:tcPr>
            <w:tcW w:w="9348" w:type="dxa"/>
            <w:tcMar>
              <w:top w:w="0" w:type="dxa"/>
              <w:left w:w="108" w:type="dxa"/>
              <w:bottom w:w="0" w:type="dxa"/>
              <w:right w:w="108" w:type="dxa"/>
            </w:tcMar>
          </w:tcPr>
          <w:p w14:paraId="235D2C3B" w14:textId="6BDEBBEA" w:rsidR="00D93497" w:rsidRPr="00201C51" w:rsidRDefault="00D93497" w:rsidP="00201C51">
            <w:pPr>
              <w:rPr>
                <w:rFonts w:ascii="Arial" w:hAnsi="Arial" w:cs="Arial"/>
                <w:b/>
                <w:sz w:val="22"/>
                <w:szCs w:val="22"/>
              </w:rPr>
            </w:pPr>
            <w:r w:rsidRPr="00201C51">
              <w:rPr>
                <w:rFonts w:ascii="Arial" w:hAnsi="Arial" w:cs="Arial"/>
                <w:b/>
                <w:sz w:val="22"/>
                <w:szCs w:val="22"/>
              </w:rPr>
              <w:t>Engaging with the big picture</w:t>
            </w:r>
          </w:p>
          <w:p w14:paraId="48769CCA" w14:textId="77777777" w:rsidR="00D93497" w:rsidRPr="00201C51" w:rsidRDefault="00D93497" w:rsidP="00201C51">
            <w:pPr>
              <w:rPr>
                <w:rFonts w:ascii="Arial" w:hAnsi="Arial" w:cs="Arial"/>
                <w:sz w:val="22"/>
                <w:szCs w:val="22"/>
              </w:rPr>
            </w:pPr>
            <w:r w:rsidRPr="00201C51">
              <w:rPr>
                <w:rFonts w:ascii="Arial" w:hAnsi="Arial" w:cs="Arial"/>
                <w:sz w:val="22"/>
                <w:szCs w:val="22"/>
              </w:rPr>
              <w:t xml:space="preserve">Seeing the work that you do in the context of the bigger picture </w:t>
            </w:r>
            <w:proofErr w:type="gramStart"/>
            <w:r w:rsidRPr="00201C51">
              <w:rPr>
                <w:rFonts w:ascii="Arial" w:hAnsi="Arial" w:cs="Arial"/>
                <w:sz w:val="22"/>
                <w:szCs w:val="22"/>
              </w:rPr>
              <w:t>e.g.</w:t>
            </w:r>
            <w:proofErr w:type="gramEnd"/>
            <w:r w:rsidRPr="00201C51">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0969C48F"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33BBB21A" w14:textId="77777777" w:rsidTr="00895047">
        <w:tc>
          <w:tcPr>
            <w:tcW w:w="9348" w:type="dxa"/>
            <w:tcMar>
              <w:top w:w="0" w:type="dxa"/>
              <w:left w:w="108" w:type="dxa"/>
              <w:bottom w:w="0" w:type="dxa"/>
              <w:right w:w="108" w:type="dxa"/>
            </w:tcMar>
          </w:tcPr>
          <w:p w14:paraId="3AFA615C" w14:textId="20BF7456" w:rsidR="00D93497" w:rsidRPr="00201C51" w:rsidRDefault="00D93497" w:rsidP="00201C51">
            <w:pPr>
              <w:rPr>
                <w:rFonts w:ascii="Arial" w:hAnsi="Arial" w:cs="Arial"/>
                <w:b/>
                <w:sz w:val="22"/>
                <w:szCs w:val="22"/>
              </w:rPr>
            </w:pPr>
            <w:r w:rsidRPr="00201C51">
              <w:rPr>
                <w:rFonts w:ascii="Arial" w:hAnsi="Arial" w:cs="Arial"/>
                <w:b/>
                <w:sz w:val="22"/>
                <w:szCs w:val="22"/>
              </w:rPr>
              <w:t>Developing self and others</w:t>
            </w:r>
          </w:p>
          <w:p w14:paraId="3275D9AB" w14:textId="77777777" w:rsidR="00D93497" w:rsidRPr="00201C51" w:rsidRDefault="00D93497" w:rsidP="00201C51">
            <w:pPr>
              <w:rPr>
                <w:rFonts w:ascii="Arial" w:hAnsi="Arial" w:cs="Arial"/>
                <w:sz w:val="22"/>
                <w:szCs w:val="22"/>
              </w:rPr>
            </w:pPr>
            <w:r w:rsidRPr="00201C51">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6E2C4764"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7A85A165" w14:textId="77777777" w:rsidTr="00895047">
        <w:tc>
          <w:tcPr>
            <w:tcW w:w="9348" w:type="dxa"/>
            <w:tcMar>
              <w:top w:w="0" w:type="dxa"/>
              <w:left w:w="108" w:type="dxa"/>
              <w:bottom w:w="0" w:type="dxa"/>
              <w:right w:w="108" w:type="dxa"/>
            </w:tcMar>
          </w:tcPr>
          <w:p w14:paraId="42AC6324" w14:textId="71854546" w:rsidR="00D93497" w:rsidRPr="00201C51" w:rsidRDefault="00D93497" w:rsidP="00201C51">
            <w:pPr>
              <w:rPr>
                <w:rFonts w:ascii="Arial" w:hAnsi="Arial" w:cs="Arial"/>
                <w:b/>
                <w:sz w:val="22"/>
                <w:szCs w:val="22"/>
              </w:rPr>
            </w:pPr>
            <w:r w:rsidRPr="00201C51">
              <w:rPr>
                <w:rFonts w:ascii="Arial" w:hAnsi="Arial" w:cs="Arial"/>
                <w:b/>
                <w:sz w:val="22"/>
                <w:szCs w:val="22"/>
              </w:rPr>
              <w:t>Working with people</w:t>
            </w:r>
          </w:p>
          <w:p w14:paraId="6A6431CB" w14:textId="77777777" w:rsidR="00D93497" w:rsidRPr="00201C51" w:rsidRDefault="00D93497" w:rsidP="00201C51">
            <w:pPr>
              <w:rPr>
                <w:rFonts w:ascii="Arial" w:hAnsi="Arial" w:cs="Arial"/>
                <w:sz w:val="22"/>
                <w:szCs w:val="22"/>
              </w:rPr>
            </w:pPr>
            <w:r w:rsidRPr="00201C51">
              <w:rPr>
                <w:rFonts w:ascii="Arial" w:hAnsi="Arial" w:cs="Arial"/>
                <w:sz w:val="22"/>
                <w:szCs w:val="22"/>
              </w:rPr>
              <w:t xml:space="preserve">Working co-operatively with others in order to achieve objectives.  Demonstrating a commitment to diversity and applying a wider range of interpersonal skills. </w:t>
            </w:r>
          </w:p>
          <w:p w14:paraId="20D73128"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r w:rsidR="00D93497" w:rsidRPr="00201C51" w14:paraId="3F563D76" w14:textId="77777777" w:rsidTr="00895047">
        <w:tc>
          <w:tcPr>
            <w:tcW w:w="9348" w:type="dxa"/>
            <w:tcMar>
              <w:top w:w="0" w:type="dxa"/>
              <w:left w:w="108" w:type="dxa"/>
              <w:bottom w:w="0" w:type="dxa"/>
              <w:right w:w="108" w:type="dxa"/>
            </w:tcMar>
          </w:tcPr>
          <w:p w14:paraId="738DA609" w14:textId="35C8C047" w:rsidR="00D93497" w:rsidRPr="00201C51" w:rsidRDefault="00D93497" w:rsidP="00201C51">
            <w:pPr>
              <w:rPr>
                <w:rFonts w:ascii="Arial" w:hAnsi="Arial" w:cs="Arial"/>
                <w:b/>
                <w:sz w:val="22"/>
                <w:szCs w:val="22"/>
              </w:rPr>
            </w:pPr>
            <w:r w:rsidRPr="00201C51">
              <w:rPr>
                <w:rFonts w:ascii="Arial" w:hAnsi="Arial" w:cs="Arial"/>
                <w:b/>
                <w:sz w:val="22"/>
                <w:szCs w:val="22"/>
              </w:rPr>
              <w:t>Achieving results</w:t>
            </w:r>
          </w:p>
          <w:p w14:paraId="1C279B56" w14:textId="77777777" w:rsidR="00D93497" w:rsidRPr="00201C51" w:rsidRDefault="00D93497" w:rsidP="00201C51">
            <w:pPr>
              <w:rPr>
                <w:rFonts w:ascii="Arial" w:hAnsi="Arial" w:cs="Arial"/>
                <w:sz w:val="22"/>
                <w:szCs w:val="22"/>
              </w:rPr>
            </w:pPr>
            <w:r w:rsidRPr="00201C51">
              <w:rPr>
                <w:rFonts w:ascii="Arial" w:hAnsi="Arial" w:cs="Arial"/>
                <w:sz w:val="22"/>
                <w:szCs w:val="22"/>
              </w:rPr>
              <w:t>Planning and organising workloads to ensure that deadlines are met within resource constraints.  Consistently meeting objectives and success criteria.</w:t>
            </w:r>
          </w:p>
          <w:p w14:paraId="367EF3A8" w14:textId="77777777" w:rsidR="00D93497" w:rsidRPr="00201C51" w:rsidRDefault="00D93497" w:rsidP="00201C51">
            <w:pPr>
              <w:rPr>
                <w:rFonts w:ascii="Arial" w:hAnsi="Arial" w:cs="Arial"/>
                <w:sz w:val="22"/>
                <w:szCs w:val="22"/>
              </w:rPr>
            </w:pPr>
            <w:r w:rsidRPr="00201C51">
              <w:rPr>
                <w:rFonts w:ascii="Arial" w:hAnsi="Arial" w:cs="Arial"/>
                <w:sz w:val="22"/>
                <w:szCs w:val="22"/>
              </w:rPr>
              <w:t>  </w:t>
            </w:r>
          </w:p>
        </w:tc>
      </w:tr>
    </w:tbl>
    <w:p w14:paraId="6A80B201" w14:textId="77777777" w:rsidR="00D93497" w:rsidRPr="00201C51" w:rsidRDefault="00D93497" w:rsidP="00201C51">
      <w:pPr>
        <w:rPr>
          <w:rFonts w:ascii="Arial" w:hAnsi="Arial" w:cs="Arial"/>
          <w:sz w:val="22"/>
          <w:szCs w:val="22"/>
        </w:rPr>
      </w:pPr>
    </w:p>
    <w:p w14:paraId="09FEED7C" w14:textId="77777777" w:rsidR="00041940" w:rsidRPr="00D93497" w:rsidRDefault="00041940" w:rsidP="00ED6781">
      <w:pPr>
        <w:rPr>
          <w:rFonts w:asciiTheme="minorHAnsi" w:hAnsiTheme="minorHAnsi" w:cstheme="minorHAnsi"/>
          <w:sz w:val="22"/>
          <w:szCs w:val="22"/>
        </w:rPr>
      </w:pPr>
    </w:p>
    <w:sectPr w:rsidR="00041940" w:rsidRPr="00D93497" w:rsidSect="00201C51">
      <w:headerReference w:type="default" r:id="rId9"/>
      <w:footerReference w:type="default" r:id="rId10"/>
      <w:pgSz w:w="11906" w:h="16838"/>
      <w:pgMar w:top="1080" w:right="1440" w:bottom="100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8BBB" w14:textId="77777777" w:rsidR="004B4191" w:rsidRDefault="004B4191">
      <w:r>
        <w:separator/>
      </w:r>
    </w:p>
  </w:endnote>
  <w:endnote w:type="continuationSeparator" w:id="0">
    <w:p w14:paraId="4D36169D" w14:textId="77777777" w:rsidR="004B4191" w:rsidRDefault="004B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330A" w14:textId="77777777" w:rsidR="00474AAD" w:rsidRPr="00CA4D1C" w:rsidRDefault="00474AAD" w:rsidP="00146367">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F713D0">
      <w:rPr>
        <w:rFonts w:ascii="Arial" w:hAnsi="Arial" w:cs="Arial"/>
        <w:noProof/>
      </w:rPr>
      <w:t>1</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7082" w14:textId="77777777" w:rsidR="00474AAD" w:rsidRPr="009C096B" w:rsidRDefault="00474AAD">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758F" w14:textId="77777777" w:rsidR="004B4191" w:rsidRDefault="004B4191">
      <w:r>
        <w:separator/>
      </w:r>
    </w:p>
  </w:footnote>
  <w:footnote w:type="continuationSeparator" w:id="0">
    <w:p w14:paraId="4D5AC535" w14:textId="77777777" w:rsidR="004B4191" w:rsidRDefault="004B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CCE7" w14:textId="77777777" w:rsidR="00474AAD" w:rsidRPr="00CC7A60" w:rsidRDefault="00474AAD" w:rsidP="0014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673"/>
    <w:multiLevelType w:val="hybridMultilevel"/>
    <w:tmpl w:val="70002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E74FDC"/>
    <w:multiLevelType w:val="hybridMultilevel"/>
    <w:tmpl w:val="E2849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573E8"/>
    <w:multiLevelType w:val="hybridMultilevel"/>
    <w:tmpl w:val="B8D2E7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D124B"/>
    <w:multiLevelType w:val="hybridMultilevel"/>
    <w:tmpl w:val="01D8F3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9E5895"/>
    <w:multiLevelType w:val="multilevel"/>
    <w:tmpl w:val="409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A1436"/>
    <w:multiLevelType w:val="hybridMultilevel"/>
    <w:tmpl w:val="244A8B9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3E4ECD"/>
    <w:multiLevelType w:val="hybridMultilevel"/>
    <w:tmpl w:val="F5FA15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A68E6"/>
    <w:multiLevelType w:val="hybridMultilevel"/>
    <w:tmpl w:val="37A2AC86"/>
    <w:lvl w:ilvl="0" w:tplc="08090001">
      <w:start w:val="1"/>
      <w:numFmt w:val="bullet"/>
      <w:lvlText w:val=""/>
      <w:lvlJc w:val="left"/>
      <w:pPr>
        <w:ind w:left="720" w:hanging="360"/>
      </w:pPr>
      <w:rPr>
        <w:rFonts w:ascii="Symbol" w:hAnsi="Symbol" w:hint="default"/>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A8142AF"/>
    <w:multiLevelType w:val="hybridMultilevel"/>
    <w:tmpl w:val="54E0829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5C062550"/>
    <w:multiLevelType w:val="hybridMultilevel"/>
    <w:tmpl w:val="33D6EC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B5E56"/>
    <w:multiLevelType w:val="hybridMultilevel"/>
    <w:tmpl w:val="4E628B5A"/>
    <w:lvl w:ilvl="0" w:tplc="AE6E212E">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B68F5"/>
    <w:multiLevelType w:val="hybridMultilevel"/>
    <w:tmpl w:val="9FCE29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B947E9"/>
    <w:multiLevelType w:val="hybridMultilevel"/>
    <w:tmpl w:val="E6225C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E7A7258"/>
    <w:multiLevelType w:val="hybridMultilevel"/>
    <w:tmpl w:val="4246DC78"/>
    <w:lvl w:ilvl="0" w:tplc="08090001">
      <w:start w:val="1"/>
      <w:numFmt w:val="bullet"/>
      <w:lvlText w:val=""/>
      <w:lvlJc w:val="left"/>
      <w:pPr>
        <w:ind w:left="720" w:hanging="360"/>
      </w:pPr>
      <w:rPr>
        <w:rFonts w:ascii="Symbol" w:hAnsi="Symbol" w:hint="default"/>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79801482">
    <w:abstractNumId w:val="6"/>
  </w:num>
  <w:num w:numId="2" w16cid:durableId="152646493">
    <w:abstractNumId w:val="9"/>
  </w:num>
  <w:num w:numId="3" w16cid:durableId="1727945414">
    <w:abstractNumId w:val="0"/>
  </w:num>
  <w:num w:numId="4" w16cid:durableId="1858498477">
    <w:abstractNumId w:val="2"/>
  </w:num>
  <w:num w:numId="5" w16cid:durableId="1284733041">
    <w:abstractNumId w:val="12"/>
  </w:num>
  <w:num w:numId="6" w16cid:durableId="1830903345">
    <w:abstractNumId w:val="3"/>
  </w:num>
  <w:num w:numId="7" w16cid:durableId="1650864745">
    <w:abstractNumId w:val="8"/>
  </w:num>
  <w:num w:numId="8" w16cid:durableId="1324821775">
    <w:abstractNumId w:val="10"/>
  </w:num>
  <w:num w:numId="9" w16cid:durableId="1629697721">
    <w:abstractNumId w:val="11"/>
  </w:num>
  <w:num w:numId="10" w16cid:durableId="1162695301">
    <w:abstractNumId w:val="4"/>
  </w:num>
  <w:num w:numId="11" w16cid:durableId="53281058">
    <w:abstractNumId w:val="7"/>
  </w:num>
  <w:num w:numId="12" w16cid:durableId="1796635209">
    <w:abstractNumId w:val="13"/>
  </w:num>
  <w:num w:numId="13" w16cid:durableId="160587101">
    <w:abstractNumId w:val="5"/>
  </w:num>
  <w:num w:numId="14" w16cid:durableId="109165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4C"/>
    <w:rsid w:val="00021B7A"/>
    <w:rsid w:val="00030F26"/>
    <w:rsid w:val="00040AC5"/>
    <w:rsid w:val="00041940"/>
    <w:rsid w:val="0009741E"/>
    <w:rsid w:val="0010656C"/>
    <w:rsid w:val="00137339"/>
    <w:rsid w:val="00146367"/>
    <w:rsid w:val="00201C51"/>
    <w:rsid w:val="0023536E"/>
    <w:rsid w:val="002B4D41"/>
    <w:rsid w:val="00331FAB"/>
    <w:rsid w:val="0036798D"/>
    <w:rsid w:val="003B6A52"/>
    <w:rsid w:val="00404B98"/>
    <w:rsid w:val="00406822"/>
    <w:rsid w:val="00474AAD"/>
    <w:rsid w:val="004B4191"/>
    <w:rsid w:val="004C0408"/>
    <w:rsid w:val="004F5547"/>
    <w:rsid w:val="00527C13"/>
    <w:rsid w:val="00572C01"/>
    <w:rsid w:val="005B54AF"/>
    <w:rsid w:val="005D0B5F"/>
    <w:rsid w:val="00626B56"/>
    <w:rsid w:val="0064682D"/>
    <w:rsid w:val="0069071E"/>
    <w:rsid w:val="006A2BAC"/>
    <w:rsid w:val="006C6D37"/>
    <w:rsid w:val="006F0D18"/>
    <w:rsid w:val="00717BFA"/>
    <w:rsid w:val="007322F4"/>
    <w:rsid w:val="007C2345"/>
    <w:rsid w:val="008312D1"/>
    <w:rsid w:val="00845540"/>
    <w:rsid w:val="00877B47"/>
    <w:rsid w:val="0096154C"/>
    <w:rsid w:val="009D5B1B"/>
    <w:rsid w:val="009F3FA4"/>
    <w:rsid w:val="00A059DE"/>
    <w:rsid w:val="00A21311"/>
    <w:rsid w:val="00A32B76"/>
    <w:rsid w:val="00A904B2"/>
    <w:rsid w:val="00AB5C3A"/>
    <w:rsid w:val="00AC0DF3"/>
    <w:rsid w:val="00B97C36"/>
    <w:rsid w:val="00BC4186"/>
    <w:rsid w:val="00C13905"/>
    <w:rsid w:val="00C20124"/>
    <w:rsid w:val="00C44F26"/>
    <w:rsid w:val="00C51E58"/>
    <w:rsid w:val="00C53D21"/>
    <w:rsid w:val="00C6200C"/>
    <w:rsid w:val="00CD6155"/>
    <w:rsid w:val="00D7142F"/>
    <w:rsid w:val="00D93497"/>
    <w:rsid w:val="00DD060C"/>
    <w:rsid w:val="00DD24E7"/>
    <w:rsid w:val="00DD6CDE"/>
    <w:rsid w:val="00E151E5"/>
    <w:rsid w:val="00E349B9"/>
    <w:rsid w:val="00EC6906"/>
    <w:rsid w:val="00ED6781"/>
    <w:rsid w:val="00EE753A"/>
    <w:rsid w:val="00F713D0"/>
    <w:rsid w:val="00FA1CE6"/>
    <w:rsid w:val="00FC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CE13"/>
  <w15:docId w15:val="{37337854-F74B-4273-99FC-2ADA08C4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54C"/>
    <w:pPr>
      <w:tabs>
        <w:tab w:val="center" w:pos="4153"/>
        <w:tab w:val="right" w:pos="8306"/>
      </w:tabs>
    </w:pPr>
  </w:style>
  <w:style w:type="character" w:customStyle="1" w:styleId="HeaderChar">
    <w:name w:val="Header Char"/>
    <w:basedOn w:val="DefaultParagraphFont"/>
    <w:link w:val="Header"/>
    <w:rsid w:val="0096154C"/>
    <w:rPr>
      <w:rFonts w:ascii="Times New Roman" w:eastAsia="Times New Roman" w:hAnsi="Times New Roman" w:cs="Times New Roman"/>
      <w:sz w:val="20"/>
      <w:szCs w:val="20"/>
    </w:rPr>
  </w:style>
  <w:style w:type="paragraph" w:styleId="Footer">
    <w:name w:val="footer"/>
    <w:basedOn w:val="Normal"/>
    <w:link w:val="FooterChar"/>
    <w:rsid w:val="0096154C"/>
    <w:pPr>
      <w:tabs>
        <w:tab w:val="center" w:pos="4153"/>
        <w:tab w:val="right" w:pos="8306"/>
      </w:tabs>
    </w:pPr>
  </w:style>
  <w:style w:type="character" w:customStyle="1" w:styleId="FooterChar">
    <w:name w:val="Footer Char"/>
    <w:basedOn w:val="DefaultParagraphFont"/>
    <w:link w:val="Footer"/>
    <w:rsid w:val="009615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154C"/>
    <w:rPr>
      <w:rFonts w:ascii="Tahoma" w:hAnsi="Tahoma" w:cs="Tahoma"/>
      <w:sz w:val="16"/>
      <w:szCs w:val="16"/>
    </w:rPr>
  </w:style>
  <w:style w:type="character" w:customStyle="1" w:styleId="BalloonTextChar">
    <w:name w:val="Balloon Text Char"/>
    <w:basedOn w:val="DefaultParagraphFont"/>
    <w:link w:val="BalloonText"/>
    <w:uiPriority w:val="99"/>
    <w:semiHidden/>
    <w:rsid w:val="0096154C"/>
    <w:rPr>
      <w:rFonts w:ascii="Tahoma" w:eastAsia="Times New Roman" w:hAnsi="Tahoma" w:cs="Tahoma"/>
      <w:sz w:val="16"/>
      <w:szCs w:val="16"/>
    </w:rPr>
  </w:style>
  <w:style w:type="paragraph" w:styleId="ListParagraph">
    <w:name w:val="List Paragraph"/>
    <w:basedOn w:val="Normal"/>
    <w:uiPriority w:val="34"/>
    <w:qFormat/>
    <w:rsid w:val="00FC5A48"/>
    <w:pPr>
      <w:ind w:left="720"/>
      <w:contextualSpacing/>
    </w:pPr>
  </w:style>
  <w:style w:type="paragraph" w:styleId="Revision">
    <w:name w:val="Revision"/>
    <w:hidden/>
    <w:uiPriority w:val="99"/>
    <w:semiHidden/>
    <w:rsid w:val="00845540"/>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62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Holmes</dc:creator>
  <cp:lastModifiedBy>Claire Coombes</cp:lastModifiedBy>
  <cp:revision>2</cp:revision>
  <dcterms:created xsi:type="dcterms:W3CDTF">2024-05-09T16:01:00Z</dcterms:created>
  <dcterms:modified xsi:type="dcterms:W3CDTF">2024-05-09T16:01:00Z</dcterms:modified>
</cp:coreProperties>
</file>